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da-DK"/>
        </w:rPr>
        <w:t>Page SEO</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pt-PT"/>
        </w:rPr>
        <w:t>SEO Title</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Social Media Management Services | Strategic Social Media Agency | Impulse Digital</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fr-FR"/>
        </w:rPr>
        <w:t>Meta Description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Build social media that does more than fill a calendar. Impulse Digital manages strategy, content, community, campaigns, paid amplification, and reporting for brands that want relevance, consistency, and business impact.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s-ES_tradnl"/>
        </w:rPr>
        <w:t>SOCIAL MEDIA MANAGEMENT</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Your Feed Should Not Feel Like Attendance.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Your audience does not care that the post went live.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They care if your brand has something worth noticing, remembering, responding to, or sharing.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Impulse Digital manages social media for brands that want more than calendar output. Strategy, content, community, campaigns, paid amplification, and reporting come together to make your brand more relevant, consistent, and harder to ignore.</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Primary CTA:</w:t>
      </w:r>
      <w:r>
        <w:rPr>
          <w:rFonts w:ascii="Times Roman" w:hAnsi="Times Roman"/>
          <w:rtl w:val="0"/>
          <w:lang w:val="en-US"/>
        </w:rPr>
        <w:t xml:space="preserve"> Build Social That Matters</w:t>
      </w:r>
      <w:r>
        <w:rPr>
          <w:rFonts w:ascii="Times Roman" w:cs="Times Roman" w:hAnsi="Times Roman" w:eastAsia="Times Roman"/>
        </w:rPr>
        <w:br w:type="textWrapping"/>
      </w:r>
      <w:r>
        <w:rPr>
          <w:rFonts w:ascii="Times Roman" w:hAnsi="Times Roman"/>
          <w:b w:val="1"/>
          <w:bCs w:val="1"/>
          <w:rtl w:val="0"/>
          <w:lang w:val="en-US"/>
        </w:rPr>
        <w:t>Secondary CTA:</w:t>
      </w:r>
      <w:r>
        <w:rPr>
          <w:rFonts w:ascii="Times Roman" w:hAnsi="Times Roman"/>
          <w:rtl w:val="0"/>
          <w:lang w:val="en-US"/>
        </w:rPr>
        <w:t xml:space="preserve"> See How We Manage Social</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Built for Brands That Take Social Seriously</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500M</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Social media user identities in India.</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3.2 Hours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Average daily time Indians spend on social media.</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73%</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Consumers say they will buy from a competitor if a brand does not respond on social.</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Social is not where brands simply publish.</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It is where people judge relevance, responsiveness, taste, trust, and momentum.</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The Problem Is Not Content. It Is Content Without a Point.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Most brands are active on social.</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That does not mean they are meaningful on social.</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feed is full.</w:t>
      </w:r>
      <w:r>
        <w:rPr>
          <w:rFonts w:ascii="Times Roman" w:cs="Times Roman" w:hAnsi="Times Roman" w:eastAsia="Times Roman"/>
        </w:rPr>
        <w:br w:type="textWrapping"/>
      </w:r>
      <w:r>
        <w:rPr>
          <w:rFonts w:ascii="Times Roman" w:hAnsi="Times Roman"/>
          <w:rtl w:val="0"/>
          <w:lang w:val="en-US"/>
        </w:rPr>
        <w:t>The posts are regular.</w:t>
      </w:r>
      <w:r>
        <w:rPr>
          <w:rFonts w:ascii="Times Roman" w:cs="Times Roman" w:hAnsi="Times Roman" w:eastAsia="Times Roman"/>
        </w:rPr>
        <w:br w:type="textWrapping"/>
      </w:r>
      <w:r>
        <w:rPr>
          <w:rFonts w:ascii="Times Roman" w:hAnsi="Times Roman"/>
          <w:rtl w:val="0"/>
          <w:lang w:val="en-US"/>
        </w:rPr>
        <w:t>The designs look fine.</w:t>
      </w:r>
      <w:r>
        <w:rPr>
          <w:rFonts w:ascii="Times Roman" w:cs="Times Roman" w:hAnsi="Times Roman" w:eastAsia="Times Roman"/>
        </w:rPr>
        <w:br w:type="textWrapping"/>
      </w:r>
      <w:r>
        <w:rPr>
          <w:rFonts w:ascii="Times Roman" w:hAnsi="Times Roman"/>
          <w:rtl w:val="0"/>
          <w:lang w:val="en-US"/>
        </w:rPr>
        <w:t>The captions sound familiar.</w:t>
      </w:r>
      <w:r>
        <w:rPr>
          <w:rFonts w:ascii="Times Roman" w:cs="Times Roman" w:hAnsi="Times Roman" w:eastAsia="Times Roman"/>
        </w:rPr>
        <w:br w:type="textWrapping"/>
      </w:r>
      <w:r>
        <w:rPr>
          <w:rFonts w:ascii="Times Roman" w:hAnsi="Times Roman"/>
          <w:rtl w:val="0"/>
          <w:lang w:val="en-US"/>
        </w:rPr>
        <w:t>The reports show reach, likes, and impressions.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But the brand still feels replaceable.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That is what happens when social is treated like a deliverables list instead of a relevance system.</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Social Media Management, in Plain English</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A calendar keeps you active.</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A social system keeps you relevant.</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0"/>
          <w:bCs w:val="0"/>
          <w:rtl w:val="0"/>
        </w:rPr>
        <w:t>01</w:t>
      </w:r>
      <w:r>
        <w:rPr>
          <w:rFonts w:ascii="Times Roman" w:cs="Times Roman" w:hAnsi="Times Roman" w:eastAsia="Times Roman"/>
          <w:b w:val="0"/>
          <w:bCs w:val="0"/>
        </w:rPr>
        <w:br w:type="textWrapping"/>
      </w:r>
      <w:r>
        <w:rPr>
          <w:rFonts w:ascii="Times Roman" w:hAnsi="Times Roman"/>
          <w:b w:val="1"/>
          <w:bCs w:val="1"/>
          <w:rtl w:val="0"/>
          <w:lang w:val="en-US"/>
        </w:rPr>
        <w:t>Build a clear point of view for the brand</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0"/>
          <w:bCs w:val="0"/>
          <w:rtl w:val="0"/>
        </w:rPr>
        <w:t>02</w:t>
      </w:r>
      <w:r>
        <w:rPr>
          <w:rFonts w:ascii="Times Roman" w:cs="Times Roman" w:hAnsi="Times Roman" w:eastAsia="Times Roman"/>
          <w:b w:val="0"/>
          <w:bCs w:val="0"/>
        </w:rPr>
        <w:br w:type="textWrapping"/>
      </w:r>
      <w:r>
        <w:rPr>
          <w:rFonts w:ascii="Times Roman" w:hAnsi="Times Roman"/>
          <w:b w:val="1"/>
          <w:bCs w:val="1"/>
          <w:rtl w:val="0"/>
          <w:lang w:val="en-US"/>
        </w:rPr>
        <w:t>Create content people can recognise, relate to, and remember</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0"/>
          <w:bCs w:val="0"/>
          <w:rtl w:val="0"/>
        </w:rPr>
        <w:t>03</w:t>
      </w:r>
      <w:r>
        <w:rPr>
          <w:rFonts w:ascii="Times Roman" w:cs="Times Roman" w:hAnsi="Times Roman" w:eastAsia="Times Roman"/>
          <w:b w:val="0"/>
          <w:bCs w:val="0"/>
        </w:rPr>
        <w:br w:type="textWrapping"/>
      </w:r>
      <w:r>
        <w:rPr>
          <w:rFonts w:ascii="Times Roman" w:hAnsi="Times Roman"/>
          <w:b w:val="1"/>
          <w:bCs w:val="1"/>
          <w:rtl w:val="0"/>
          <w:lang w:val="en-US"/>
        </w:rPr>
        <w:t>Manage conversations with speed and brand discipline</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0"/>
          <w:bCs w:val="0"/>
          <w:rtl w:val="0"/>
        </w:rPr>
        <w:t>04</w:t>
      </w:r>
      <w:r>
        <w:rPr>
          <w:rFonts w:ascii="Times Roman" w:cs="Times Roman" w:hAnsi="Times Roman" w:eastAsia="Times Roman"/>
          <w:b w:val="0"/>
          <w:bCs w:val="0"/>
        </w:rPr>
        <w:br w:type="textWrapping"/>
      </w:r>
      <w:r>
        <w:rPr>
          <w:rFonts w:ascii="Times Roman" w:hAnsi="Times Roman"/>
          <w:b w:val="1"/>
          <w:bCs w:val="1"/>
          <w:rtl w:val="0"/>
          <w:lang w:val="en-US"/>
        </w:rPr>
        <w:t>Use paid amplification where attention needs support</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0"/>
          <w:bCs w:val="0"/>
          <w:rtl w:val="0"/>
        </w:rPr>
        <w:t>05</w:t>
      </w:r>
      <w:r>
        <w:rPr>
          <w:rFonts w:ascii="Times Roman" w:cs="Times Roman" w:hAnsi="Times Roman" w:eastAsia="Times Roman"/>
          <w:b w:val="0"/>
          <w:bCs w:val="0"/>
        </w:rPr>
        <w:br w:type="textWrapping"/>
      </w:r>
      <w:r>
        <w:rPr>
          <w:rFonts w:ascii="Times Roman" w:hAnsi="Times Roman"/>
          <w:b w:val="1"/>
          <w:bCs w:val="1"/>
          <w:rtl w:val="0"/>
          <w:lang w:val="en-US"/>
        </w:rPr>
        <w:t>Turn monthly learning into sharper content and campaign decisions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output is not just posts.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It is a managed social presence built to create relevance, trust, and demand over time.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Where Social Media Management Creates Business Leverage</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Strategy and Planning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Define what your brand should say, who it should speak to, and how it should behave across platforms.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Useful when your social presence feels active but directionless.</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de-DE"/>
        </w:rPr>
        <w:t>Output: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Social strategy, content pillars, platform priorities, monthly planning, campaign calendar, and brand voice direction.</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Content Creation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Create content that works as individual posts and as part of a larger brand world.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Useful when your feed needs more than attractive design and generic captions.</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de-DE"/>
        </w:rPr>
        <w:t>Output: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Static posts, carousels, reels, scripts, captions, campaign assets, topical content, and platform-ready creative.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Account and Community Management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Manage publishing, comments, mentions, DMs, and audience interactions with consistency and care.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Useful when your audience expects responses, but your team cannot manage every conversation internally.</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de-DE"/>
        </w:rPr>
        <w:t>Output: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Publishing management, community response framework, engagement handling, escalation notes, and brand-safe interaction rules.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Paid Social Amplification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Support important content, campaigns, launches, and conversion journeys with planned paid distribution.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Useful when organic reach is not enough for the business objective.</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de-DE"/>
        </w:rPr>
        <w:t>Output: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Audience planning, campaign setup, creative testing, budget optimisation, performance tracking, and paid-social recommendations.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Analytics and Reporting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Understand what is working, what is being ignored, and what should change next.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Useful when reports need to move beyond vanity metrics into sharper content and campaign learning.</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de-DE"/>
        </w:rPr>
        <w:t>Output: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Monthly reports, content performance analysis, audience learning, campaign insights, and next-month recommendations.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Specialised Campaigns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Build campaigns around launches, occasions, moments, and brand priorities.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Useful when the brand needs to show up with a stronger point of view, not just routine content.</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de-DE"/>
        </w:rPr>
        <w:t>Output: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Campaign concepts, creative routes, content plans, platform adaptations, amplification ideas, and performance learning.</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When Your Social Needs More Than a Calendar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Social Media Management matters when the brand is ready to stop treating content as a monthly quota.</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Use it when:</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Your social presence is active, but not distinctive.</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Your feed looks good, but does not build memory.</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Your brand sounds different every month.</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Your audience engages, but the engagement does not mean much.</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Your team needs sharper campaign thinking.</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Your community needs faster, more consistent responses.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Your leadership wants social to support brand relevance, not just visibility.</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Your brand is tired of buying posts by the dozen.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If the conversation matters to your brand, the way you show up in it matters even more.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We Build Social Around Relevance, Not Routine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Social becomes weak when it is built around frequency alone.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 stronger social presence needs strategy, taste, platform understanding, community response, campaign thinking, and performance learning to work together.</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Brand point of view</w:t>
      </w:r>
      <w:r>
        <w:rPr>
          <w:rFonts w:ascii="Times Roman" w:cs="Times Roman" w:hAnsi="Times Roman" w:eastAsia="Times Roman"/>
        </w:rPr>
        <w:br w:type="textWrapping"/>
      </w:r>
      <w:r>
        <w:rPr>
          <w:rFonts w:ascii="Times Roman" w:hAnsi="Times Roman"/>
          <w:rtl w:val="0"/>
          <w:lang w:val="en-US"/>
        </w:rPr>
        <w:t>What your brand should be known for saying, showing, and standing behind.</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Platform behaviour</w:t>
      </w:r>
      <w:r>
        <w:rPr>
          <w:rFonts w:ascii="Times Roman" w:cs="Times Roman" w:hAnsi="Times Roman" w:eastAsia="Times Roman"/>
        </w:rPr>
        <w:br w:type="textWrapping"/>
      </w:r>
      <w:r>
        <w:rPr>
          <w:rFonts w:ascii="Times Roman" w:hAnsi="Times Roman"/>
          <w:rtl w:val="0"/>
          <w:lang w:val="en-US"/>
        </w:rPr>
        <w:t>How the brand should adapt across Instagram, LinkedIn, Facebook, YouTube, and emerging formats.</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Creative consistency</w:t>
      </w:r>
      <w:r>
        <w:rPr>
          <w:rFonts w:ascii="Times Roman" w:cs="Times Roman" w:hAnsi="Times Roman" w:eastAsia="Times Roman"/>
        </w:rPr>
        <w:br w:type="textWrapping"/>
      </w:r>
      <w:r>
        <w:rPr>
          <w:rFonts w:ascii="Times Roman" w:hAnsi="Times Roman"/>
          <w:rtl w:val="0"/>
          <w:lang w:val="en-US"/>
        </w:rPr>
        <w:t>How content feels recognisable without becoming repetitive.</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Community discipline</w:t>
      </w:r>
      <w:r>
        <w:rPr>
          <w:rFonts w:ascii="Times Roman" w:cs="Times Roman" w:hAnsi="Times Roman" w:eastAsia="Times Roman"/>
        </w:rPr>
        <w:br w:type="textWrapping"/>
      </w:r>
      <w:r>
        <w:rPr>
          <w:rFonts w:ascii="Times Roman" w:hAnsi="Times Roman"/>
          <w:rtl w:val="0"/>
          <w:lang w:val="en-US"/>
        </w:rPr>
        <w:t>How the brand responds, engages, and escalates without losing voice.</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Performance learning</w:t>
      </w:r>
      <w:r>
        <w:rPr>
          <w:rFonts w:ascii="Times Roman" w:cs="Times Roman" w:hAnsi="Times Roman" w:eastAsia="Times Roman"/>
        </w:rPr>
        <w:br w:type="textWrapping"/>
      </w:r>
      <w:r>
        <w:rPr>
          <w:rFonts w:ascii="Times Roman" w:hAnsi="Times Roman"/>
          <w:rtl w:val="0"/>
          <w:lang w:val="en-US"/>
        </w:rPr>
        <w:t>How every month improves the next one.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Not more posts.</w:t>
      </w: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More reason to follow.</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How We Manage Social</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1. Define the Role of Social</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begin by understanding what social needs to do for the brand: awareness, relevance, community, trust, demand, hiring, or campaign support.</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2. Build the Strategy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define audience segments, platform priorities, content pillars, voice, campaign themes, and monthly planning logic.</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3. Create the Content System</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build static posts, carousels, videos, captions, reels, scripts, and platform-ready assets around the approved strategy.</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4. Manage and Amplify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publish, monitor, respond, support campaigns, and use paid amplification where the objective demands it.</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5. Learn and Improve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analyse performance, audience response, creative patterns, and campaign outcomes to sharpen the next cycle.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aim is not to keep the feed busy.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aim is to make the brand worth paying attention to.</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Trusted by Teams That See Social as a Growth Lever</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Use existing client logos here.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Social Media Management Is Right for You If</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 do not want your social media reduced to a post count.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Your brand needs a clearer point of view.</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Your feed looks active, but not memorable.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Your content calendar is regular, but not strategic enough.</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Your audience expects better conversations and faster responses.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Your campaigns need sharper platform thinking.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Your leadership wants social to support brand relevance, not just monthly activity.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Your brand is ready for a partner that thinks before it posts.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Build a Feed Worth Returning To.</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Tell us what your brand needs social to do.</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will help shape the strategy, content system, campaigns, and management rhythm that make your presence harder to ignore.</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Primary CTA:</w:t>
      </w:r>
      <w:r>
        <w:rPr>
          <w:rFonts w:ascii="Times Roman" w:hAnsi="Times Roman"/>
          <w:rtl w:val="0"/>
          <w:lang w:val="en-US"/>
        </w:rPr>
        <w:t xml:space="preserve"> Build Social That Matters</w:t>
      </w:r>
      <w:r>
        <w:rPr>
          <w:rFonts w:ascii="Times Roman" w:cs="Times Roman" w:hAnsi="Times Roman" w:eastAsia="Times Roman"/>
        </w:rPr>
        <w:br w:type="textWrapping"/>
      </w:r>
      <w:r>
        <w:rPr>
          <w:rFonts w:ascii="Times Roman" w:hAnsi="Times Roman"/>
          <w:b w:val="1"/>
          <w:bCs w:val="1"/>
          <w:rtl w:val="0"/>
          <w:lang w:val="en-US"/>
        </w:rPr>
        <w:t>Secondary CTA:</w:t>
      </w:r>
      <w:r>
        <w:rPr>
          <w:rFonts w:ascii="Times Roman" w:hAnsi="Times Roman"/>
          <w:rtl w:val="0"/>
        </w:rPr>
        <w:t xml:space="preserve"> Talk to Impulse Digital</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No post-count thinking.</w:t>
      </w:r>
      <w:r>
        <w:rPr>
          <w:rFonts w:ascii="Times Roman" w:cs="Times Roman" w:hAnsi="Times Roman" w:eastAsia="Times Roman"/>
        </w:rPr>
        <w:br w:type="textWrapping"/>
      </w:r>
      <w:r>
        <w:rPr>
          <w:rFonts w:ascii="Times Roman" w:hAnsi="Times Roman"/>
          <w:rtl w:val="0"/>
          <w:lang w:val="pt-PT"/>
        </w:rPr>
        <w:t>No calendar dumping.</w:t>
      </w:r>
      <w:r>
        <w:rPr>
          <w:rFonts w:ascii="Times Roman" w:cs="Times Roman" w:hAnsi="Times Roman" w:eastAsia="Times Roman"/>
        </w:rPr>
        <w:br w:type="textWrapping"/>
      </w:r>
      <w:r>
        <w:rPr>
          <w:rFonts w:ascii="Times Roman" w:hAnsi="Times Roman"/>
          <w:rtl w:val="0"/>
          <w:lang w:val="en-US"/>
        </w:rPr>
        <w:t>Just social media management built around relevance, consistency, and brand value.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What to Know Before You Hand Over Social</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What does Social Media Management include?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It includes strategy, content creation, publishing, community management, paid amplification, campaign planning, analytics, reporting, and monthly optimisation.</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How do you build a social media strategy?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study the brand, audience, competitors, category behaviour, platform context, and business goals. Then we define content pillars, voice, formats, posting rhythm, campaign opportunities, and measurement priorities.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Which platforms should my brand be active 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That depends on where your audience is, what the brand needs to achieve, and what kind of content the business can sustain well. We do not recommend being everywhere unless there is a reason.</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Do you create all content?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Yes. We create posts, carousels, captions, reels, scripts, campaign assets, topical content, and platform-specific adaptations based on the approved content system.</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Do you handle comments and DMs?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Yes. We can manage comments, mentions, and DMs within approved response guidelines, including escalation where needed.</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Do you run paid social campaigns?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Yes. Paid amplification can be used to support campaigns, launches, content distribution, lead generation, or conversion objectives.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How do you measure success?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look at reach, engagement quality, content performance, audience response, community behaviour, traffic, conversions, campaign outcomes, and what each month teaches the next one.</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Do you create topical or festive campaigns?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Yes. But we do not chase every moment. We identify the moments that make sense for the brand and create campaigns with a clear point of view.</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Is this right for every brand?</w:t>
      </w:r>
    </w:p>
    <w:p>
      <w:pPr>
        <w:pStyle w:val="Default"/>
        <w:suppressAutoHyphens w:val="1"/>
        <w:spacing w:before="0" w:after="240" w:line="240" w:lineRule="auto"/>
      </w:pPr>
      <w:r>
        <w:rPr>
          <w:rFonts w:ascii="Times Roman" w:hAnsi="Times Roman"/>
          <w:rtl w:val="0"/>
          <w:lang w:val="en-US"/>
        </w:rPr>
        <w:t>No. This is for brands that want social media to build relevance, trust, community, and business value, not brands looking to buy the cheapest monthly post package.</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da-DK"/>
      <w14:textOutline>
        <w14:noFill/>
      </w14:textOutline>
      <w14:textFill>
        <w14:solidFill>
          <w14:srgbClr w14:val="000000"/>
        </w14:solidFill>
      </w14:textFill>
    </w:rPr>
  </w:style>
  <w:style w:type="numbering" w:styleId="Bullet">
    <w:name w:val="Bullet"/>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