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Laljee Godhoo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Diwali Campaign for LG Hing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Giving Diwali a story that felt closer to home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Diwali is one of the loudest moments in Indian marketing.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brand wants attention.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Every feed is full.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Every message tries to sound festive.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LG Hing, the opportunity was not to add one more Diwali campaign to the noise.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brand had something stronger to lean on: heritage, food, family, community, and the women who quietly keep so much of the festive economy moving.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the campaign looked away from the usual Diwali grammar.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focused on the women who prepare, buy, and sell festive snacks, and placed them at the heart of the story.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context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LG Hing has been part of Indian kitchens since </w:t>
      </w:r>
      <w:r>
        <w:rPr>
          <w:rFonts w:ascii="Times Roman" w:hAnsi="Times Roman"/>
          <w:b w:val="1"/>
          <w:bCs w:val="1"/>
          <w:rtl w:val="0"/>
        </w:rPr>
        <w:t>1894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kind of heritage carries memory.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sits inside recipes, homes, habits, and family traditions.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during Diwali, even heritage brands have to fight for attention.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TV, digital, outdoor, festive offers, emotional films, product pushes, everybody is speaking at once.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needed to do two things together: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brand love and drive business response.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Traditional Diwali messaging can become predictable very quickly.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Lights.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Families.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Food.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Festive offers.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same emotional shortcuts.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LG Hing, the challenge was to create a campaign that felt genuine to the brand and still worked during a high-pressure festive sales window.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message had to feel rooted, not manufactured.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had to connect the product to a larger human story without making the brand feel forced.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idea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story was already there.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women entrepreneurs were at the heart of Diwali celebrations.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were preparing festive food.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Selling snacks.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Serving communities.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Holding tradition and enterprise together in small, powerful ways.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chose to spotlight them.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Diwali story about food became a story about the women behind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gave LG Hing a more meaningful role: not only as a product in festive cooking, but as a brand connected to the people and values around it.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Building the campaign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was built around emotional authenticity.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Real stories.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Real women.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Real festive moments.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video story celebrated women entrepreneurs and connected their role in Diwali celebrations to LG Hing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values of heritage, quality, empowerment, and community support.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execution focused on: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authentic video content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values-first festive messaging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digital-first amplification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storytelling shaped around women entrepreneurs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brand heritage woven into the Diwali narrative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did not need to shout.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needed to feel true.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role of the brand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LG Hing belongs in Indian cooking.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gave the campaign a natural place in the story.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did not need to be pushed aggressively because the context already made sense: festive food, homes, snacks, preparation, and tradition.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used that connection carefully.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let the people lead.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brand entered through the world it has always been part of.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Outcome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delivered both emotional resonance and business response.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5% sales increase</w:t>
      </w:r>
      <w:r>
        <w:rPr>
          <w:rFonts w:ascii="Times Roman" w:hAnsi="Times Roman"/>
          <w:rtl w:val="0"/>
          <w:lang w:val="en-US"/>
        </w:rPr>
        <w:t xml:space="preserve"> within 24 hours of campaign launch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507K impressions</w:t>
      </w:r>
      <w:r>
        <w:rPr>
          <w:rFonts w:ascii="Times Roman" w:hAnsi="Times Roman"/>
          <w:rtl w:val="0"/>
          <w:lang w:val="en-US"/>
        </w:rPr>
        <w:t xml:space="preserve"> during peak festive season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4.5K engagements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Stronger positive reflection among target audiences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Clearer connection between brand heritage and social purpose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numbers matter because the campaign did not choose between meaning and performance.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used one to strengthen the other.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 festive campaign with a human centre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Diwali campaigns often celebrate the occasion.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one celebrated the people who help make the occasion feel alive.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what gave the campaign its emotional pull.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LG Hing was not placed outside the story, trying to own a festival moment.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placed inside a familiar Indian truth: food, celebration, enterprise, and community often come together through women whose work deserves to be seen.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a heritage food brand, that made the campaign feel less like advertising and more like recognition.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LG Hing Diwali Campaign Case Study | Laljee Godhoo Purpose-Led Campaign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shaped LG Hing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Diwali campaign around women entrepreneurs, generating 507K impressions, 4.5K engagements, and a 5% sales increase within 24 hours.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lg-hing-diwali-women-entrepreneurs-campaign-case-study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Create a festive campaign people can feel before they see the brand.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