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hAnsi="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Page SEO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AI Video Production Services | Impulse Digital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Create AI-led videos for campaigns, explainers, launches, training, social media, and multilingual communication. Impulse Digital helps brands produce sharper video content faster.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AI VIDEO PRODUCTION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Imagine More. Produce Faster.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have more stories to tell than traditional production can always keep up with.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video gives those stories more room to move.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More formats. More versions. More visual possibilities. More ways to turn one idea into content that works across platforms, audiences, and markets.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creates AI-led videos for campaigns, explainers, product stories, training, social content, and multilingual communication, with human creative direction shaping every frame.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Think bigger. Move faster. Create more.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CTA:</w:t>
      </w:r>
      <w:r>
        <w:rPr>
          <w:rFonts w:ascii="Times Roman" w:hAnsi="Times Roman"/>
          <w:rtl w:val="0"/>
          <w:lang w:val="en-US"/>
        </w:rPr>
        <w:t xml:space="preserve"> Start an AI Video Project</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lang w:val="en-US"/>
        </w:rPr>
        <w:t xml:space="preserve"> See What AI Video Can Do</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Built to Make Video Easier to Scale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70%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Lower production cost than traditional shoots.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4X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Faster content scalability using AI automation.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90%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Reduction in reshoots and retakes due to AI precision.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video works when the idea comes first. The tool helps produce, adapt, and scale it faster.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One Idea Should Travel Further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strong idea should not live as one video.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should become a campaign film, a product story, a teaser, a vertical cut, a training asset, a sales explainer, and a multilingual version when needed.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is where AI video becomes powerful.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helps you get more from every idea, every script, every campaign, and every visual direction without starting from scratch each time.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AI Video With a Human Eye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can generate visuals, avatars, voiceovers, edits, and variations.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taste still matters.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does context. Emotion. Pacing. Brand tone. Audience understanding.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brings the creative direction that makes AI-led video feel intentional, useful, and brand-ready.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goal is not AI-looking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goal is better video, made faster.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Where AI Video Creates Business Leverage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Campaign and Brand Films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Create campaign videos with more speed, scale, and creative flexibility.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for launch stories, festive campaigns, cause-led films, digital campaigns, and social-first storytelling.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Product and Explainer Videos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Make products, services, processes, and complex ideas easier to understand.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for product walkthroughs, B2B explainers, feature videos, category education, and sales support.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Social-First Video Assets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Create more short-form content from one strong creative direction.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for Reels, Shorts, hooks, teasers, ad cutdowns, and performance creatives.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Training and Corporate Communication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Make internal communication easier to create, repeat, and localise.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for onboarding, SOPs, HR messaging, leadership updates, training modules, and multilingual communication.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Built for the Screens People Actually Watch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AI-led videos can be created and adapted for: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Instagram Reels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YouTube Shorts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YouTube videos</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LinkedIn videos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Website banners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Digital ads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Product explainers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Sales decks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Training modules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Employer branding</w:t>
      </w:r>
    </w:p>
    <w:p>
      <w:pPr>
        <w:pStyle w:val="Default"/>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Internal communication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Multilingual updates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idea can become a film, a teaser, a vertical cut, an internal video, and an ad asset.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is where AI starts creating scale.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Directed Like a Story. Built With AI.</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video needs direction.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Without it, the output can look random, inconsistent, or forgettable.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focus 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Message clarity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Script and structure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Visual treatment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Avatar, voice, and style consistency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AI-generated scenes and edits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Voiceovers and language versions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Human editing and final polish</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Brand-safe review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tool creates the asset.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thinking decides whether it is worth watching.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How We Build AI-Led Videos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Find the Message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define the audience, goal, emotion, and business purpose.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Shape the Script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write the structure, scenes, voiceover, supers, and key moments.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Build the Visual Direction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define the style, mood, references, avatars, frames, and production approach.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Generate and Assemble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use AI tools to create visuals, motion, avatars, voiceovers, edits, and variations.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Polish and Adapt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refine pacing, sound, subtitles, transitions, brand consistency, and platform versions.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not to generate video and hope it works.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to make strong video ideas easier to produce and scale.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Trusted by Brands That Expect More Than Output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works with businesses that expect strategy, taste, speed, ownership, and ideas grounded in how their audience actually behaves.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AI Video Production Is Right for You If</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need more video without turning every asset into a full shoot.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want more cuts, formats, or language versions from one idea.</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need product, explainer, or training videos faster.</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need short-form content more often.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want AI-led production, but not AI-looking content.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want speed without losing brand consistency.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You want your ideas to travel further across platforms.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your brand has more stories to tell, AI video can help you create more from every idea.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Build the Video Your Idea Deserves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us what the video needs to achieve.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will help you decide whether AI video, traditional production, or a hybrid route gives you the strongest creative and commercial outcome.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CTA:</w:t>
      </w:r>
      <w:r>
        <w:rPr>
          <w:rFonts w:ascii="Times Roman" w:hAnsi="Times Roman"/>
          <w:rtl w:val="0"/>
          <w:lang w:val="en-US"/>
        </w:rPr>
        <w:t xml:space="preserve"> Start an AI Video Project</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rPr>
        <w:t xml:space="preserve"> Talk to Impulse Digital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pt-PT"/>
        </w:rPr>
        <w:t>No generic templates.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AI gimmicks.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Just sharper visual storytelling, built faster.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What to Know Before You Create With AI Video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is AI video production?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video production uses AI tools to support or create parts of the video process, including scripting, avatars, visuals, voiceovers, dubbing, editing, subtitles, and format adaptations. The best results still need human creative direction.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Is AI video a replacement for traditional shoots?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always. Some ideas need a live shoot. Some are better built with AI. Many work best as a hybrid.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types of videos can you create?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Campaign films, explainers, product videos, social media videos, launch assets, training videos, onboarding videos, corporate communication, multilingual videos, and digital ad creatives.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Will the video look obviously AI-generated?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if it is directed properly. We focus on scripting, visual treatment, editing, sound, and brand checks so the output feels intentional.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Can one video become multiple formats?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One video direction can be adapted into vertical cuts, teasers, short-form edits, ad versions, internal videos, and presentation-ready assets.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do you need from us to start?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need the objective, audience, message, brand guidelines, references, timelines, platforms, and any mandatory product, legal, or compliance details.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Is AI video right for every brand?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video is right when the idea benefits from speed, scale, flexibility, multilingual adaptation, or visual imagination.</w:t>
      </w:r>
    </w:p>
    <w:p>
      <w:pPr>
        <w:pStyle w:val="Default"/>
        <w:suppressAutoHyphens w:val="1"/>
        <w:spacing w:before="0" w:after="240" w:line="240" w:lineRule="auto"/>
      </w:pPr>
      <w:r>
        <w:rPr>
          <w:rFonts w:ascii="Times Roman" w:hAnsi="Times Roman"/>
          <w:rtl w:val="0"/>
          <w:lang w:val="en-US"/>
        </w:rPr>
        <w:t>It is not right when real people, live proof, or documentary credibility are essential.</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