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Amazon India</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Amazon India EVP Strategy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Making Amazon India</w:t>
      </w:r>
      <w:r>
        <w:rPr>
          <w:rFonts w:ascii="Times Roman" w:hAnsi="Times Roman" w:hint="default"/>
          <w:b w:val="1"/>
          <w:bCs w:val="1"/>
          <w:sz w:val="36"/>
          <w:szCs w:val="36"/>
          <w:rtl w:val="1"/>
        </w:rPr>
        <w:t>’</w:t>
      </w:r>
      <w:r>
        <w:rPr>
          <w:rFonts w:ascii="Times Roman" w:hAnsi="Times Roman"/>
          <w:b w:val="1"/>
          <w:bCs w:val="1"/>
          <w:sz w:val="36"/>
          <w:szCs w:val="36"/>
          <w:rtl w:val="0"/>
          <w:lang w:val="en-US"/>
        </w:rPr>
        <w:t>s talent story clearer from the inside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Amazon did not need a louder employer brand.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needed a sharper one for India.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global brand already carried weight. But talent does not choose a workplace only because the parent brand is famous. People want to understand what the experience means for them: the role, the growth, the pressure, the culture, the possibilities, and the truth behind the promise.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Amazon India needed an EVP direction rooted in employee understanding, not surface-level employer brand language.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Impulse Digital helped bring structure, research, and clarity to that process.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Research and Strategy Snapshot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25 employees</w:t>
      </w:r>
      <w:r>
        <w:rPr>
          <w:rFonts w:ascii="Times Roman" w:hAnsi="Times Roman"/>
          <w:rtl w:val="0"/>
          <w:lang w:val="en-US"/>
        </w:rPr>
        <w:t xml:space="preserve"> included across Tech, Non-Tech, and Operations</w:t>
      </w:r>
    </w:p>
    <w:p>
      <w:pPr>
        <w:pStyle w:val="Default"/>
        <w:numPr>
          <w:ilvl w:val="0"/>
          <w:numId w:val="2"/>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4 focus groups</w:t>
      </w:r>
      <w:r>
        <w:rPr>
          <w:rFonts w:ascii="Times Roman" w:hAnsi="Times Roman"/>
          <w:b w:val="0"/>
          <w:bCs w:val="0"/>
          <w:rtl w:val="0"/>
          <w:lang w:val="en-US"/>
        </w:rPr>
        <w:t xml:space="preserve"> conducted</w:t>
      </w:r>
    </w:p>
    <w:p>
      <w:pPr>
        <w:pStyle w:val="Default"/>
        <w:numPr>
          <w:ilvl w:val="0"/>
          <w:numId w:val="2"/>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60-minute moderated sessions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Research conducted over </w:t>
      </w:r>
      <w:r>
        <w:rPr>
          <w:rFonts w:ascii="Times Roman" w:hAnsi="Times Roman"/>
          <w:b w:val="1"/>
          <w:bCs w:val="1"/>
          <w:rtl w:val="0"/>
          <w:lang w:val="en-US"/>
        </w:rPr>
        <w:t>3 days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3 EVP directions</w:t>
      </w:r>
      <w:r>
        <w:rPr>
          <w:rFonts w:ascii="Times Roman" w:hAnsi="Times Roman"/>
          <w:rtl w:val="0"/>
          <w:lang w:val="en-US"/>
        </w:rPr>
        <w:t xml:space="preserve"> developed with detailed rationale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Resonance tested through a follow-up round of focused group discussions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Validated EVP messaging framework handed over to Amazon for confidential internal refinement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Direction used to inform Amazon</w:t>
      </w:r>
      <w:r>
        <w:rPr>
          <w:rFonts w:ascii="Times Roman" w:hAnsi="Times Roman" w:hint="default"/>
          <w:rtl w:val="1"/>
        </w:rPr>
        <w:t>’</w:t>
      </w:r>
      <w:r>
        <w:rPr>
          <w:rFonts w:ascii="Times Roman" w:hAnsi="Times Roman"/>
          <w:rtl w:val="0"/>
          <w:lang w:val="en-US"/>
        </w:rPr>
        <w:t>s omni-channel employer brand communication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The context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Amazon India needed to refine and localise its Employer Value Proposition.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work was not about inventing a new employer personality. It was about understanding what already existed, what employees actually recognised, and how that could be shaped into a more specific India talent narrative.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final EVP statements cannot be published because the work remained confidential and was handed over to Amazon for further internal refinement.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public story, therefore, is not the final line.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is the process that gave Amazon clarity on what the final direction should be.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The challenge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global employer brand creates consistency.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But in a market as large and layered as India, consistency alone is not enough.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EVP needed to feel relevant across roles, levels, functions, and employee realities. It had to reflect Amazon</w:t>
      </w:r>
      <w:r>
        <w:rPr>
          <w:rFonts w:ascii="Times Roman" w:hAnsi="Times Roman" w:hint="default"/>
          <w:rtl w:val="1"/>
        </w:rPr>
        <w:t>’</w:t>
      </w:r>
      <w:r>
        <w:rPr>
          <w:rFonts w:ascii="Times Roman" w:hAnsi="Times Roman"/>
          <w:rtl w:val="0"/>
          <w:lang w:val="en-US"/>
        </w:rPr>
        <w:t>s global ethos while still speaking to what people working in India actually experience.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question was clear: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makes Amazon India a meaningful and credible workplace, in language its own people would recognise?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needed to change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EVP process needed to move from assumed strengths to employee-backed clarity.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Amazon India needed: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 clearer understanding of employee perception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sharper alignment between global messaging and India realities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 structured way to decode what employees valued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EVP directions grounded in patterns, not guesswork</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 messaging framework that could inform future employer brand communication across channels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Impulse Digital worked 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Impulse Digital shaped the EVP development process across three connected phases.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first phase focused on immersion. Existing Amazon global EVP material and internal research documents were reviewed to understand the foundation already in place.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second phase focused on primary research. Impulse Digital partnered with Amazon India</w:t>
      </w:r>
      <w:r>
        <w:rPr>
          <w:rFonts w:ascii="Times Roman" w:hAnsi="Times Roman" w:hint="default"/>
          <w:rtl w:val="1"/>
        </w:rPr>
        <w:t>’</w:t>
      </w:r>
      <w:r>
        <w:rPr>
          <w:rFonts w:ascii="Times Roman" w:hAnsi="Times Roman"/>
          <w:rtl w:val="0"/>
          <w:lang w:val="en-US"/>
        </w:rPr>
        <w:t>s internal teams to create a qualitative research plan, targeted survey inputs, and a focus group framework.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third phase focused on synthesis. Employee inputs were captured, analysed, and translated into thematic patterns. From this, three EVP directions were developed with detailed rationale. These were then tested through another round of focused group discussions to understand resonance and refine the messaging approach.</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changed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Amazon India gained a clearer view of what its employer story could become.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work produced: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employee-backed insight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India-specific EVP direction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 stronger foundation for employer communication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 validated messaging framework for internal refinement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clarity that could inform omni-channel employer brand communication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value was not in publishing a line.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value was in finding the truth the line needed to carry.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Why this matters for future employer branding clients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credible EVP is not written first.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is listened into.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large organisations, the employer story becomes stronger when it is shaped by the people already living it. That is what makes the difference between a polished employer brand and one talent can actually trust.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e-DE"/>
        </w:rPr>
        <w:t>Amazon India</w:t>
      </w:r>
      <w:r>
        <w:rPr>
          <w:rFonts w:ascii="Times Roman" w:hAnsi="Times Roman" w:hint="default"/>
          <w:rtl w:val="1"/>
        </w:rPr>
        <w:t>’</w:t>
      </w:r>
      <w:r>
        <w:rPr>
          <w:rFonts w:ascii="Times Roman" w:hAnsi="Times Roman"/>
          <w:rtl w:val="0"/>
          <w:lang w:val="en-US"/>
        </w:rPr>
        <w:t>s EVP work shows the value of slowing down before speaking louder.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When the insight is sharper, the talent narrative becomes harder to ignore.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Suggested SEO title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Amazon India EVP Strategy Case Study | Employer Branding by Impulse Digital</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Suggested meta description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See how Impulse Digital supported Amazon India</w:t>
      </w:r>
      <w:r>
        <w:rPr>
          <w:rFonts w:ascii="Times Roman" w:hAnsi="Times Roman" w:hint="default"/>
          <w:rtl w:val="1"/>
        </w:rPr>
        <w:t>’</w:t>
      </w:r>
      <w:r>
        <w:rPr>
          <w:rFonts w:ascii="Times Roman" w:hAnsi="Times Roman"/>
          <w:rtl w:val="0"/>
          <w:lang w:val="en-US"/>
        </w:rPr>
        <w:t>s EVP development through employee research, focus group discussions, thematic synthesis, and employer brand messaging clarity.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Suggested URL slug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amazon-india-evp-strategy-case-study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Suggested CTA</w:t>
      </w:r>
    </w:p>
    <w:p>
      <w:pPr>
        <w:pStyle w:val="Default"/>
        <w:suppressAutoHyphens w:val="1"/>
        <w:spacing w:before="0" w:after="240" w:line="240" w:lineRule="auto"/>
      </w:pPr>
      <w:r>
        <w:rPr>
          <w:rFonts w:ascii="Times Roman" w:hAnsi="Times Roman"/>
          <w:rtl w:val="0"/>
          <w:lang w:val="en-US"/>
        </w:rPr>
        <w:t>Build an EVP your people recognise.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