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CA3" w:rsidP="003C2CA3" w:rsidRDefault="003C2CA3" w14:paraId="6148BE09" w14:textId="3EAF4D31">
      <w:pPr>
        <w:tabs>
          <w:tab w:val="left" w:pos="2230"/>
        </w:tabs>
        <w:ind w:left="720"/>
        <w:rPr>
          <w:rFonts w:eastAsia="Arial Nova" w:cstheme="minorHAnsi"/>
          <w:b/>
          <w:bCs/>
          <w:sz w:val="24"/>
          <w:szCs w:val="24"/>
        </w:rPr>
      </w:pPr>
      <w:r>
        <w:rPr>
          <w:rFonts w:eastAsia="Arial Nova" w:cstheme="minorHAnsi"/>
          <w:b/>
          <w:bCs/>
          <w:sz w:val="24"/>
          <w:szCs w:val="24"/>
        </w:rPr>
        <w:tab/>
      </w:r>
    </w:p>
    <w:p w:rsidR="002820B4" w:rsidP="23C9E719" w:rsidRDefault="002820B4" w14:paraId="732F314A" w14:textId="19B5ADF4">
      <w:pPr>
        <w:ind w:left="720"/>
        <w:jc w:val="center"/>
        <w:rPr>
          <w:rFonts w:eastAsia="Arial Nova"/>
          <w:b/>
          <w:bCs/>
          <w:sz w:val="28"/>
          <w:szCs w:val="28"/>
        </w:rPr>
      </w:pPr>
      <w:bookmarkStart w:name="_Hlk103599678" w:id="0"/>
      <w:r>
        <w:rPr>
          <w:rFonts w:eastAsia="Arial Nova"/>
          <w:b/>
          <w:bCs/>
          <w:sz w:val="28"/>
          <w:szCs w:val="28"/>
        </w:rPr>
        <w:t xml:space="preserve">Hindware Smart Appliances introduces a new range of heating appliances </w:t>
      </w:r>
      <w:r w:rsidR="00DB26AC">
        <w:rPr>
          <w:rFonts w:eastAsia="Arial Nova"/>
          <w:b/>
          <w:bCs/>
          <w:sz w:val="28"/>
          <w:szCs w:val="28"/>
        </w:rPr>
        <w:t>a</w:t>
      </w:r>
      <w:r>
        <w:rPr>
          <w:rFonts w:eastAsia="Arial Nova"/>
          <w:b/>
          <w:bCs/>
          <w:sz w:val="28"/>
          <w:szCs w:val="28"/>
        </w:rPr>
        <w:t xml:space="preserve">head of the winter season </w:t>
      </w:r>
    </w:p>
    <w:p w:rsidRPr="002820B4" w:rsidR="00F40814" w:rsidP="004E521E" w:rsidRDefault="00F40814" w14:paraId="212B65B4" w14:textId="6BB1EA7A">
      <w:pPr>
        <w:pStyle w:val="ListParagraph"/>
        <w:numPr>
          <w:ilvl w:val="0"/>
          <w:numId w:val="2"/>
        </w:numPr>
        <w:jc w:val="both"/>
        <w:rPr>
          <w:rFonts w:eastAsia="Arial Nova"/>
          <w:b/>
          <w:bCs/>
          <w:sz w:val="28"/>
          <w:szCs w:val="28"/>
        </w:rPr>
      </w:pPr>
      <w:r w:rsidRPr="7708BAE9">
        <w:rPr>
          <w:rFonts w:eastAsia="Arial Nova"/>
          <w:b/>
          <w:bCs/>
          <w:i/>
          <w:iCs/>
        </w:rPr>
        <w:t xml:space="preserve">With this launch, the brand </w:t>
      </w:r>
      <w:r w:rsidR="007D6831">
        <w:rPr>
          <w:rFonts w:eastAsia="Arial Nova"/>
          <w:b/>
          <w:bCs/>
          <w:i/>
          <w:iCs/>
        </w:rPr>
        <w:t xml:space="preserve">now </w:t>
      </w:r>
      <w:r w:rsidRPr="7708BAE9">
        <w:rPr>
          <w:rFonts w:eastAsia="Arial Nova"/>
          <w:b/>
          <w:bCs/>
          <w:i/>
          <w:iCs/>
        </w:rPr>
        <w:t xml:space="preserve">has over </w:t>
      </w:r>
      <w:r w:rsidR="00FC5A38">
        <w:rPr>
          <w:rFonts w:eastAsia="Arial Nova"/>
          <w:b/>
          <w:bCs/>
          <w:i/>
          <w:iCs/>
        </w:rPr>
        <w:t>90</w:t>
      </w:r>
      <w:r w:rsidRPr="7708BAE9" w:rsidR="3C02FE32">
        <w:rPr>
          <w:rFonts w:eastAsia="Arial Nova"/>
          <w:b/>
          <w:bCs/>
          <w:i/>
          <w:iCs/>
        </w:rPr>
        <w:t xml:space="preserve"> </w:t>
      </w:r>
      <w:r w:rsidR="00FC5A38">
        <w:rPr>
          <w:rFonts w:eastAsia="Arial Nova"/>
          <w:b/>
          <w:bCs/>
          <w:i/>
          <w:iCs/>
        </w:rPr>
        <w:t>SKUs</w:t>
      </w:r>
      <w:r w:rsidRPr="7708BAE9">
        <w:rPr>
          <w:rFonts w:eastAsia="Arial Nova"/>
          <w:b/>
          <w:bCs/>
          <w:i/>
          <w:iCs/>
        </w:rPr>
        <w:t xml:space="preserve"> </w:t>
      </w:r>
      <w:r w:rsidRPr="7708BAE9" w:rsidR="00D16F4B">
        <w:rPr>
          <w:rFonts w:eastAsia="Arial Nova"/>
          <w:b/>
          <w:bCs/>
          <w:i/>
          <w:iCs/>
        </w:rPr>
        <w:t>in the heating appliances category</w:t>
      </w:r>
    </w:p>
    <w:p w:rsidRPr="002E017A" w:rsidR="002E017A" w:rsidP="1791B072" w:rsidRDefault="002E017A" w14:paraId="76A38B40" w14:textId="5D70C1E4">
      <w:pPr>
        <w:spacing w:line="235" w:lineRule="atLeast"/>
        <w:jc w:val="both"/>
        <w:rPr>
          <w:rFonts w:ascii="Calibri" w:hAnsi="Calibri" w:eastAsia="Times New Roman" w:cs="Calibri"/>
          <w:color w:val="222222"/>
          <w:sz w:val="20"/>
          <w:szCs w:val="20"/>
          <w:lang w:eastAsia="en-IN"/>
        </w:rPr>
      </w:pPr>
      <w:r w:rsidRPr="10C4653E" w:rsidR="002E017A">
        <w:rPr>
          <w:rFonts w:ascii="Calibri" w:hAnsi="Calibri" w:eastAsia="Times New Roman" w:cs="Calibri"/>
          <w:b w:val="1"/>
          <w:bCs w:val="1"/>
          <w:color w:val="222222"/>
          <w:sz w:val="20"/>
          <w:szCs w:val="20"/>
          <w:lang w:eastAsia="en-IN"/>
        </w:rPr>
        <w:t xml:space="preserve">India, </w:t>
      </w:r>
      <w:r w:rsidRPr="10C4653E" w:rsidR="0AF33CFB">
        <w:rPr>
          <w:rFonts w:ascii="Calibri" w:hAnsi="Calibri" w:eastAsia="Times New Roman" w:cs="Calibri"/>
          <w:b w:val="1"/>
          <w:bCs w:val="1"/>
          <w:color w:val="222222"/>
          <w:sz w:val="20"/>
          <w:szCs w:val="20"/>
          <w:lang w:eastAsia="en-IN"/>
        </w:rPr>
        <w:t>October</w:t>
      </w:r>
      <w:r w:rsidRPr="10C4653E" w:rsidR="7D1F54DD">
        <w:rPr>
          <w:rFonts w:ascii="Calibri" w:hAnsi="Calibri" w:eastAsia="Times New Roman" w:cs="Calibri"/>
          <w:b w:val="1"/>
          <w:bCs w:val="1"/>
          <w:color w:val="222222"/>
          <w:sz w:val="20"/>
          <w:szCs w:val="20"/>
          <w:lang w:eastAsia="en-IN"/>
        </w:rPr>
        <w:t xml:space="preserve">13, </w:t>
      </w:r>
      <w:r w:rsidRPr="10C4653E" w:rsidR="002E017A">
        <w:rPr>
          <w:rFonts w:ascii="Calibri" w:hAnsi="Calibri" w:eastAsia="Times New Roman" w:cs="Calibri"/>
          <w:b w:val="1"/>
          <w:bCs w:val="1"/>
          <w:color w:val="222222"/>
          <w:sz w:val="20"/>
          <w:szCs w:val="20"/>
          <w:lang w:eastAsia="en-IN"/>
        </w:rPr>
        <w:t>2022</w:t>
      </w:r>
      <w:r w:rsidRPr="10C4653E" w:rsidR="002E017A">
        <w:rPr>
          <w:rFonts w:ascii="Calibri" w:hAnsi="Calibri" w:eastAsia="Times New Roman" w:cs="Calibri"/>
          <w:color w:val="222222"/>
          <w:sz w:val="20"/>
          <w:szCs w:val="20"/>
          <w:lang w:eastAsia="en-IN"/>
        </w:rPr>
        <w:t xml:space="preserve">: Hindware </w:t>
      </w:r>
      <w:r w:rsidRPr="10C4653E" w:rsidR="654ECACB">
        <w:rPr>
          <w:rFonts w:ascii="Calibri" w:hAnsi="Calibri" w:eastAsia="Times New Roman" w:cs="Calibri"/>
          <w:color w:val="222222"/>
          <w:sz w:val="20"/>
          <w:szCs w:val="20"/>
          <w:lang w:eastAsia="en-IN"/>
        </w:rPr>
        <w:t xml:space="preserve">Smart </w:t>
      </w:r>
      <w:r w:rsidRPr="10C4653E" w:rsidR="002E017A">
        <w:rPr>
          <w:rFonts w:ascii="Calibri" w:hAnsi="Calibri" w:eastAsia="Times New Roman" w:cs="Calibri"/>
          <w:color w:val="222222"/>
          <w:sz w:val="20"/>
          <w:szCs w:val="20"/>
          <w:lang w:eastAsia="en-IN"/>
        </w:rPr>
        <w:t>Appliances</w:t>
      </w:r>
      <w:r w:rsidRPr="10C4653E" w:rsidR="12B312A0">
        <w:rPr>
          <w:rFonts w:ascii="Calibri" w:hAnsi="Calibri" w:eastAsia="Times New Roman" w:cs="Calibri"/>
          <w:color w:val="222222"/>
          <w:sz w:val="20"/>
          <w:szCs w:val="20"/>
          <w:lang w:eastAsia="en-IN"/>
        </w:rPr>
        <w:t xml:space="preserve">, </w:t>
      </w:r>
      <w:r w:rsidRPr="10C4653E" w:rsidR="000A7C93">
        <w:rPr>
          <w:rFonts w:ascii="Calibri" w:hAnsi="Calibri" w:eastAsia="Times New Roman" w:cs="Calibri"/>
          <w:color w:val="222222"/>
          <w:sz w:val="20"/>
          <w:szCs w:val="20"/>
          <w:lang w:eastAsia="en-IN"/>
        </w:rPr>
        <w:t xml:space="preserve">one of the </w:t>
      </w:r>
      <w:r w:rsidRPr="10C4653E" w:rsidR="12B312A0">
        <w:rPr>
          <w:rFonts w:ascii="Calibri" w:hAnsi="Calibri" w:eastAsia="Times New Roman" w:cs="Calibri"/>
          <w:color w:val="222222"/>
          <w:sz w:val="20"/>
          <w:szCs w:val="20"/>
          <w:lang w:eastAsia="en-IN"/>
        </w:rPr>
        <w:t>leading consumer appliances</w:t>
      </w:r>
      <w:r w:rsidRPr="10C4653E" w:rsidR="00F8739F">
        <w:rPr>
          <w:rFonts w:ascii="Calibri" w:hAnsi="Calibri" w:eastAsia="Times New Roman" w:cs="Calibri"/>
          <w:color w:val="222222"/>
          <w:sz w:val="20"/>
          <w:szCs w:val="20"/>
          <w:lang w:eastAsia="en-IN"/>
        </w:rPr>
        <w:t xml:space="preserve"> </w:t>
      </w:r>
      <w:proofErr w:type="gramStart"/>
      <w:r w:rsidRPr="10C4653E" w:rsidR="00F8739F">
        <w:rPr>
          <w:rFonts w:ascii="Calibri" w:hAnsi="Calibri" w:eastAsia="Times New Roman" w:cs="Calibri"/>
          <w:color w:val="222222"/>
          <w:sz w:val="20"/>
          <w:szCs w:val="20"/>
          <w:lang w:eastAsia="en-IN"/>
        </w:rPr>
        <w:t>brand</w:t>
      </w:r>
      <w:proofErr w:type="gramEnd"/>
      <w:r w:rsidRPr="10C4653E" w:rsidR="12B312A0">
        <w:rPr>
          <w:rFonts w:ascii="Calibri" w:hAnsi="Calibri" w:eastAsia="Times New Roman" w:cs="Calibri"/>
          <w:color w:val="222222"/>
          <w:sz w:val="20"/>
          <w:szCs w:val="20"/>
          <w:lang w:eastAsia="en-IN"/>
        </w:rPr>
        <w:t xml:space="preserve">, </w:t>
      </w:r>
      <w:r w:rsidRPr="10C4653E" w:rsidR="002E017A">
        <w:rPr>
          <w:rFonts w:ascii="Calibri" w:hAnsi="Calibri" w:eastAsia="Times New Roman" w:cs="Calibri"/>
          <w:color w:val="222222"/>
          <w:sz w:val="20"/>
          <w:szCs w:val="20"/>
          <w:lang w:eastAsia="en-IN"/>
        </w:rPr>
        <w:t xml:space="preserve">recently launched a range of products </w:t>
      </w:r>
      <w:r w:rsidRPr="10C4653E" w:rsidR="000A7C93">
        <w:rPr>
          <w:rFonts w:ascii="Calibri" w:hAnsi="Calibri" w:eastAsia="Times New Roman" w:cs="Calibri"/>
          <w:color w:val="222222"/>
          <w:sz w:val="20"/>
          <w:szCs w:val="20"/>
          <w:lang w:eastAsia="en-IN"/>
        </w:rPr>
        <w:t>under its</w:t>
      </w:r>
      <w:r w:rsidRPr="10C4653E" w:rsidR="002820B4">
        <w:rPr>
          <w:rFonts w:ascii="Calibri" w:hAnsi="Calibri" w:eastAsia="Times New Roman" w:cs="Calibri"/>
          <w:color w:val="222222"/>
          <w:sz w:val="20"/>
          <w:szCs w:val="20"/>
          <w:lang w:eastAsia="en-IN"/>
        </w:rPr>
        <w:t xml:space="preserve"> </w:t>
      </w:r>
      <w:r w:rsidRPr="10C4653E" w:rsidR="00DF5868">
        <w:rPr>
          <w:rFonts w:ascii="Calibri" w:hAnsi="Calibri" w:eastAsia="Times New Roman" w:cs="Calibri"/>
          <w:color w:val="222222"/>
          <w:sz w:val="20"/>
          <w:szCs w:val="20"/>
          <w:lang w:eastAsia="en-IN"/>
        </w:rPr>
        <w:t>w</w:t>
      </w:r>
      <w:r w:rsidRPr="10C4653E" w:rsidR="0A1459FE">
        <w:rPr>
          <w:rFonts w:ascii="Calibri" w:hAnsi="Calibri" w:eastAsia="Times New Roman" w:cs="Calibri"/>
          <w:color w:val="222222"/>
          <w:sz w:val="20"/>
          <w:szCs w:val="20"/>
          <w:lang w:eastAsia="en-IN"/>
        </w:rPr>
        <w:t xml:space="preserve">ater heaters and </w:t>
      </w:r>
      <w:r w:rsidRPr="10C4653E" w:rsidR="00DF5868">
        <w:rPr>
          <w:rFonts w:ascii="Calibri" w:hAnsi="Calibri" w:eastAsia="Times New Roman" w:cs="Calibri"/>
          <w:color w:val="222222"/>
          <w:sz w:val="20"/>
          <w:szCs w:val="20"/>
          <w:lang w:eastAsia="en-IN"/>
        </w:rPr>
        <w:t>r</w:t>
      </w:r>
      <w:r w:rsidRPr="10C4653E" w:rsidR="0A1459FE">
        <w:rPr>
          <w:rFonts w:ascii="Calibri" w:hAnsi="Calibri" w:eastAsia="Times New Roman" w:cs="Calibri"/>
          <w:color w:val="222222"/>
          <w:sz w:val="20"/>
          <w:szCs w:val="20"/>
          <w:lang w:eastAsia="en-IN"/>
        </w:rPr>
        <w:t xml:space="preserve">oom heaters </w:t>
      </w:r>
      <w:r w:rsidRPr="10C4653E" w:rsidR="002E017A">
        <w:rPr>
          <w:rFonts w:ascii="Calibri" w:hAnsi="Calibri" w:eastAsia="Times New Roman" w:cs="Calibri"/>
          <w:color w:val="222222"/>
          <w:sz w:val="20"/>
          <w:szCs w:val="20"/>
          <w:lang w:eastAsia="en-IN"/>
        </w:rPr>
        <w:t>category</w:t>
      </w:r>
      <w:r w:rsidRPr="10C4653E" w:rsidR="00DD4407">
        <w:rPr>
          <w:rFonts w:ascii="Calibri" w:hAnsi="Calibri" w:eastAsia="Times New Roman" w:cs="Calibri"/>
          <w:color w:val="222222"/>
          <w:sz w:val="20"/>
          <w:szCs w:val="20"/>
          <w:lang w:eastAsia="en-IN"/>
        </w:rPr>
        <w:t xml:space="preserve"> to </w:t>
      </w:r>
      <w:r w:rsidRPr="10C4653E" w:rsidR="00DF5868">
        <w:rPr>
          <w:rFonts w:ascii="Calibri" w:hAnsi="Calibri" w:eastAsia="Times New Roman" w:cs="Calibri"/>
          <w:color w:val="222222"/>
          <w:sz w:val="20"/>
          <w:szCs w:val="20"/>
          <w:lang w:eastAsia="en-IN"/>
        </w:rPr>
        <w:t xml:space="preserve">strengthen its </w:t>
      </w:r>
      <w:r w:rsidRPr="10C4653E" w:rsidR="002E017A">
        <w:rPr>
          <w:rFonts w:ascii="Calibri" w:hAnsi="Calibri" w:eastAsia="Times New Roman" w:cs="Calibri"/>
          <w:color w:val="222222"/>
          <w:sz w:val="20"/>
          <w:szCs w:val="20"/>
          <w:lang w:eastAsia="en-IN"/>
        </w:rPr>
        <w:t xml:space="preserve">existing product portfolio </w:t>
      </w:r>
      <w:r w:rsidRPr="10C4653E" w:rsidR="00F8739F">
        <w:rPr>
          <w:rFonts w:ascii="Calibri" w:hAnsi="Calibri" w:eastAsia="Times New Roman" w:cs="Calibri"/>
          <w:color w:val="222222"/>
          <w:sz w:val="20"/>
          <w:szCs w:val="20"/>
          <w:lang w:eastAsia="en-IN"/>
        </w:rPr>
        <w:t>and reiterate</w:t>
      </w:r>
      <w:r w:rsidRPr="10C4653E" w:rsidR="004D47E7">
        <w:rPr>
          <w:rFonts w:ascii="Calibri" w:hAnsi="Calibri" w:eastAsia="Times New Roman" w:cs="Calibri"/>
          <w:color w:val="222222"/>
          <w:sz w:val="20"/>
          <w:szCs w:val="20"/>
          <w:lang w:eastAsia="en-IN"/>
        </w:rPr>
        <w:t xml:space="preserve"> its market position across online and offline channels.  </w:t>
      </w:r>
    </w:p>
    <w:p w:rsidR="00A95192" w:rsidP="23C9E719" w:rsidRDefault="00FC0E7C" w14:paraId="7BD24C8B" w14:textId="77777777">
      <w:pPr>
        <w:spacing w:line="235" w:lineRule="atLeast"/>
        <w:jc w:val="both"/>
        <w:rPr>
          <w:rFonts w:ascii="Calibri" w:hAnsi="Calibri" w:cs="Calibri"/>
          <w:color w:val="222222"/>
          <w:sz w:val="20"/>
          <w:szCs w:val="20"/>
          <w:shd w:val="clear" w:color="auto" w:fill="FFFFFF"/>
        </w:rPr>
      </w:pPr>
      <w:r>
        <w:rPr>
          <w:rFonts w:ascii="Calibri" w:hAnsi="Calibri" w:eastAsia="Times New Roman" w:cs="Calibri"/>
          <w:color w:val="222222"/>
          <w:sz w:val="20"/>
          <w:szCs w:val="20"/>
          <w:lang w:eastAsia="en-IN"/>
        </w:rPr>
        <w:t>Among the new launches, t</w:t>
      </w:r>
      <w:r w:rsidRPr="7708BAE9" w:rsidR="002D10F0">
        <w:rPr>
          <w:rFonts w:ascii="Calibri" w:hAnsi="Calibri" w:eastAsia="Times New Roman" w:cs="Calibri"/>
          <w:color w:val="222222"/>
          <w:sz w:val="20"/>
          <w:szCs w:val="20"/>
          <w:lang w:eastAsia="en-IN"/>
        </w:rPr>
        <w:t xml:space="preserve">he ‘Hindware </w:t>
      </w:r>
      <w:proofErr w:type="spellStart"/>
      <w:r w:rsidRPr="7708BAE9" w:rsidR="002D10F0">
        <w:rPr>
          <w:rFonts w:ascii="Calibri" w:hAnsi="Calibri" w:eastAsia="Times New Roman" w:cs="Calibri"/>
          <w:color w:val="222222"/>
          <w:sz w:val="20"/>
          <w:szCs w:val="20"/>
          <w:lang w:eastAsia="en-IN"/>
        </w:rPr>
        <w:t>Kweik</w:t>
      </w:r>
      <w:proofErr w:type="spellEnd"/>
      <w:r w:rsidRPr="7708BAE9" w:rsidR="002D10F0">
        <w:rPr>
          <w:rFonts w:ascii="Calibri" w:hAnsi="Calibri" w:eastAsia="Times New Roman" w:cs="Calibri"/>
          <w:color w:val="222222"/>
          <w:sz w:val="20"/>
          <w:szCs w:val="20"/>
          <w:lang w:eastAsia="en-IN"/>
        </w:rPr>
        <w:t xml:space="preserve"> Portable water heater’</w:t>
      </w:r>
      <w:r w:rsidRPr="7708BAE9" w:rsidR="00DF5868">
        <w:rPr>
          <w:rFonts w:ascii="Calibri" w:hAnsi="Calibri" w:eastAsia="Times New Roman" w:cs="Calibri"/>
          <w:color w:val="222222"/>
          <w:sz w:val="20"/>
          <w:szCs w:val="20"/>
          <w:lang w:eastAsia="en-IN"/>
        </w:rPr>
        <w:t>, offer</w:t>
      </w:r>
      <w:r w:rsidRPr="7708BAE9" w:rsidR="417861EE">
        <w:rPr>
          <w:rFonts w:ascii="Calibri" w:hAnsi="Calibri" w:eastAsia="Times New Roman" w:cs="Calibri"/>
          <w:color w:val="222222"/>
          <w:sz w:val="20"/>
          <w:szCs w:val="20"/>
          <w:lang w:eastAsia="en-IN"/>
        </w:rPr>
        <w:t>s</w:t>
      </w:r>
      <w:r w:rsidRPr="7708BAE9" w:rsidR="00DF5868">
        <w:rPr>
          <w:rFonts w:ascii="Calibri" w:hAnsi="Calibri" w:eastAsia="Times New Roman" w:cs="Calibri"/>
          <w:color w:val="222222"/>
          <w:sz w:val="20"/>
          <w:szCs w:val="20"/>
          <w:lang w:eastAsia="en-IN"/>
        </w:rPr>
        <w:t xml:space="preserve"> consumers </w:t>
      </w:r>
      <w:r w:rsidRPr="7708BAE9" w:rsidR="008018EE">
        <w:rPr>
          <w:rFonts w:ascii="Calibri" w:hAnsi="Calibri" w:eastAsia="Times New Roman" w:cs="Calibri"/>
          <w:color w:val="222222"/>
          <w:sz w:val="20"/>
          <w:szCs w:val="20"/>
          <w:lang w:eastAsia="en-IN"/>
        </w:rPr>
        <w:t xml:space="preserve">a superior experience </w:t>
      </w:r>
      <w:r w:rsidRPr="7708BAE9" w:rsidR="00677D0E">
        <w:rPr>
          <w:rFonts w:ascii="Calibri" w:hAnsi="Calibri" w:eastAsia="Times New Roman" w:cs="Calibri"/>
          <w:color w:val="222222"/>
          <w:sz w:val="20"/>
          <w:szCs w:val="20"/>
          <w:lang w:eastAsia="en-IN"/>
        </w:rPr>
        <w:t xml:space="preserve">with </w:t>
      </w:r>
      <w:r w:rsidRPr="7708BAE9" w:rsidR="002820B4">
        <w:rPr>
          <w:rFonts w:ascii="Calibri" w:hAnsi="Calibri" w:eastAsia="Times New Roman" w:cs="Calibri"/>
          <w:color w:val="222222"/>
          <w:sz w:val="20"/>
          <w:szCs w:val="20"/>
          <w:lang w:eastAsia="en-IN"/>
        </w:rPr>
        <w:t>top-notch</w:t>
      </w:r>
      <w:r w:rsidRPr="7708BAE9" w:rsidR="00677D0E">
        <w:rPr>
          <w:rFonts w:ascii="Calibri" w:hAnsi="Calibri" w:eastAsia="Times New Roman" w:cs="Calibri"/>
          <w:color w:val="222222"/>
          <w:sz w:val="20"/>
          <w:szCs w:val="20"/>
          <w:lang w:eastAsia="en-IN"/>
        </w:rPr>
        <w:t xml:space="preserve"> features. </w:t>
      </w:r>
      <w:r w:rsidR="00A95192">
        <w:rPr>
          <w:rFonts w:ascii="Calibri" w:hAnsi="Calibri" w:cs="Calibri"/>
          <w:color w:val="222222"/>
          <w:sz w:val="20"/>
          <w:szCs w:val="20"/>
          <w:shd w:val="clear" w:color="auto" w:fill="FFFFFF"/>
        </w:rPr>
        <w:t> The water heater is equipped with high-level safety features such as a patented super safe innovative shield design, burn/fire Protection, IPX7 certified shock-proofing, auto cut-off feature, and overheating protection. For hassle-free usage, it comes with a cord holder and offers uniform standalone heating. </w:t>
      </w:r>
    </w:p>
    <w:p w:rsidR="00BE7CAD" w:rsidP="7708BAE9" w:rsidRDefault="00BE7CAD" w14:paraId="347B14FC" w14:textId="77777777">
      <w:pPr>
        <w:spacing w:line="235" w:lineRule="atLeast"/>
        <w:jc w:val="both"/>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 xml:space="preserve">The company also introduced its first-ever </w:t>
      </w:r>
      <w:proofErr w:type="spellStart"/>
      <w:r>
        <w:rPr>
          <w:rFonts w:ascii="Calibri" w:hAnsi="Calibri" w:cs="Calibri"/>
          <w:color w:val="222222"/>
          <w:sz w:val="20"/>
          <w:szCs w:val="20"/>
          <w:shd w:val="clear" w:color="auto" w:fill="FFFFFF"/>
        </w:rPr>
        <w:t>tankless</w:t>
      </w:r>
      <w:proofErr w:type="spellEnd"/>
      <w:r>
        <w:rPr>
          <w:rFonts w:ascii="Calibri" w:hAnsi="Calibri" w:cs="Calibri"/>
          <w:color w:val="222222"/>
          <w:sz w:val="20"/>
          <w:szCs w:val="20"/>
          <w:shd w:val="clear" w:color="auto" w:fill="FFFFFF"/>
        </w:rPr>
        <w:t xml:space="preserve"> water heater range with two new models – Hindware Storm and Hindware Whizz, with instant heating to provide hot water in just 5 seconds. These models save energy and come with anti-scaling features as well. While the Hindware Storm water heater will be available across all offline stores across India, the Hindware Whizz water heater is launched exclusively for e-retail platforms. The </w:t>
      </w:r>
      <w:proofErr w:type="spellStart"/>
      <w:r>
        <w:rPr>
          <w:rFonts w:ascii="Calibri" w:hAnsi="Calibri" w:cs="Calibri"/>
          <w:color w:val="222222"/>
          <w:sz w:val="20"/>
          <w:szCs w:val="20"/>
          <w:shd w:val="clear" w:color="auto" w:fill="FFFFFF"/>
        </w:rPr>
        <w:t>tankless</w:t>
      </w:r>
      <w:proofErr w:type="spellEnd"/>
      <w:r>
        <w:rPr>
          <w:rFonts w:ascii="Calibri" w:hAnsi="Calibri" w:cs="Calibri"/>
          <w:color w:val="222222"/>
          <w:sz w:val="20"/>
          <w:szCs w:val="20"/>
          <w:shd w:val="clear" w:color="auto" w:fill="FFFFFF"/>
        </w:rPr>
        <w:t xml:space="preserve"> range of water heaters are best suited for bathrooms with </w:t>
      </w:r>
      <w:proofErr w:type="spellStart"/>
      <w:r>
        <w:rPr>
          <w:rFonts w:ascii="Calibri" w:hAnsi="Calibri" w:cs="Calibri"/>
          <w:color w:val="222222"/>
          <w:sz w:val="20"/>
          <w:szCs w:val="20"/>
          <w:shd w:val="clear" w:color="auto" w:fill="FFFFFF"/>
        </w:rPr>
        <w:t>jacuzzi</w:t>
      </w:r>
      <w:proofErr w:type="spellEnd"/>
      <w:r>
        <w:rPr>
          <w:rFonts w:ascii="Calibri" w:hAnsi="Calibri" w:cs="Calibri"/>
          <w:color w:val="222222"/>
          <w:sz w:val="20"/>
          <w:szCs w:val="20"/>
          <w:shd w:val="clear" w:color="auto" w:fill="FFFFFF"/>
        </w:rPr>
        <w:t>, and bathtubs where a huge quantity of instant hot water is required, as well as for bathrooms where space is a constraint. </w:t>
      </w:r>
    </w:p>
    <w:p w:rsidRPr="00BE7CAD" w:rsidR="00BE7CAD" w:rsidP="00BE7CAD" w:rsidRDefault="00BE7CAD" w14:paraId="55C981EF" w14:textId="77777777">
      <w:pPr>
        <w:spacing w:line="235" w:lineRule="atLeast"/>
        <w:jc w:val="both"/>
        <w:rPr>
          <w:rFonts w:ascii="Calibri" w:hAnsi="Calibri" w:eastAsia="Times New Roman" w:cs="Calibri"/>
          <w:color w:val="222222"/>
          <w:lang w:val="en-IN" w:eastAsia="en-IN"/>
        </w:rPr>
      </w:pPr>
      <w:r w:rsidRPr="00BE7CAD">
        <w:rPr>
          <w:rFonts w:ascii="Calibri" w:hAnsi="Calibri" w:eastAsia="Times New Roman" w:cs="Calibri"/>
          <w:color w:val="222222"/>
          <w:sz w:val="20"/>
          <w:szCs w:val="20"/>
          <w:lang w:eastAsia="en-IN"/>
        </w:rPr>
        <w:t>Commenting on the new launches, </w:t>
      </w:r>
      <w:r w:rsidRPr="00BE7CAD">
        <w:rPr>
          <w:rFonts w:ascii="Calibri" w:hAnsi="Calibri" w:eastAsia="Times New Roman" w:cs="Calibri"/>
          <w:b/>
          <w:bCs/>
          <w:color w:val="222222"/>
          <w:sz w:val="20"/>
          <w:szCs w:val="20"/>
          <w:lang w:eastAsia="en-IN"/>
        </w:rPr>
        <w:t>Mr</w:t>
      </w:r>
      <w:r w:rsidRPr="00BE7CAD">
        <w:rPr>
          <w:rFonts w:ascii="Calibri" w:hAnsi="Calibri" w:eastAsia="Times New Roman" w:cs="Calibri"/>
          <w:color w:val="222222"/>
          <w:sz w:val="20"/>
          <w:szCs w:val="20"/>
          <w:lang w:eastAsia="en-IN"/>
        </w:rPr>
        <w:t>.</w:t>
      </w:r>
      <w:r w:rsidRPr="00BE7CAD">
        <w:rPr>
          <w:rFonts w:ascii="Calibri" w:hAnsi="Calibri" w:eastAsia="Times New Roman" w:cs="Calibri"/>
          <w:b/>
          <w:bCs/>
          <w:color w:val="222222"/>
          <w:sz w:val="20"/>
          <w:szCs w:val="20"/>
          <w:lang w:eastAsia="en-IN"/>
        </w:rPr>
        <w:t> Rakesh Kaul, CEO, and Whole-Time Director, Hindware Home Innovation Ltd. said,</w:t>
      </w:r>
      <w:r w:rsidRPr="00BE7CAD">
        <w:rPr>
          <w:rFonts w:ascii="Calibri" w:hAnsi="Calibri" w:eastAsia="Times New Roman" w:cs="Calibri"/>
          <w:color w:val="222222"/>
          <w:sz w:val="20"/>
          <w:szCs w:val="20"/>
          <w:lang w:eastAsia="en-IN"/>
        </w:rPr>
        <w:t> </w:t>
      </w:r>
      <w:r w:rsidRPr="00BE7CAD">
        <w:rPr>
          <w:rFonts w:ascii="Calibri" w:hAnsi="Calibri" w:eastAsia="Times New Roman" w:cs="Calibri"/>
          <w:i/>
          <w:iCs/>
          <w:color w:val="222222"/>
          <w:sz w:val="20"/>
          <w:szCs w:val="20"/>
          <w:lang w:eastAsia="en-IN"/>
        </w:rPr>
        <w:t>“With an aim to provide the best to our customers, we continue to launch innovative products aligned to their demands. Our partnership with Groupe Atlantic from France, a global leader in heating solutions ensures all our heating appliances come equipped with advanced technology, meeting international quality standards.</w:t>
      </w:r>
    </w:p>
    <w:p w:rsidRPr="00BE7CAD" w:rsidR="00BE7CAD" w:rsidP="00BE7CAD" w:rsidRDefault="00BE7CAD" w14:paraId="2E8A9959" w14:textId="454FEB4B">
      <w:pPr>
        <w:spacing w:line="235" w:lineRule="atLeast"/>
        <w:jc w:val="both"/>
        <w:rPr>
          <w:rFonts w:ascii="Calibri" w:hAnsi="Calibri" w:eastAsia="Times New Roman" w:cs="Calibri"/>
          <w:color w:val="222222"/>
          <w:lang w:val="en-IN" w:eastAsia="en-IN"/>
        </w:rPr>
      </w:pPr>
      <w:r w:rsidRPr="00BE7CAD">
        <w:rPr>
          <w:rFonts w:ascii="Calibri" w:hAnsi="Calibri" w:eastAsia="Times New Roman" w:cs="Calibri"/>
          <w:b/>
          <w:bCs/>
          <w:i/>
          <w:iCs/>
          <w:color w:val="222222"/>
          <w:sz w:val="20"/>
          <w:szCs w:val="20"/>
          <w:lang w:eastAsia="en-IN"/>
        </w:rPr>
        <w:t>He further added, </w:t>
      </w:r>
      <w:r w:rsidRPr="00BE7CAD">
        <w:rPr>
          <w:rFonts w:ascii="Calibri" w:hAnsi="Calibri" w:eastAsia="Times New Roman" w:cs="Calibri"/>
          <w:i/>
          <w:iCs/>
          <w:color w:val="222222"/>
          <w:sz w:val="20"/>
          <w:szCs w:val="20"/>
          <w:lang w:eastAsia="en-IN"/>
        </w:rPr>
        <w:t xml:space="preserve">“The positive response that we have received for our heating appliances portfolio over the past years has encouraged us to further expand the line of offerings while adding superior features to our premium range. This category has been growing ever since its introduction and currently contributes to the overall business by </w:t>
      </w:r>
      <w:r w:rsidR="006C2D4F">
        <w:rPr>
          <w:rFonts w:ascii="Calibri" w:hAnsi="Calibri" w:eastAsia="Times New Roman" w:cs="Calibri"/>
          <w:i/>
          <w:iCs/>
          <w:color w:val="222222"/>
          <w:sz w:val="20"/>
          <w:szCs w:val="20"/>
          <w:lang w:eastAsia="en-IN"/>
        </w:rPr>
        <w:t xml:space="preserve">approximately </w:t>
      </w:r>
      <w:r w:rsidRPr="00BE7CAD">
        <w:rPr>
          <w:rFonts w:ascii="Calibri" w:hAnsi="Calibri" w:eastAsia="Times New Roman" w:cs="Calibri"/>
          <w:i/>
          <w:iCs/>
          <w:color w:val="222222"/>
          <w:sz w:val="20"/>
          <w:szCs w:val="20"/>
          <w:lang w:eastAsia="en-IN"/>
        </w:rPr>
        <w:t>15%. Further, with the coming of the winter season and the ongoing festive season, we expect an increased demand for our heating appliances across India.”</w:t>
      </w:r>
    </w:p>
    <w:p w:rsidR="002E2D50" w:rsidP="23C9E719" w:rsidRDefault="00BE7CAD" w14:paraId="740EF761" w14:textId="558E9FE7">
      <w:pPr>
        <w:spacing w:line="235" w:lineRule="atLeast"/>
        <w:jc w:val="both"/>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A total of</w:t>
      </w:r>
      <w:r w:rsidR="006C2D4F">
        <w:rPr>
          <w:rFonts w:ascii="Calibri" w:hAnsi="Calibri" w:cs="Calibri"/>
          <w:color w:val="222222"/>
          <w:sz w:val="20"/>
          <w:szCs w:val="20"/>
          <w:shd w:val="clear" w:color="auto" w:fill="FFFFFF"/>
        </w:rPr>
        <w:t xml:space="preserve"> </w:t>
      </w:r>
      <w:r w:rsidRPr="00F8739F" w:rsidR="006C2D4F">
        <w:rPr>
          <w:rFonts w:ascii="Calibri" w:hAnsi="Calibri" w:cs="Calibri"/>
          <w:color w:val="222222"/>
          <w:sz w:val="20"/>
          <w:szCs w:val="20"/>
          <w:shd w:val="clear" w:color="auto" w:fill="FFFFFF"/>
        </w:rPr>
        <w:t>over</w:t>
      </w:r>
      <w:r w:rsidRPr="00F8739F">
        <w:rPr>
          <w:rFonts w:ascii="Calibri" w:hAnsi="Calibri" w:cs="Calibri"/>
          <w:color w:val="222222"/>
          <w:sz w:val="20"/>
          <w:szCs w:val="20"/>
          <w:shd w:val="clear" w:color="auto" w:fill="FFFFFF"/>
        </w:rPr>
        <w:t> </w:t>
      </w:r>
      <w:r w:rsidR="00F8739F">
        <w:rPr>
          <w:rFonts w:ascii="Calibri" w:hAnsi="Calibri" w:cs="Calibri"/>
          <w:color w:val="222222"/>
          <w:sz w:val="20"/>
          <w:szCs w:val="20"/>
          <w:shd w:val="clear" w:color="auto" w:fill="FFFFFF"/>
        </w:rPr>
        <w:t>20</w:t>
      </w:r>
      <w:r w:rsidRPr="00F8739F">
        <w:rPr>
          <w:rFonts w:ascii="Calibri" w:hAnsi="Calibri" w:cs="Calibri"/>
          <w:color w:val="222222"/>
          <w:sz w:val="20"/>
          <w:szCs w:val="20"/>
          <w:shd w:val="clear" w:color="auto" w:fill="FFFFFF"/>
        </w:rPr>
        <w:t> new SKUs were added to the overall portfolio. The two new models in the square mold storage water heaters inc</w:t>
      </w:r>
      <w:r>
        <w:rPr>
          <w:rFonts w:ascii="Calibri" w:hAnsi="Calibri" w:cs="Calibri"/>
          <w:color w:val="222222"/>
          <w:sz w:val="20"/>
          <w:szCs w:val="20"/>
          <w:shd w:val="clear" w:color="auto" w:fill="FFFFFF"/>
        </w:rPr>
        <w:t xml:space="preserve">lude Hindware </w:t>
      </w:r>
      <w:proofErr w:type="spellStart"/>
      <w:r>
        <w:rPr>
          <w:rFonts w:ascii="Calibri" w:hAnsi="Calibri" w:cs="Calibri"/>
          <w:color w:val="222222"/>
          <w:sz w:val="20"/>
          <w:szCs w:val="20"/>
          <w:shd w:val="clear" w:color="auto" w:fill="FFFFFF"/>
        </w:rPr>
        <w:t>Amelio</w:t>
      </w:r>
      <w:proofErr w:type="spellEnd"/>
      <w:r>
        <w:rPr>
          <w:rFonts w:ascii="Calibri" w:hAnsi="Calibri" w:cs="Calibri"/>
          <w:color w:val="222222"/>
          <w:sz w:val="20"/>
          <w:szCs w:val="20"/>
          <w:shd w:val="clear" w:color="auto" w:fill="FFFFFF"/>
        </w:rPr>
        <w:t xml:space="preserve"> and </w:t>
      </w:r>
      <w:proofErr w:type="spellStart"/>
      <w:r>
        <w:rPr>
          <w:rFonts w:ascii="Calibri" w:hAnsi="Calibri" w:cs="Calibri"/>
          <w:color w:val="222222"/>
          <w:sz w:val="20"/>
          <w:szCs w:val="20"/>
          <w:shd w:val="clear" w:color="auto" w:fill="FFFFFF"/>
        </w:rPr>
        <w:t>Avilio</w:t>
      </w:r>
      <w:proofErr w:type="spellEnd"/>
      <w:r>
        <w:rPr>
          <w:rFonts w:ascii="Calibri" w:hAnsi="Calibri" w:cs="Calibri"/>
          <w:color w:val="222222"/>
          <w:sz w:val="20"/>
          <w:szCs w:val="20"/>
          <w:shd w:val="clear" w:color="auto" w:fill="FFFFFF"/>
        </w:rPr>
        <w:t xml:space="preserve"> with multiple capacities. Hindware </w:t>
      </w:r>
      <w:proofErr w:type="spellStart"/>
      <w:r>
        <w:rPr>
          <w:rFonts w:ascii="Calibri" w:hAnsi="Calibri" w:cs="Calibri"/>
          <w:color w:val="222222"/>
          <w:sz w:val="20"/>
          <w:szCs w:val="20"/>
          <w:shd w:val="clear" w:color="auto" w:fill="FFFFFF"/>
        </w:rPr>
        <w:t>Amelio</w:t>
      </w:r>
      <w:proofErr w:type="spellEnd"/>
      <w:r>
        <w:rPr>
          <w:rFonts w:ascii="Calibri" w:hAnsi="Calibri" w:cs="Calibri"/>
          <w:color w:val="222222"/>
          <w:sz w:val="20"/>
          <w:szCs w:val="20"/>
          <w:shd w:val="clear" w:color="auto" w:fill="FFFFFF"/>
        </w:rPr>
        <w:t xml:space="preserve"> is equipped with features such as the superior </w:t>
      </w:r>
      <w:proofErr w:type="spellStart"/>
      <w:r>
        <w:rPr>
          <w:rFonts w:ascii="Calibri" w:hAnsi="Calibri" w:cs="Calibri"/>
          <w:color w:val="222222"/>
          <w:sz w:val="20"/>
          <w:szCs w:val="20"/>
          <w:shd w:val="clear" w:color="auto" w:fill="FFFFFF"/>
        </w:rPr>
        <w:t>incoloy</w:t>
      </w:r>
      <w:proofErr w:type="spellEnd"/>
      <w:r>
        <w:rPr>
          <w:rFonts w:ascii="Calibri" w:hAnsi="Calibri" w:cs="Calibri"/>
          <w:color w:val="222222"/>
          <w:sz w:val="20"/>
          <w:szCs w:val="20"/>
          <w:shd w:val="clear" w:color="auto" w:fill="FFFFFF"/>
        </w:rPr>
        <w:t xml:space="preserve"> heating element and comes in bold and beautiful </w:t>
      </w:r>
      <w:proofErr w:type="spellStart"/>
      <w:r>
        <w:rPr>
          <w:rFonts w:ascii="Calibri" w:hAnsi="Calibri" w:cs="Calibri"/>
          <w:color w:val="222222"/>
          <w:sz w:val="20"/>
          <w:szCs w:val="20"/>
          <w:shd w:val="clear" w:color="auto" w:fill="FFFFFF"/>
        </w:rPr>
        <w:t>colours</w:t>
      </w:r>
      <w:proofErr w:type="spellEnd"/>
      <w:r>
        <w:rPr>
          <w:rFonts w:ascii="Calibri" w:hAnsi="Calibri" w:cs="Calibri"/>
          <w:color w:val="222222"/>
          <w:sz w:val="20"/>
          <w:szCs w:val="20"/>
          <w:shd w:val="clear" w:color="auto" w:fill="FFFFFF"/>
        </w:rPr>
        <w:t xml:space="preserve"> of red, blue, and grey. Under the rectangular cuboid category of storage water heaters, the Hindware Nitro comes with superior safety features, a </w:t>
      </w:r>
      <w:proofErr w:type="spellStart"/>
      <w:r>
        <w:rPr>
          <w:rFonts w:ascii="Calibri" w:hAnsi="Calibri" w:cs="Calibri"/>
          <w:color w:val="222222"/>
          <w:sz w:val="20"/>
          <w:szCs w:val="20"/>
          <w:shd w:val="clear" w:color="auto" w:fill="FFFFFF"/>
        </w:rPr>
        <w:t>glassline</w:t>
      </w:r>
      <w:proofErr w:type="spellEnd"/>
      <w:r>
        <w:rPr>
          <w:rFonts w:ascii="Calibri" w:hAnsi="Calibri" w:cs="Calibri"/>
          <w:color w:val="222222"/>
          <w:sz w:val="20"/>
          <w:szCs w:val="20"/>
          <w:shd w:val="clear" w:color="auto" w:fill="FFFFFF"/>
        </w:rPr>
        <w:t xml:space="preserve"> tank, and a copper heating element for longer product life. </w:t>
      </w:r>
      <w:r w:rsidR="00801FEF">
        <w:rPr>
          <w:rFonts w:ascii="Calibri" w:hAnsi="Calibri" w:cs="Calibri"/>
          <w:color w:val="222222"/>
          <w:sz w:val="20"/>
          <w:szCs w:val="20"/>
          <w:shd w:val="clear" w:color="auto" w:fill="FFFFFF"/>
        </w:rPr>
        <w:t xml:space="preserve"> </w:t>
      </w:r>
    </w:p>
    <w:p w:rsidRPr="00801FEF" w:rsidR="2CF9A62F" w:rsidP="23C9E719" w:rsidRDefault="00784F87" w14:paraId="78A20A82" w14:textId="07E4EAC3">
      <w:pPr>
        <w:spacing w:line="235" w:lineRule="atLeast"/>
        <w:jc w:val="both"/>
        <w:rPr>
          <w:rFonts w:ascii="Calibri" w:hAnsi="Calibri" w:cs="Calibri"/>
          <w:color w:val="222222"/>
          <w:sz w:val="20"/>
          <w:szCs w:val="20"/>
          <w:shd w:val="clear" w:color="auto" w:fill="FFFFFF"/>
        </w:rPr>
      </w:pPr>
      <w:r w:rsidRPr="1791B072">
        <w:rPr>
          <w:rFonts w:ascii="Calibri" w:hAnsi="Calibri" w:eastAsia="Times New Roman" w:cs="Calibri"/>
          <w:color w:val="222222"/>
          <w:sz w:val="20"/>
          <w:szCs w:val="20"/>
          <w:lang w:eastAsia="en-IN"/>
        </w:rPr>
        <w:t>The range</w:t>
      </w:r>
      <w:r w:rsidRPr="1791B072" w:rsidR="00D83318">
        <w:rPr>
          <w:rFonts w:ascii="Calibri" w:hAnsi="Calibri" w:eastAsia="Times New Roman" w:cs="Calibri"/>
          <w:color w:val="222222"/>
          <w:sz w:val="20"/>
          <w:szCs w:val="20"/>
          <w:lang w:eastAsia="en-IN"/>
        </w:rPr>
        <w:t xml:space="preserve"> of storage water heaters </w:t>
      </w:r>
      <w:r w:rsidRPr="1791B072" w:rsidR="2CF9A62F">
        <w:rPr>
          <w:rFonts w:ascii="Calibri" w:hAnsi="Calibri" w:eastAsia="Times New Roman" w:cs="Calibri"/>
          <w:color w:val="222222"/>
          <w:sz w:val="20"/>
          <w:szCs w:val="20"/>
          <w:lang w:eastAsia="en-IN"/>
        </w:rPr>
        <w:t>are power-efficient and come</w:t>
      </w:r>
      <w:r w:rsidRPr="1791B072" w:rsidR="00AA12F2">
        <w:rPr>
          <w:rFonts w:ascii="Calibri" w:hAnsi="Calibri" w:eastAsia="Times New Roman" w:cs="Calibri"/>
          <w:color w:val="222222"/>
          <w:sz w:val="20"/>
          <w:szCs w:val="20"/>
          <w:lang w:eastAsia="en-IN"/>
        </w:rPr>
        <w:t>s</w:t>
      </w:r>
      <w:r w:rsidRPr="1791B072" w:rsidR="2CF9A62F">
        <w:rPr>
          <w:rFonts w:ascii="Calibri" w:hAnsi="Calibri" w:eastAsia="Times New Roman" w:cs="Calibri"/>
          <w:color w:val="222222"/>
          <w:sz w:val="20"/>
          <w:szCs w:val="20"/>
          <w:lang w:eastAsia="en-IN"/>
        </w:rPr>
        <w:t xml:space="preserve"> with the exclusive </w:t>
      </w:r>
      <w:proofErr w:type="spellStart"/>
      <w:r w:rsidRPr="1791B072" w:rsidR="2CF9A62F">
        <w:rPr>
          <w:rFonts w:ascii="Calibri" w:hAnsi="Calibri" w:eastAsia="Times New Roman" w:cs="Calibri"/>
          <w:color w:val="222222"/>
          <w:sz w:val="20"/>
          <w:szCs w:val="20"/>
          <w:lang w:eastAsia="en-IN"/>
        </w:rPr>
        <w:t>O’Pro</w:t>
      </w:r>
      <w:proofErr w:type="spellEnd"/>
      <w:r w:rsidRPr="1791B072" w:rsidR="2CF9A62F">
        <w:rPr>
          <w:rFonts w:ascii="Calibri" w:hAnsi="Calibri" w:eastAsia="Times New Roman" w:cs="Calibri"/>
          <w:color w:val="222222"/>
          <w:sz w:val="20"/>
          <w:szCs w:val="20"/>
          <w:lang w:eastAsia="en-IN"/>
        </w:rPr>
        <w:t xml:space="preserve"> technology which increases the longevity of the appliances by </w:t>
      </w:r>
      <w:r w:rsidRPr="1791B072" w:rsidR="00FF5A60">
        <w:rPr>
          <w:rFonts w:ascii="Calibri" w:hAnsi="Calibri" w:eastAsia="Times New Roman" w:cs="Calibri"/>
          <w:color w:val="222222"/>
          <w:sz w:val="20"/>
          <w:szCs w:val="20"/>
          <w:lang w:eastAsia="en-IN"/>
        </w:rPr>
        <w:t>up to</w:t>
      </w:r>
      <w:r w:rsidRPr="1791B072" w:rsidR="2CF9A62F">
        <w:rPr>
          <w:rFonts w:ascii="Calibri" w:hAnsi="Calibri" w:eastAsia="Times New Roman" w:cs="Calibri"/>
          <w:color w:val="222222"/>
          <w:sz w:val="20"/>
          <w:szCs w:val="20"/>
          <w:lang w:eastAsia="en-IN"/>
        </w:rPr>
        <w:t xml:space="preserve"> 50% through superior protection against corrosion. </w:t>
      </w:r>
    </w:p>
    <w:p w:rsidR="00BE7CAD" w:rsidP="23C9E719" w:rsidRDefault="00314683" w14:paraId="482A1975" w14:textId="2C961424">
      <w:pPr>
        <w:spacing w:line="235" w:lineRule="atLeast"/>
        <w:jc w:val="both"/>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The brand has also</w:t>
      </w:r>
      <w:r w:rsidR="00BE7CAD">
        <w:rPr>
          <w:rFonts w:ascii="Calibri" w:hAnsi="Calibri" w:cs="Calibri"/>
          <w:color w:val="222222"/>
          <w:sz w:val="20"/>
          <w:szCs w:val="20"/>
          <w:shd w:val="clear" w:color="auto" w:fill="FFFFFF"/>
        </w:rPr>
        <w:t xml:space="preserve"> introduced a variety of premium room heaters with some key additions in the segment like the Oil Filled Radiators. With 3 power level settings and tide-shaped fins, these room heaters prevent oxygen depletion, ensure uniform</w:t>
      </w:r>
      <w:r w:rsidR="006C2D4F">
        <w:rPr>
          <w:rFonts w:ascii="Calibri" w:hAnsi="Calibri" w:cs="Calibri"/>
          <w:color w:val="222222"/>
          <w:sz w:val="20"/>
          <w:szCs w:val="20"/>
          <w:shd w:val="clear" w:color="auto" w:fill="FFFFFF"/>
        </w:rPr>
        <w:t xml:space="preserve"> and faster</w:t>
      </w:r>
      <w:r w:rsidR="00BE7CAD">
        <w:rPr>
          <w:rFonts w:ascii="Calibri" w:hAnsi="Calibri" w:cs="Calibri"/>
          <w:color w:val="222222"/>
          <w:sz w:val="20"/>
          <w:szCs w:val="20"/>
          <w:shd w:val="clear" w:color="auto" w:fill="FFFFFF"/>
        </w:rPr>
        <w:t xml:space="preserve"> heating, and come with tip-over safety. The 13-fin models are equipped with humidifiers and cloth hanger features to address the needs of modern consumers. The other new launches in the category include the traditional heat convector, fan room heater, quartz heater, and halogen room heaters. </w:t>
      </w:r>
    </w:p>
    <w:p w:rsidRPr="00C9237F" w:rsidR="00C9237F" w:rsidP="23C9E719" w:rsidRDefault="00C9237F" w14:paraId="5456B1F7" w14:textId="5B994984">
      <w:pPr>
        <w:spacing w:line="235" w:lineRule="atLeast"/>
        <w:jc w:val="both"/>
        <w:rPr>
          <w:rFonts w:ascii="Calibri" w:hAnsi="Calibri" w:eastAsia="Times New Roman" w:cs="Calibri"/>
          <w:color w:val="222222"/>
          <w:sz w:val="20"/>
          <w:szCs w:val="20"/>
          <w:lang w:eastAsia="en-IN"/>
        </w:rPr>
      </w:pPr>
      <w:r w:rsidRPr="1791B072">
        <w:rPr>
          <w:rFonts w:ascii="Calibri" w:hAnsi="Calibri" w:eastAsia="Times New Roman" w:cs="Calibri"/>
          <w:color w:val="222222"/>
          <w:sz w:val="20"/>
          <w:szCs w:val="20"/>
          <w:lang w:eastAsia="en-IN"/>
        </w:rPr>
        <w:t xml:space="preserve">The company has </w:t>
      </w:r>
      <w:r w:rsidRPr="1791B072" w:rsidR="00DE5829">
        <w:rPr>
          <w:rFonts w:ascii="Calibri" w:hAnsi="Calibri" w:eastAsia="Times New Roman" w:cs="Calibri"/>
          <w:color w:val="222222"/>
          <w:sz w:val="20"/>
          <w:szCs w:val="20"/>
          <w:lang w:eastAsia="en-IN"/>
        </w:rPr>
        <w:t xml:space="preserve">a strong distribution network for its appliances category with over </w:t>
      </w:r>
      <w:r w:rsidRPr="1791B072" w:rsidR="00D83318">
        <w:rPr>
          <w:rFonts w:ascii="Calibri" w:hAnsi="Calibri" w:eastAsia="Times New Roman" w:cs="Calibri"/>
          <w:color w:val="222222"/>
          <w:sz w:val="20"/>
          <w:szCs w:val="20"/>
          <w:lang w:eastAsia="en-IN"/>
        </w:rPr>
        <w:t>1300</w:t>
      </w:r>
      <w:r w:rsidRPr="1791B072">
        <w:rPr>
          <w:rFonts w:ascii="Calibri" w:hAnsi="Calibri" w:eastAsia="Times New Roman" w:cs="Calibri"/>
          <w:color w:val="222222"/>
          <w:sz w:val="20"/>
          <w:szCs w:val="20"/>
          <w:lang w:eastAsia="en-IN"/>
        </w:rPr>
        <w:t xml:space="preserve"> distributors</w:t>
      </w:r>
      <w:r w:rsidRPr="1791B072" w:rsidR="00786483">
        <w:rPr>
          <w:rFonts w:ascii="Calibri" w:hAnsi="Calibri" w:eastAsia="Times New Roman" w:cs="Calibri"/>
          <w:color w:val="222222"/>
          <w:sz w:val="20"/>
          <w:szCs w:val="20"/>
          <w:lang w:eastAsia="en-IN"/>
        </w:rPr>
        <w:t xml:space="preserve"> and </w:t>
      </w:r>
      <w:r w:rsidRPr="00F8739F" w:rsidR="006C2D4F">
        <w:rPr>
          <w:rFonts w:ascii="Calibri" w:hAnsi="Calibri" w:eastAsia="Times New Roman" w:cs="Calibri"/>
          <w:color w:val="222222"/>
          <w:sz w:val="20"/>
          <w:szCs w:val="20"/>
          <w:lang w:eastAsia="en-IN"/>
        </w:rPr>
        <w:t>13000</w:t>
      </w:r>
      <w:r w:rsidRPr="1791B072" w:rsidR="00786483">
        <w:rPr>
          <w:rFonts w:ascii="Calibri" w:hAnsi="Calibri" w:eastAsia="Times New Roman" w:cs="Calibri"/>
          <w:color w:val="222222"/>
          <w:sz w:val="20"/>
          <w:szCs w:val="20"/>
          <w:lang w:eastAsia="en-IN"/>
        </w:rPr>
        <w:t xml:space="preserve"> retailers</w:t>
      </w:r>
      <w:r w:rsidRPr="1791B072" w:rsidR="00DE5829">
        <w:rPr>
          <w:rFonts w:ascii="Calibri" w:hAnsi="Calibri" w:eastAsia="Times New Roman" w:cs="Calibri"/>
          <w:color w:val="222222"/>
          <w:sz w:val="20"/>
          <w:szCs w:val="20"/>
          <w:lang w:eastAsia="en-IN"/>
        </w:rPr>
        <w:t xml:space="preserve"> across India</w:t>
      </w:r>
      <w:r w:rsidRPr="1791B072" w:rsidR="6CDD53C4">
        <w:rPr>
          <w:rFonts w:ascii="Calibri" w:hAnsi="Calibri" w:eastAsia="Times New Roman" w:cs="Calibri"/>
          <w:color w:val="222222"/>
          <w:sz w:val="20"/>
          <w:szCs w:val="20"/>
          <w:lang w:eastAsia="en-IN"/>
        </w:rPr>
        <w:t xml:space="preserve"> and </w:t>
      </w:r>
      <w:r w:rsidRPr="1791B072" w:rsidR="00086155">
        <w:rPr>
          <w:rFonts w:ascii="Calibri" w:hAnsi="Calibri" w:eastAsia="Times New Roman" w:cs="Calibri"/>
          <w:color w:val="222222"/>
          <w:sz w:val="20"/>
          <w:szCs w:val="20"/>
          <w:lang w:eastAsia="en-IN"/>
        </w:rPr>
        <w:t>a strong presence on leading e-commerce platforms</w:t>
      </w:r>
      <w:r w:rsidRPr="1791B072" w:rsidR="000E15CC">
        <w:rPr>
          <w:rFonts w:ascii="Calibri" w:hAnsi="Calibri" w:eastAsia="Times New Roman" w:cs="Calibri"/>
          <w:color w:val="222222"/>
          <w:sz w:val="20"/>
          <w:szCs w:val="20"/>
          <w:lang w:eastAsia="en-IN"/>
        </w:rPr>
        <w:t>.</w:t>
      </w:r>
    </w:p>
    <w:p w:rsidR="00D7351C" w:rsidP="23C9E719" w:rsidRDefault="00D7351C" w14:paraId="22FE7C63" w14:textId="059FD9C4">
      <w:pPr>
        <w:spacing w:after="22" w:line="235" w:lineRule="atLeast"/>
        <w:jc w:val="both"/>
        <w:rPr>
          <w:rFonts w:ascii="Calibri" w:hAnsi="Calibri" w:eastAsia="Times New Roman" w:cs="Calibri"/>
          <w:color w:val="222222"/>
          <w:sz w:val="20"/>
          <w:szCs w:val="20"/>
          <w:lang w:eastAsia="en-IN"/>
        </w:rPr>
      </w:pPr>
    </w:p>
    <w:p w:rsidR="00C52987" w:rsidP="004E521E" w:rsidRDefault="00C52987" w14:paraId="29DDB818" w14:textId="77777777">
      <w:pPr>
        <w:jc w:val="both"/>
        <w:rPr>
          <w:rFonts w:eastAsiaTheme="majorEastAsia" w:cstheme="minorHAnsi"/>
          <w:b/>
          <w:bCs/>
          <w:sz w:val="20"/>
          <w:szCs w:val="20"/>
          <w:lang w:eastAsia="en-IN"/>
        </w:rPr>
      </w:pPr>
    </w:p>
    <w:p w:rsidR="00C52987" w:rsidP="004E521E" w:rsidRDefault="00C52987" w14:paraId="36575FC1" w14:textId="77777777">
      <w:pPr>
        <w:jc w:val="both"/>
        <w:rPr>
          <w:rFonts w:eastAsiaTheme="majorEastAsia" w:cstheme="minorHAnsi"/>
          <w:b/>
          <w:bCs/>
          <w:sz w:val="20"/>
          <w:szCs w:val="20"/>
          <w:lang w:eastAsia="en-IN"/>
        </w:rPr>
      </w:pPr>
    </w:p>
    <w:p w:rsidRPr="004E521E" w:rsidR="004E521E" w:rsidP="004E521E" w:rsidRDefault="004E521E" w14:paraId="50A5F000" w14:textId="39EC391A">
      <w:pPr>
        <w:jc w:val="both"/>
        <w:rPr>
          <w:rFonts w:eastAsiaTheme="majorEastAsia" w:cstheme="minorHAnsi"/>
          <w:b/>
          <w:bCs/>
          <w:sz w:val="20"/>
          <w:szCs w:val="20"/>
          <w:lang w:eastAsia="en-IN"/>
        </w:rPr>
      </w:pPr>
      <w:r w:rsidRPr="004E521E">
        <w:rPr>
          <w:rFonts w:eastAsiaTheme="majorEastAsia" w:cstheme="minorHAnsi"/>
          <w:b/>
          <w:bCs/>
          <w:sz w:val="20"/>
          <w:szCs w:val="20"/>
          <w:lang w:eastAsia="en-IN"/>
        </w:rPr>
        <w:t>About Hindware Home Innovation Limited</w:t>
      </w:r>
    </w:p>
    <w:p w:rsidR="00C52987" w:rsidP="00C52987" w:rsidRDefault="00C52987" w14:paraId="4020716D" w14:textId="77777777">
      <w:pPr>
        <w:spacing w:line="235" w:lineRule="atLeast"/>
        <w:jc w:val="both"/>
        <w:rPr>
          <w:rFonts w:eastAsia="Times New Roman"/>
          <w:color w:val="222222"/>
          <w:sz w:val="20"/>
          <w:szCs w:val="20"/>
          <w:lang w:eastAsia="en-IN"/>
        </w:rPr>
      </w:pPr>
      <w:r w:rsidRPr="1791B072">
        <w:rPr>
          <w:rFonts w:eastAsia="Times New Roman"/>
          <w:color w:val="222222"/>
          <w:sz w:val="20"/>
          <w:szCs w:val="20"/>
          <w:lang w:eastAsia="en-IN"/>
        </w:rPr>
        <w:t xml:space="preserve">Hindware Home Innovation Limited (listed on NSE and BSE as HINDWAREAP), home to the iconic Brand Hindware, is one the fastest growing player in the Indian Consumer Appliances and a leader in the Building Products segment. With its furniture and home décor retail arm </w:t>
      </w:r>
      <w:proofErr w:type="spellStart"/>
      <w:r w:rsidRPr="1791B072">
        <w:rPr>
          <w:rFonts w:eastAsia="Times New Roman"/>
          <w:color w:val="222222"/>
          <w:sz w:val="20"/>
          <w:szCs w:val="20"/>
          <w:lang w:eastAsia="en-IN"/>
        </w:rPr>
        <w:t>Evok</w:t>
      </w:r>
      <w:proofErr w:type="spellEnd"/>
      <w:r w:rsidRPr="1791B072">
        <w:rPr>
          <w:rFonts w:eastAsia="Times New Roman"/>
          <w:color w:val="222222"/>
          <w:sz w:val="20"/>
          <w:szCs w:val="20"/>
          <w:lang w:eastAsia="en-IN"/>
        </w:rPr>
        <w:t>, the company is paving the way to be a one-stop shop for all home solutions.</w:t>
      </w:r>
    </w:p>
    <w:p w:rsidRPr="005A28FC" w:rsidR="00C52987" w:rsidP="00C52987" w:rsidRDefault="00C52987" w14:paraId="37AC4701" w14:textId="77777777">
      <w:pPr>
        <w:spacing w:line="235" w:lineRule="atLeast"/>
        <w:jc w:val="both"/>
        <w:rPr>
          <w:rFonts w:eastAsia="Times New Roman"/>
          <w:color w:val="222222"/>
          <w:sz w:val="20"/>
          <w:szCs w:val="20"/>
          <w:lang w:val="en-IN" w:eastAsia="en-IN"/>
        </w:rPr>
      </w:pPr>
      <w:r w:rsidRPr="1791B072">
        <w:rPr>
          <w:rFonts w:eastAsia="Times New Roman"/>
          <w:color w:val="222222"/>
          <w:sz w:val="20"/>
          <w:szCs w:val="20"/>
          <w:lang w:eastAsia="en-IN"/>
        </w:rPr>
        <w:t>The company offers products under the brand name Hindware Smart Appliances that includes a range of chimneys, built-in hobs, cooktops, dishwashers, built-in microwave and ovens, sinks, fans, air coolers, water purifiers, water heaters, and room heaters. </w:t>
      </w:r>
    </w:p>
    <w:p w:rsidRPr="00C52987" w:rsidR="00C52987" w:rsidP="00C52987" w:rsidRDefault="00C52987" w14:paraId="672CB41F" w14:textId="4DAC79B3">
      <w:pPr>
        <w:spacing w:after="0" w:line="240" w:lineRule="auto"/>
        <w:ind w:right="90"/>
        <w:jc w:val="both"/>
        <w:rPr>
          <w:rFonts w:eastAsia="Times New Roman"/>
          <w:color w:val="222222"/>
          <w:sz w:val="20"/>
          <w:szCs w:val="20"/>
          <w:lang w:eastAsia="en-IN"/>
        </w:rPr>
      </w:pPr>
      <w:r w:rsidRPr="1791B072">
        <w:rPr>
          <w:rFonts w:eastAsia="Times New Roman"/>
          <w:color w:val="222222"/>
          <w:sz w:val="20"/>
          <w:szCs w:val="20"/>
          <w:lang w:eastAsia="en-IN"/>
        </w:rPr>
        <w:t>In</w:t>
      </w:r>
      <w:r w:rsidR="00B171F3">
        <w:rPr>
          <w:rFonts w:eastAsia="Times New Roman"/>
          <w:color w:val="222222"/>
          <w:sz w:val="20"/>
          <w:szCs w:val="20"/>
          <w:lang w:eastAsia="en-IN"/>
        </w:rPr>
        <w:t xml:space="preserve"> </w:t>
      </w:r>
      <w:bookmarkStart w:name="_GoBack" w:id="1"/>
      <w:bookmarkEnd w:id="1"/>
      <w:r w:rsidRPr="1791B072">
        <w:rPr>
          <w:rFonts w:eastAsia="Times New Roman"/>
          <w:color w:val="222222"/>
          <w:sz w:val="20"/>
          <w:szCs w:val="20"/>
          <w:lang w:eastAsia="en-IN"/>
        </w:rPr>
        <w:t xml:space="preserve">a joint venture with Groupe Atlantic of France, under </w:t>
      </w:r>
      <w:proofErr w:type="spellStart"/>
      <w:r w:rsidRPr="1791B072">
        <w:rPr>
          <w:rFonts w:eastAsia="Times New Roman"/>
          <w:color w:val="222222"/>
          <w:sz w:val="20"/>
          <w:szCs w:val="20"/>
          <w:lang w:eastAsia="en-IN"/>
        </w:rPr>
        <w:t>Hintastica</w:t>
      </w:r>
      <w:proofErr w:type="spellEnd"/>
      <w:r w:rsidRPr="1791B072">
        <w:rPr>
          <w:rFonts w:eastAsia="Times New Roman"/>
          <w:color w:val="222222"/>
          <w:sz w:val="20"/>
          <w:szCs w:val="20"/>
          <w:lang w:eastAsia="en-IN"/>
        </w:rPr>
        <w:t xml:space="preserve"> Private Limited (HPL), the company will manufacture water heating solutions to further tap the opportunities in fast growing water heater segment and electrical heating segment in India and the SAARC region.</w:t>
      </w:r>
      <w:r>
        <w:rPr>
          <w:rFonts w:eastAsia="Times New Roman"/>
          <w:color w:val="222222"/>
          <w:sz w:val="20"/>
          <w:szCs w:val="20"/>
          <w:lang w:eastAsia="en-IN"/>
        </w:rPr>
        <w:t xml:space="preserve"> </w:t>
      </w:r>
      <w:r w:rsidRPr="1791B072">
        <w:rPr>
          <w:rFonts w:eastAsia="Times New Roman"/>
          <w:color w:val="222222"/>
          <w:sz w:val="20"/>
          <w:szCs w:val="20"/>
          <w:lang w:eastAsia="en-IN"/>
        </w:rPr>
        <w:t xml:space="preserve">Hindware Home Innovation Limited also has a strategic marketing tie-up with the Italian company, </w:t>
      </w:r>
      <w:proofErr w:type="spellStart"/>
      <w:r w:rsidRPr="1791B072">
        <w:rPr>
          <w:rFonts w:eastAsia="Times New Roman"/>
          <w:color w:val="222222"/>
          <w:sz w:val="20"/>
          <w:szCs w:val="20"/>
          <w:lang w:eastAsia="en-IN"/>
        </w:rPr>
        <w:t>Formenti</w:t>
      </w:r>
      <w:proofErr w:type="spellEnd"/>
      <w:r w:rsidRPr="1791B072">
        <w:rPr>
          <w:rFonts w:eastAsia="Times New Roman"/>
          <w:color w:val="222222"/>
          <w:sz w:val="20"/>
          <w:szCs w:val="20"/>
          <w:lang w:eastAsia="en-IN"/>
        </w:rPr>
        <w:t xml:space="preserve"> &amp; </w:t>
      </w:r>
      <w:proofErr w:type="spellStart"/>
      <w:r w:rsidRPr="1791B072">
        <w:rPr>
          <w:rFonts w:eastAsia="Times New Roman"/>
          <w:color w:val="222222"/>
          <w:sz w:val="20"/>
          <w:szCs w:val="20"/>
          <w:lang w:eastAsia="en-IN"/>
        </w:rPr>
        <w:t>Giovenzana</w:t>
      </w:r>
      <w:proofErr w:type="spellEnd"/>
      <w:r w:rsidRPr="1791B072">
        <w:rPr>
          <w:rFonts w:eastAsia="Times New Roman"/>
          <w:color w:val="222222"/>
          <w:sz w:val="20"/>
          <w:szCs w:val="20"/>
          <w:lang w:eastAsia="en-IN"/>
        </w:rPr>
        <w:t xml:space="preserve"> in the kitchen and furniture fittings segment.</w:t>
      </w:r>
    </w:p>
    <w:p w:rsidRPr="004E521E" w:rsidR="004E521E" w:rsidP="004E521E" w:rsidRDefault="004E521E" w14:paraId="702E0E73" w14:textId="77777777">
      <w:pPr>
        <w:spacing w:after="0" w:line="240" w:lineRule="auto"/>
        <w:ind w:right="90"/>
        <w:jc w:val="both"/>
        <w:rPr>
          <w:rFonts w:eastAsia="Times New Roman" w:cstheme="minorHAnsi"/>
          <w:color w:val="222222"/>
          <w:sz w:val="20"/>
          <w:szCs w:val="20"/>
          <w:lang w:val="en-IN" w:eastAsia="en-IN"/>
        </w:rPr>
      </w:pPr>
      <w:r w:rsidRPr="004E521E">
        <w:rPr>
          <w:rFonts w:eastAsia="Times New Roman" w:cstheme="minorHAnsi"/>
          <w:color w:val="222222"/>
          <w:sz w:val="20"/>
          <w:szCs w:val="20"/>
          <w:lang w:eastAsia="en-IN"/>
        </w:rPr>
        <w:t> </w:t>
      </w:r>
    </w:p>
    <w:p w:rsidRPr="004E521E" w:rsidR="004E521E" w:rsidP="1791B072" w:rsidRDefault="004E521E" w14:paraId="1AEA749A" w14:textId="7177D427">
      <w:pPr>
        <w:pBdr>
          <w:bottom w:val="single" w:color="ED7D31" w:themeColor="accent2" w:sz="4" w:space="1"/>
        </w:pBdr>
        <w:spacing w:after="22" w:line="235" w:lineRule="atLeast"/>
        <w:jc w:val="both"/>
        <w:rPr>
          <w:rFonts w:eastAsiaTheme="majorEastAsia"/>
          <w:sz w:val="20"/>
          <w:szCs w:val="20"/>
        </w:rPr>
      </w:pPr>
      <w:r w:rsidRPr="1791B072">
        <w:rPr>
          <w:rFonts w:eastAsiaTheme="majorEastAsia"/>
          <w:b/>
          <w:bCs/>
          <w:sz w:val="20"/>
          <w:szCs w:val="20"/>
        </w:rPr>
        <w:t xml:space="preserve">For further information on the Company, please visit </w:t>
      </w:r>
      <w:hyperlink r:id="rId7">
        <w:r w:rsidRPr="1791B072">
          <w:rPr>
            <w:rStyle w:val="Hyperlink"/>
            <w:rFonts w:eastAsiaTheme="majorEastAsia"/>
            <w:b/>
            <w:bCs/>
            <w:sz w:val="20"/>
            <w:szCs w:val="20"/>
          </w:rPr>
          <w:t>https://www.hindwarehomes.com/</w:t>
        </w:r>
      </w:hyperlink>
      <w:r w:rsidRPr="1791B072">
        <w:rPr>
          <w:rFonts w:eastAsiaTheme="majorEastAsia"/>
          <w:b/>
          <w:bCs/>
          <w:sz w:val="20"/>
          <w:szCs w:val="20"/>
        </w:rPr>
        <w:t xml:space="preserve"> </w:t>
      </w:r>
    </w:p>
    <w:p w:rsidR="004E521E" w:rsidP="23C9E719" w:rsidRDefault="004E521E" w14:paraId="4D9C0B6C" w14:textId="77777777">
      <w:pPr>
        <w:spacing w:after="22" w:line="235" w:lineRule="atLeast"/>
        <w:jc w:val="both"/>
      </w:pPr>
    </w:p>
    <w:p w:rsidR="00BD3F68" w:rsidP="5CE33F11" w:rsidRDefault="00BD3F68" w14:paraId="5373CBD4" w14:textId="5572D6A6">
      <w:pPr>
        <w:spacing w:after="22" w:line="276" w:lineRule="auto"/>
        <w:ind w:right="-1"/>
        <w:jc w:val="both"/>
        <w:rPr>
          <w:b/>
          <w:bCs/>
          <w:color w:val="000000" w:themeColor="text1"/>
          <w:sz w:val="20"/>
          <w:szCs w:val="20"/>
        </w:rPr>
      </w:pPr>
      <w:r>
        <w:rPr>
          <w:b/>
          <w:bCs/>
          <w:color w:val="000000" w:themeColor="text1"/>
          <w:sz w:val="20"/>
          <w:szCs w:val="20"/>
        </w:rPr>
        <w:t>Contact:</w:t>
      </w:r>
    </w:p>
    <w:p w:rsidR="5CE33F11" w:rsidP="008E4B9B" w:rsidRDefault="5CE33F11" w14:paraId="662E6DAB" w14:textId="2CCA4EC2">
      <w:pPr>
        <w:spacing w:after="22" w:line="276" w:lineRule="auto"/>
        <w:ind w:right="-1"/>
        <w:rPr>
          <w:rStyle w:val="Hyperlink"/>
          <w:b/>
          <w:bCs/>
          <w:sz w:val="20"/>
          <w:szCs w:val="20"/>
        </w:rPr>
      </w:pPr>
      <w:r w:rsidRPr="633511B4">
        <w:rPr>
          <w:b/>
          <w:bCs/>
          <w:color w:val="000000" w:themeColor="text1"/>
          <w:sz w:val="20"/>
          <w:szCs w:val="20"/>
        </w:rPr>
        <w:t xml:space="preserve">Meenakshi Oberoi, </w:t>
      </w:r>
      <w:r w:rsidRPr="633511B4" w:rsidR="000E7FDE">
        <w:rPr>
          <w:b/>
          <w:bCs/>
          <w:color w:val="000000" w:themeColor="text1"/>
          <w:sz w:val="20"/>
          <w:szCs w:val="20"/>
        </w:rPr>
        <w:t xml:space="preserve">Head Corporate </w:t>
      </w:r>
      <w:r w:rsidRPr="633511B4" w:rsidR="004E521E">
        <w:rPr>
          <w:b/>
          <w:bCs/>
          <w:color w:val="000000" w:themeColor="text1"/>
          <w:sz w:val="20"/>
          <w:szCs w:val="20"/>
        </w:rPr>
        <w:t>Communications</w:t>
      </w:r>
      <w:r w:rsidR="00C52987">
        <w:rPr>
          <w:b/>
          <w:bCs/>
          <w:color w:val="000000" w:themeColor="text1"/>
          <w:sz w:val="20"/>
          <w:szCs w:val="20"/>
        </w:rPr>
        <w:t>, Somany Impresa Group</w:t>
      </w:r>
      <w:r w:rsidRPr="633511B4" w:rsidR="004E521E">
        <w:rPr>
          <w:b/>
          <w:bCs/>
          <w:color w:val="000000" w:themeColor="text1"/>
          <w:sz w:val="20"/>
          <w:szCs w:val="20"/>
        </w:rPr>
        <w:t>:</w:t>
      </w:r>
      <w:r w:rsidRPr="633511B4">
        <w:rPr>
          <w:b/>
          <w:bCs/>
          <w:color w:val="000000" w:themeColor="text1"/>
          <w:sz w:val="20"/>
          <w:szCs w:val="20"/>
        </w:rPr>
        <w:t xml:space="preserve"> +91-9860569994, </w:t>
      </w:r>
      <w:hyperlink r:id="rId8">
        <w:r w:rsidRPr="633511B4">
          <w:rPr>
            <w:rStyle w:val="Hyperlink"/>
            <w:b/>
            <w:bCs/>
            <w:sz w:val="20"/>
            <w:szCs w:val="20"/>
          </w:rPr>
          <w:t>meenakshi.oberoi@hindware.co.in</w:t>
        </w:r>
      </w:hyperlink>
    </w:p>
    <w:bookmarkEnd w:id="0"/>
    <w:p w:rsidR="5CE33F11" w:rsidP="008E4B9B" w:rsidRDefault="005A28FC" w14:paraId="4D1F609E" w14:textId="583E923D">
      <w:pPr>
        <w:spacing w:after="22" w:line="276" w:lineRule="auto"/>
        <w:ind w:right="-1"/>
        <w:rPr>
          <w:rStyle w:val="Hyperlink"/>
          <w:b/>
          <w:bCs/>
          <w:color w:val="000000" w:themeColor="text1"/>
          <w:sz w:val="20"/>
          <w:szCs w:val="20"/>
          <w:u w:val="none"/>
        </w:rPr>
      </w:pPr>
      <w:r>
        <w:rPr>
          <w:rStyle w:val="Hyperlink"/>
          <w:b/>
          <w:bCs/>
          <w:color w:val="000000" w:themeColor="text1"/>
          <w:sz w:val="20"/>
          <w:szCs w:val="20"/>
          <w:u w:val="none"/>
        </w:rPr>
        <w:t xml:space="preserve">Karishma Taneja, 20:20 MSL: +91 9958338020, </w:t>
      </w:r>
      <w:hyperlink w:history="1" r:id="rId9">
        <w:r w:rsidRPr="00317FAB">
          <w:rPr>
            <w:rStyle w:val="Hyperlink"/>
            <w:b/>
            <w:bCs/>
            <w:sz w:val="20"/>
            <w:szCs w:val="20"/>
          </w:rPr>
          <w:t>Karishma.taneja@2020msl.com</w:t>
        </w:r>
      </w:hyperlink>
      <w:r>
        <w:rPr>
          <w:rStyle w:val="Hyperlink"/>
          <w:b/>
          <w:bCs/>
          <w:color w:val="000000" w:themeColor="text1"/>
          <w:sz w:val="20"/>
          <w:szCs w:val="20"/>
          <w:u w:val="none"/>
        </w:rPr>
        <w:t xml:space="preserve"> </w:t>
      </w:r>
    </w:p>
    <w:p w:rsidRPr="00BC5375" w:rsidR="00DD1EFC" w:rsidP="008E4B9B" w:rsidRDefault="00DD1EFC" w14:paraId="78EC5DC4" w14:textId="77777777">
      <w:pPr>
        <w:rPr>
          <w:rFonts w:eastAsia="Arial Nova" w:cstheme="minorHAnsi"/>
          <w:sz w:val="20"/>
          <w:szCs w:val="20"/>
        </w:rPr>
      </w:pPr>
    </w:p>
    <w:sectPr w:rsidRPr="00BC5375" w:rsidR="00DD1EFC" w:rsidSect="003C2CA3">
      <w:headerReference w:type="default" r:id="rId10"/>
      <w:footerReference w:type="default" r:id="rId11"/>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6B000B" w16cid:durableId="370C32A6"/>
  <w16cid:commentId w16cid:paraId="6FB90E6E" w16cid:durableId="76D2945C"/>
  <w16cid:commentId w16cid:paraId="38B046CD" w16cid:durableId="61D1FA97"/>
  <w16cid:commentId w16cid:paraId="34F51D94" w16cid:durableId="10DCFB7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E98" w:rsidP="003C2CA3" w:rsidRDefault="00D10E98" w14:paraId="085325C8" w14:textId="77777777">
      <w:pPr>
        <w:spacing w:after="0" w:line="240" w:lineRule="auto"/>
      </w:pPr>
      <w:r>
        <w:separator/>
      </w:r>
    </w:p>
  </w:endnote>
  <w:endnote w:type="continuationSeparator" w:id="0">
    <w:p w:rsidR="00D10E98" w:rsidP="003C2CA3" w:rsidRDefault="00D10E98" w14:paraId="55E730B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23C9E719" w:rsidTr="23C9E719" w14:paraId="5C01503B" w14:textId="77777777">
      <w:trPr>
        <w:trHeight w:val="300"/>
      </w:trPr>
      <w:tc>
        <w:tcPr>
          <w:tcW w:w="3120" w:type="dxa"/>
        </w:tcPr>
        <w:p w:rsidR="23C9E719" w:rsidP="23C9E719" w:rsidRDefault="23C9E719" w14:paraId="03AB4545" w14:textId="332BBB7E">
          <w:pPr>
            <w:pStyle w:val="Header"/>
            <w:ind w:left="-115"/>
          </w:pPr>
        </w:p>
      </w:tc>
      <w:tc>
        <w:tcPr>
          <w:tcW w:w="3120" w:type="dxa"/>
        </w:tcPr>
        <w:p w:rsidR="23C9E719" w:rsidP="23C9E719" w:rsidRDefault="23C9E719" w14:paraId="3347DEB7" w14:textId="6C8CDF0A">
          <w:pPr>
            <w:pStyle w:val="Header"/>
            <w:jc w:val="center"/>
          </w:pPr>
        </w:p>
      </w:tc>
      <w:tc>
        <w:tcPr>
          <w:tcW w:w="3120" w:type="dxa"/>
        </w:tcPr>
        <w:p w:rsidR="23C9E719" w:rsidP="23C9E719" w:rsidRDefault="23C9E719" w14:paraId="278ACEAC" w14:textId="7264D491">
          <w:pPr>
            <w:pStyle w:val="Header"/>
            <w:ind w:right="-115"/>
            <w:jc w:val="right"/>
          </w:pPr>
        </w:p>
      </w:tc>
    </w:tr>
  </w:tbl>
  <w:p w:rsidR="23C9E719" w:rsidP="23C9E719" w:rsidRDefault="23C9E719" w14:paraId="48B0FE1C" w14:textId="03DA34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E98" w:rsidP="003C2CA3" w:rsidRDefault="00D10E98" w14:paraId="01143665" w14:textId="77777777">
      <w:pPr>
        <w:spacing w:after="0" w:line="240" w:lineRule="auto"/>
      </w:pPr>
      <w:r>
        <w:separator/>
      </w:r>
    </w:p>
  </w:footnote>
  <w:footnote w:type="continuationSeparator" w:id="0">
    <w:p w:rsidR="00D10E98" w:rsidP="003C2CA3" w:rsidRDefault="00D10E98" w14:paraId="2687D21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3C2CA3" w:rsidRDefault="23C9E719" w14:paraId="273DEBB1" w14:textId="7859DBA7">
    <w:pPr>
      <w:pStyle w:val="Header"/>
    </w:pPr>
    <w:r>
      <w:rPr>
        <w:noProof/>
      </w:rPr>
      <w:drawing>
        <wp:inline distT="0" distB="0" distL="0" distR="0" wp14:anchorId="376B1ED0" wp14:editId="42D622EC">
          <wp:extent cx="1035050" cy="458872"/>
          <wp:effectExtent l="0" t="0" r="0" b="0"/>
          <wp:docPr id="1315934184" name="Picture 1315934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a:extLst>
                      <a:ext uri="{28A0092B-C50C-407E-A947-70E740481C1C}">
                        <a14:useLocalDpi xmlns:a14="http://schemas.microsoft.com/office/drawing/2010/main" val="0"/>
                      </a:ext>
                    </a:extLst>
                  </a:blip>
                  <a:srcRect t="27000" b="28666"/>
                  <a:stretch/>
                </pic:blipFill>
                <pic:spPr bwMode="auto">
                  <a:xfrm>
                    <a:off x="0" y="0"/>
                    <a:ext cx="1048919" cy="465020"/>
                  </a:xfrm>
                  <a:prstGeom prst="rect">
                    <a:avLst/>
                  </a:prstGeom>
                  <a:ln>
                    <a:noFill/>
                  </a:ln>
                  <a:extLst>
                    <a:ext uri="{53640926-AAD7-44D8-BBD7-CCE9431645EC}">
                      <a14:shadowObscured xmlns:a14="http://schemas.microsoft.com/office/drawing/2010/main"/>
                    </a:ext>
                  </a:extLst>
                </pic:spPr>
              </pic:pic>
            </a:graphicData>
          </a:graphic>
        </wp:inline>
      </w:drawing>
    </w:r>
  </w:p>
</w:hdr>
</file>

<file path=word/intelligence2.xml><?xml version="1.0" encoding="utf-8"?>
<int2:intelligence xmlns:int2="http://schemas.microsoft.com/office/intelligence/2020/intelligence">
  <int2:observations>
    <int2:textHash int2:hashCode="h9CWDxuGv3LTdG" int2:id="koTeksv2">
      <int2:state int2:type="LegacyProofing" int2:value="Rejected"/>
    </int2:textHash>
    <int2:textHash int2:hashCode="wp4Yk6r3ReQkvD" int2:id="uEYwY8EL">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2674D"/>
    <w:multiLevelType w:val="hybridMultilevel"/>
    <w:tmpl w:val="8D2444E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60EE46C9"/>
    <w:multiLevelType w:val="hybridMultilevel"/>
    <w:tmpl w:val="A82AC15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B43644"/>
    <w:rsid w:val="0000068E"/>
    <w:rsid w:val="0001383D"/>
    <w:rsid w:val="00026EDB"/>
    <w:rsid w:val="000302F1"/>
    <w:rsid w:val="00030833"/>
    <w:rsid w:val="00043145"/>
    <w:rsid w:val="00056ADA"/>
    <w:rsid w:val="00066015"/>
    <w:rsid w:val="000769E7"/>
    <w:rsid w:val="00086155"/>
    <w:rsid w:val="00094574"/>
    <w:rsid w:val="000A1F5A"/>
    <w:rsid w:val="000A4BAE"/>
    <w:rsid w:val="000A7C93"/>
    <w:rsid w:val="000C3F73"/>
    <w:rsid w:val="000D6DEE"/>
    <w:rsid w:val="000D7CFA"/>
    <w:rsid w:val="000E15CC"/>
    <w:rsid w:val="000E7FDE"/>
    <w:rsid w:val="000F1233"/>
    <w:rsid w:val="00102E4A"/>
    <w:rsid w:val="00127840"/>
    <w:rsid w:val="0013362C"/>
    <w:rsid w:val="00163411"/>
    <w:rsid w:val="001758BB"/>
    <w:rsid w:val="00187307"/>
    <w:rsid w:val="0019319D"/>
    <w:rsid w:val="001941F9"/>
    <w:rsid w:val="001B0206"/>
    <w:rsid w:val="001C6EAA"/>
    <w:rsid w:val="001E1DF9"/>
    <w:rsid w:val="0021078E"/>
    <w:rsid w:val="00226908"/>
    <w:rsid w:val="002345C9"/>
    <w:rsid w:val="00247B0B"/>
    <w:rsid w:val="00252D78"/>
    <w:rsid w:val="00262B53"/>
    <w:rsid w:val="0027491C"/>
    <w:rsid w:val="002820B4"/>
    <w:rsid w:val="00291F58"/>
    <w:rsid w:val="002C23CE"/>
    <w:rsid w:val="002C5F67"/>
    <w:rsid w:val="002C7319"/>
    <w:rsid w:val="002D10F0"/>
    <w:rsid w:val="002E017A"/>
    <w:rsid w:val="002E2D50"/>
    <w:rsid w:val="002F286B"/>
    <w:rsid w:val="0030505E"/>
    <w:rsid w:val="00307CED"/>
    <w:rsid w:val="00314683"/>
    <w:rsid w:val="00323F60"/>
    <w:rsid w:val="0033460A"/>
    <w:rsid w:val="00337AC7"/>
    <w:rsid w:val="00356076"/>
    <w:rsid w:val="00373A5F"/>
    <w:rsid w:val="00391736"/>
    <w:rsid w:val="003C2CA3"/>
    <w:rsid w:val="003D1307"/>
    <w:rsid w:val="003F5E33"/>
    <w:rsid w:val="003F61C3"/>
    <w:rsid w:val="00410C18"/>
    <w:rsid w:val="00415601"/>
    <w:rsid w:val="00415EDD"/>
    <w:rsid w:val="00423515"/>
    <w:rsid w:val="00432325"/>
    <w:rsid w:val="00433F8D"/>
    <w:rsid w:val="00451A45"/>
    <w:rsid w:val="00454FB8"/>
    <w:rsid w:val="004632A4"/>
    <w:rsid w:val="00480F94"/>
    <w:rsid w:val="0048207F"/>
    <w:rsid w:val="004C2366"/>
    <w:rsid w:val="004D47E7"/>
    <w:rsid w:val="004D4BA4"/>
    <w:rsid w:val="004E142A"/>
    <w:rsid w:val="004E521E"/>
    <w:rsid w:val="00505E02"/>
    <w:rsid w:val="00520092"/>
    <w:rsid w:val="00540F62"/>
    <w:rsid w:val="00546FB6"/>
    <w:rsid w:val="0056077F"/>
    <w:rsid w:val="00593F2B"/>
    <w:rsid w:val="005A28FC"/>
    <w:rsid w:val="005A2F70"/>
    <w:rsid w:val="005D3E6B"/>
    <w:rsid w:val="005D62BA"/>
    <w:rsid w:val="005E6761"/>
    <w:rsid w:val="005F443B"/>
    <w:rsid w:val="00602E8E"/>
    <w:rsid w:val="00613066"/>
    <w:rsid w:val="006378BC"/>
    <w:rsid w:val="00656B1D"/>
    <w:rsid w:val="00664CF9"/>
    <w:rsid w:val="00675D2A"/>
    <w:rsid w:val="00677D0E"/>
    <w:rsid w:val="006A3B12"/>
    <w:rsid w:val="006C0B69"/>
    <w:rsid w:val="006C2D4F"/>
    <w:rsid w:val="006D197C"/>
    <w:rsid w:val="006D1F26"/>
    <w:rsid w:val="00704AF9"/>
    <w:rsid w:val="007168C8"/>
    <w:rsid w:val="00784F87"/>
    <w:rsid w:val="00786483"/>
    <w:rsid w:val="007B789F"/>
    <w:rsid w:val="007C13DD"/>
    <w:rsid w:val="007C1801"/>
    <w:rsid w:val="007C40A0"/>
    <w:rsid w:val="007D6831"/>
    <w:rsid w:val="007E5D65"/>
    <w:rsid w:val="007E7334"/>
    <w:rsid w:val="007F76F0"/>
    <w:rsid w:val="008018EE"/>
    <w:rsid w:val="00801FEF"/>
    <w:rsid w:val="0080793F"/>
    <w:rsid w:val="00812418"/>
    <w:rsid w:val="00820E44"/>
    <w:rsid w:val="008247E1"/>
    <w:rsid w:val="00837A3A"/>
    <w:rsid w:val="0084174A"/>
    <w:rsid w:val="00842A16"/>
    <w:rsid w:val="0088341C"/>
    <w:rsid w:val="008922BF"/>
    <w:rsid w:val="00893E21"/>
    <w:rsid w:val="00897CA5"/>
    <w:rsid w:val="008B79D8"/>
    <w:rsid w:val="008C5C37"/>
    <w:rsid w:val="008E19E9"/>
    <w:rsid w:val="008E4B9B"/>
    <w:rsid w:val="008F5F44"/>
    <w:rsid w:val="00902554"/>
    <w:rsid w:val="00934E34"/>
    <w:rsid w:val="00953759"/>
    <w:rsid w:val="009653FA"/>
    <w:rsid w:val="00965B61"/>
    <w:rsid w:val="009824EC"/>
    <w:rsid w:val="009952D3"/>
    <w:rsid w:val="009A3398"/>
    <w:rsid w:val="009B0C6F"/>
    <w:rsid w:val="009E41AA"/>
    <w:rsid w:val="00A136FD"/>
    <w:rsid w:val="00A6127E"/>
    <w:rsid w:val="00A804C4"/>
    <w:rsid w:val="00A85BFB"/>
    <w:rsid w:val="00A95192"/>
    <w:rsid w:val="00AA12F2"/>
    <w:rsid w:val="00AC1D9F"/>
    <w:rsid w:val="00AC415E"/>
    <w:rsid w:val="00AE487A"/>
    <w:rsid w:val="00B171F3"/>
    <w:rsid w:val="00B20A86"/>
    <w:rsid w:val="00B23729"/>
    <w:rsid w:val="00B26A2F"/>
    <w:rsid w:val="00B33006"/>
    <w:rsid w:val="00B34B11"/>
    <w:rsid w:val="00B520B8"/>
    <w:rsid w:val="00B52C7F"/>
    <w:rsid w:val="00B612B4"/>
    <w:rsid w:val="00B63019"/>
    <w:rsid w:val="00B71906"/>
    <w:rsid w:val="00B91568"/>
    <w:rsid w:val="00BA1CC3"/>
    <w:rsid w:val="00BA3D58"/>
    <w:rsid w:val="00BB435F"/>
    <w:rsid w:val="00BC5375"/>
    <w:rsid w:val="00BD3F68"/>
    <w:rsid w:val="00BE7CAD"/>
    <w:rsid w:val="00BF43A8"/>
    <w:rsid w:val="00C159F0"/>
    <w:rsid w:val="00C216EF"/>
    <w:rsid w:val="00C23439"/>
    <w:rsid w:val="00C31E9A"/>
    <w:rsid w:val="00C337CE"/>
    <w:rsid w:val="00C44858"/>
    <w:rsid w:val="00C52987"/>
    <w:rsid w:val="00C540F3"/>
    <w:rsid w:val="00C55E02"/>
    <w:rsid w:val="00C71E3F"/>
    <w:rsid w:val="00C9237F"/>
    <w:rsid w:val="00CC0F2C"/>
    <w:rsid w:val="00CF03FD"/>
    <w:rsid w:val="00CF07B9"/>
    <w:rsid w:val="00CF6677"/>
    <w:rsid w:val="00D05C06"/>
    <w:rsid w:val="00D10E98"/>
    <w:rsid w:val="00D14624"/>
    <w:rsid w:val="00D16F4B"/>
    <w:rsid w:val="00D25C49"/>
    <w:rsid w:val="00D658EE"/>
    <w:rsid w:val="00D65B6C"/>
    <w:rsid w:val="00D7296A"/>
    <w:rsid w:val="00D7351C"/>
    <w:rsid w:val="00D77A9A"/>
    <w:rsid w:val="00D83064"/>
    <w:rsid w:val="00D83318"/>
    <w:rsid w:val="00D867C4"/>
    <w:rsid w:val="00DA38D4"/>
    <w:rsid w:val="00DB26AC"/>
    <w:rsid w:val="00DB31E7"/>
    <w:rsid w:val="00DD1EFC"/>
    <w:rsid w:val="00DD4407"/>
    <w:rsid w:val="00DE5829"/>
    <w:rsid w:val="00DF5868"/>
    <w:rsid w:val="00E373FF"/>
    <w:rsid w:val="00E77E12"/>
    <w:rsid w:val="00E8A3E8"/>
    <w:rsid w:val="00EA2B4B"/>
    <w:rsid w:val="00ED00AF"/>
    <w:rsid w:val="00ED1E52"/>
    <w:rsid w:val="00ED34EB"/>
    <w:rsid w:val="00EE2055"/>
    <w:rsid w:val="00EF3ECE"/>
    <w:rsid w:val="00F40814"/>
    <w:rsid w:val="00F50E29"/>
    <w:rsid w:val="00F627A2"/>
    <w:rsid w:val="00F74C7B"/>
    <w:rsid w:val="00F80F2B"/>
    <w:rsid w:val="00F85FC9"/>
    <w:rsid w:val="00F8739F"/>
    <w:rsid w:val="00F96021"/>
    <w:rsid w:val="00FA0D06"/>
    <w:rsid w:val="00FA1851"/>
    <w:rsid w:val="00FA73E6"/>
    <w:rsid w:val="00FC054E"/>
    <w:rsid w:val="00FC0E7C"/>
    <w:rsid w:val="00FC5A38"/>
    <w:rsid w:val="00FF5A60"/>
    <w:rsid w:val="02B953BF"/>
    <w:rsid w:val="02C1F074"/>
    <w:rsid w:val="02C4163E"/>
    <w:rsid w:val="034E68C3"/>
    <w:rsid w:val="03A5081C"/>
    <w:rsid w:val="047E9EA2"/>
    <w:rsid w:val="0637C533"/>
    <w:rsid w:val="066D59B3"/>
    <w:rsid w:val="081DAC01"/>
    <w:rsid w:val="09217043"/>
    <w:rsid w:val="0A1459FE"/>
    <w:rsid w:val="0ACF2823"/>
    <w:rsid w:val="0AF33CFB"/>
    <w:rsid w:val="0C591105"/>
    <w:rsid w:val="0C72DD34"/>
    <w:rsid w:val="0CD7F4C7"/>
    <w:rsid w:val="0D458A44"/>
    <w:rsid w:val="0DF4E166"/>
    <w:rsid w:val="0E0C588B"/>
    <w:rsid w:val="0EF2766B"/>
    <w:rsid w:val="0F0D23F0"/>
    <w:rsid w:val="0F868087"/>
    <w:rsid w:val="100E57D6"/>
    <w:rsid w:val="100F9589"/>
    <w:rsid w:val="10616AF9"/>
    <w:rsid w:val="10C4653E"/>
    <w:rsid w:val="10D4FBF6"/>
    <w:rsid w:val="1143F94D"/>
    <w:rsid w:val="11AB65EA"/>
    <w:rsid w:val="12B312A0"/>
    <w:rsid w:val="12DC97E8"/>
    <w:rsid w:val="1435C190"/>
    <w:rsid w:val="147DF7EF"/>
    <w:rsid w:val="14B23716"/>
    <w:rsid w:val="1552A2DB"/>
    <w:rsid w:val="15D6C99F"/>
    <w:rsid w:val="165518A6"/>
    <w:rsid w:val="168E58D1"/>
    <w:rsid w:val="16B1999A"/>
    <w:rsid w:val="1761F035"/>
    <w:rsid w:val="1791B072"/>
    <w:rsid w:val="179C5732"/>
    <w:rsid w:val="17B58FDB"/>
    <w:rsid w:val="182A2932"/>
    <w:rsid w:val="189FE8F9"/>
    <w:rsid w:val="19D0A900"/>
    <w:rsid w:val="19DBBB97"/>
    <w:rsid w:val="19FDD1FA"/>
    <w:rsid w:val="1B1250FC"/>
    <w:rsid w:val="1B80448E"/>
    <w:rsid w:val="1C658E36"/>
    <w:rsid w:val="1CB40797"/>
    <w:rsid w:val="1CB45DAE"/>
    <w:rsid w:val="1CB6E045"/>
    <w:rsid w:val="1D1C14EF"/>
    <w:rsid w:val="1D260438"/>
    <w:rsid w:val="1D5AA595"/>
    <w:rsid w:val="1E017EA8"/>
    <w:rsid w:val="1FE0363C"/>
    <w:rsid w:val="20E1C039"/>
    <w:rsid w:val="21EE6ED4"/>
    <w:rsid w:val="221B4CAA"/>
    <w:rsid w:val="222E16B8"/>
    <w:rsid w:val="23C9E719"/>
    <w:rsid w:val="261D16C3"/>
    <w:rsid w:val="26EFB58C"/>
    <w:rsid w:val="270AEF1F"/>
    <w:rsid w:val="288A8E2E"/>
    <w:rsid w:val="29D45810"/>
    <w:rsid w:val="2A60A7E3"/>
    <w:rsid w:val="2B6C9C9C"/>
    <w:rsid w:val="2CCBE30E"/>
    <w:rsid w:val="2CE26B7A"/>
    <w:rsid w:val="2CF9A62F"/>
    <w:rsid w:val="2D047BBA"/>
    <w:rsid w:val="2DB5188A"/>
    <w:rsid w:val="2DB7E3E6"/>
    <w:rsid w:val="2E5DE88A"/>
    <w:rsid w:val="2E7E3BDB"/>
    <w:rsid w:val="2EB77C06"/>
    <w:rsid w:val="2F159895"/>
    <w:rsid w:val="2FB43644"/>
    <w:rsid w:val="30340DEE"/>
    <w:rsid w:val="308DED58"/>
    <w:rsid w:val="318E9360"/>
    <w:rsid w:val="33C58E1A"/>
    <w:rsid w:val="33C721B1"/>
    <w:rsid w:val="3447A1AB"/>
    <w:rsid w:val="34B5C1AD"/>
    <w:rsid w:val="356347D5"/>
    <w:rsid w:val="35824C25"/>
    <w:rsid w:val="37077947"/>
    <w:rsid w:val="37136D74"/>
    <w:rsid w:val="3720AA7A"/>
    <w:rsid w:val="37F2463B"/>
    <w:rsid w:val="3898FF3D"/>
    <w:rsid w:val="3929771E"/>
    <w:rsid w:val="3A34CF9E"/>
    <w:rsid w:val="3A3F1A09"/>
    <w:rsid w:val="3A584B3C"/>
    <w:rsid w:val="3C02FE32"/>
    <w:rsid w:val="3CC462F2"/>
    <w:rsid w:val="3F4783AD"/>
    <w:rsid w:val="409A8906"/>
    <w:rsid w:val="417861EE"/>
    <w:rsid w:val="41A9B720"/>
    <w:rsid w:val="41FD7B45"/>
    <w:rsid w:val="43BCCAF6"/>
    <w:rsid w:val="43EDE9D5"/>
    <w:rsid w:val="456EF1E8"/>
    <w:rsid w:val="460D9626"/>
    <w:rsid w:val="46419EF8"/>
    <w:rsid w:val="467D2843"/>
    <w:rsid w:val="4769D38A"/>
    <w:rsid w:val="47A96687"/>
    <w:rsid w:val="489A4630"/>
    <w:rsid w:val="494536E8"/>
    <w:rsid w:val="4A42630B"/>
    <w:rsid w:val="4AE10749"/>
    <w:rsid w:val="4CD6636F"/>
    <w:rsid w:val="4D7A03CD"/>
    <w:rsid w:val="4D809BEC"/>
    <w:rsid w:val="4E18A80B"/>
    <w:rsid w:val="4F15D42E"/>
    <w:rsid w:val="4FB4786C"/>
    <w:rsid w:val="50897702"/>
    <w:rsid w:val="50B1A48F"/>
    <w:rsid w:val="522A5026"/>
    <w:rsid w:val="53783059"/>
    <w:rsid w:val="54D5B236"/>
    <w:rsid w:val="551400BA"/>
    <w:rsid w:val="55812ED3"/>
    <w:rsid w:val="55B0B173"/>
    <w:rsid w:val="5606D566"/>
    <w:rsid w:val="58B8CF95"/>
    <w:rsid w:val="595D7B29"/>
    <w:rsid w:val="59634838"/>
    <w:rsid w:val="5997510A"/>
    <w:rsid w:val="59FB03C7"/>
    <w:rsid w:val="5C4157C6"/>
    <w:rsid w:val="5C6D6BCA"/>
    <w:rsid w:val="5CE33F11"/>
    <w:rsid w:val="5DDD2827"/>
    <w:rsid w:val="5F279904"/>
    <w:rsid w:val="5FDD6809"/>
    <w:rsid w:val="60171071"/>
    <w:rsid w:val="603A8C0F"/>
    <w:rsid w:val="616E5A1D"/>
    <w:rsid w:val="617B866A"/>
    <w:rsid w:val="61A262EF"/>
    <w:rsid w:val="61D3CE7C"/>
    <w:rsid w:val="624358B3"/>
    <w:rsid w:val="6260AEF5"/>
    <w:rsid w:val="633511B4"/>
    <w:rsid w:val="6358FB9E"/>
    <w:rsid w:val="63722CD1"/>
    <w:rsid w:val="64DA03B1"/>
    <w:rsid w:val="64EA8194"/>
    <w:rsid w:val="654ECACB"/>
    <w:rsid w:val="65E0AA42"/>
    <w:rsid w:val="664A5586"/>
    <w:rsid w:val="6806CD28"/>
    <w:rsid w:val="68406D68"/>
    <w:rsid w:val="68B6C81C"/>
    <w:rsid w:val="68BF80B2"/>
    <w:rsid w:val="6A4E6A98"/>
    <w:rsid w:val="6AA137C7"/>
    <w:rsid w:val="6B289258"/>
    <w:rsid w:val="6C35B21A"/>
    <w:rsid w:val="6CDD53C4"/>
    <w:rsid w:val="6DF3A0D7"/>
    <w:rsid w:val="6E656F08"/>
    <w:rsid w:val="6FBD7F89"/>
    <w:rsid w:val="6FCD9221"/>
    <w:rsid w:val="70BDAC1C"/>
    <w:rsid w:val="70CA9297"/>
    <w:rsid w:val="710D6B8B"/>
    <w:rsid w:val="72058749"/>
    <w:rsid w:val="725DAA62"/>
    <w:rsid w:val="726662F8"/>
    <w:rsid w:val="72A4F39E"/>
    <w:rsid w:val="74EBC887"/>
    <w:rsid w:val="75C9CA52"/>
    <w:rsid w:val="76040C32"/>
    <w:rsid w:val="7708BAE9"/>
    <w:rsid w:val="779038B2"/>
    <w:rsid w:val="77E628CC"/>
    <w:rsid w:val="785C0CAB"/>
    <w:rsid w:val="78CEEB1E"/>
    <w:rsid w:val="79016B14"/>
    <w:rsid w:val="79D21E43"/>
    <w:rsid w:val="7AB8FB82"/>
    <w:rsid w:val="7AC12B39"/>
    <w:rsid w:val="7D1F54DD"/>
    <w:rsid w:val="7D5EC6CB"/>
    <w:rsid w:val="7DF0A51A"/>
    <w:rsid w:val="7E941FFC"/>
    <w:rsid w:val="7F4CD386"/>
    <w:rsid w:val="7F8C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43644"/>
  <w15:chartTrackingRefBased/>
  <w15:docId w15:val="{1D1D5F30-CB66-4846-AA86-D1664B89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664CF9"/>
    <w:pPr>
      <w:ind w:left="720"/>
      <w:contextualSpacing/>
    </w:pPr>
  </w:style>
  <w:style w:type="paragraph" w:styleId="CommentSubject">
    <w:name w:val="annotation subject"/>
    <w:basedOn w:val="CommentText"/>
    <w:next w:val="CommentText"/>
    <w:link w:val="CommentSubjectChar"/>
    <w:uiPriority w:val="99"/>
    <w:semiHidden/>
    <w:unhideWhenUsed/>
    <w:rsid w:val="00BC5375"/>
    <w:rPr>
      <w:b/>
      <w:bCs/>
    </w:rPr>
  </w:style>
  <w:style w:type="character" w:styleId="CommentSubjectChar" w:customStyle="1">
    <w:name w:val="Comment Subject Char"/>
    <w:basedOn w:val="CommentTextChar"/>
    <w:link w:val="CommentSubject"/>
    <w:uiPriority w:val="99"/>
    <w:semiHidden/>
    <w:rsid w:val="00BC5375"/>
    <w:rPr>
      <w:b/>
      <w:bCs/>
      <w:sz w:val="20"/>
      <w:szCs w:val="20"/>
    </w:rPr>
  </w:style>
  <w:style w:type="paragraph" w:styleId="Header">
    <w:name w:val="header"/>
    <w:basedOn w:val="Normal"/>
    <w:link w:val="HeaderChar"/>
    <w:uiPriority w:val="99"/>
    <w:unhideWhenUsed/>
    <w:rsid w:val="003C2CA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C2CA3"/>
  </w:style>
  <w:style w:type="paragraph" w:styleId="Footer">
    <w:name w:val="footer"/>
    <w:basedOn w:val="Normal"/>
    <w:link w:val="FooterChar"/>
    <w:uiPriority w:val="99"/>
    <w:unhideWhenUsed/>
    <w:rsid w:val="003C2CA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C2CA3"/>
  </w:style>
  <w:style w:type="character" w:styleId="Hyperlink">
    <w:name w:val="Hyperlink"/>
    <w:basedOn w:val="DefaultParagraphFont"/>
    <w:uiPriority w:val="99"/>
    <w:unhideWhenUsed/>
    <w:rsid w:val="00DD1EFC"/>
    <w:rPr>
      <w:color w:val="0563C1" w:themeColor="hyperlink"/>
      <w:u w:val="single"/>
    </w:rPr>
  </w:style>
  <w:style w:type="character" w:styleId="UnresolvedMention1" w:customStyle="1">
    <w:name w:val="Unresolved Mention1"/>
    <w:basedOn w:val="DefaultParagraphFont"/>
    <w:uiPriority w:val="99"/>
    <w:semiHidden/>
    <w:unhideWhenUsed/>
    <w:rsid w:val="004C2366"/>
    <w:rPr>
      <w:color w:val="605E5C"/>
      <w:shd w:val="clear" w:color="auto" w:fill="E1DFDD"/>
    </w:rPr>
  </w:style>
  <w:style w:type="paragraph" w:styleId="BalloonText">
    <w:name w:val="Balloon Text"/>
    <w:basedOn w:val="Normal"/>
    <w:link w:val="BalloonTextChar"/>
    <w:uiPriority w:val="99"/>
    <w:semiHidden/>
    <w:unhideWhenUsed/>
    <w:rsid w:val="00B20A8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20A86"/>
    <w:rPr>
      <w:rFonts w:ascii="Segoe UI" w:hAnsi="Segoe UI" w:cs="Segoe UI"/>
      <w:sz w:val="18"/>
      <w:szCs w:val="18"/>
    </w:rPr>
  </w:style>
  <w:style w:type="paragraph" w:styleId="xxxxmsonormal" w:customStyle="1">
    <w:name w:val="x_x_x_x_msonormal"/>
    <w:basedOn w:val="Normal"/>
    <w:rsid w:val="00D7351C"/>
    <w:pPr>
      <w:spacing w:after="0" w:line="240" w:lineRule="auto"/>
    </w:pPr>
    <w:rPr>
      <w:rFonts w:ascii="Calibri" w:hAnsi="Calibri" w:cs="Calibri"/>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2" w:customStyle="1">
    <w:name w:val="Unresolved Mention2"/>
    <w:basedOn w:val="DefaultParagraphFont"/>
    <w:uiPriority w:val="99"/>
    <w:semiHidden/>
    <w:unhideWhenUsed/>
    <w:rsid w:val="004E521E"/>
    <w:rPr>
      <w:color w:val="605E5C"/>
      <w:shd w:val="clear" w:color="auto" w:fill="E1DFDD"/>
    </w:rPr>
  </w:style>
  <w:style w:type="character" w:styleId="UnresolvedMention" w:customStyle="1">
    <w:name w:val="Unresolved Mention"/>
    <w:basedOn w:val="DefaultParagraphFont"/>
    <w:uiPriority w:val="99"/>
    <w:semiHidden/>
    <w:unhideWhenUsed/>
    <w:rsid w:val="005A2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94167">
      <w:bodyDiv w:val="1"/>
      <w:marLeft w:val="0"/>
      <w:marRight w:val="0"/>
      <w:marTop w:val="0"/>
      <w:marBottom w:val="0"/>
      <w:divBdr>
        <w:top w:val="none" w:sz="0" w:space="0" w:color="auto"/>
        <w:left w:val="none" w:sz="0" w:space="0" w:color="auto"/>
        <w:bottom w:val="none" w:sz="0" w:space="0" w:color="auto"/>
        <w:right w:val="none" w:sz="0" w:space="0" w:color="auto"/>
      </w:divBdr>
    </w:div>
    <w:div w:id="363679737">
      <w:bodyDiv w:val="1"/>
      <w:marLeft w:val="0"/>
      <w:marRight w:val="0"/>
      <w:marTop w:val="0"/>
      <w:marBottom w:val="0"/>
      <w:divBdr>
        <w:top w:val="none" w:sz="0" w:space="0" w:color="auto"/>
        <w:left w:val="none" w:sz="0" w:space="0" w:color="auto"/>
        <w:bottom w:val="none" w:sz="0" w:space="0" w:color="auto"/>
        <w:right w:val="none" w:sz="0" w:space="0" w:color="auto"/>
      </w:divBdr>
    </w:div>
    <w:div w:id="580717859">
      <w:bodyDiv w:val="1"/>
      <w:marLeft w:val="0"/>
      <w:marRight w:val="0"/>
      <w:marTop w:val="0"/>
      <w:marBottom w:val="0"/>
      <w:divBdr>
        <w:top w:val="none" w:sz="0" w:space="0" w:color="auto"/>
        <w:left w:val="none" w:sz="0" w:space="0" w:color="auto"/>
        <w:bottom w:val="none" w:sz="0" w:space="0" w:color="auto"/>
        <w:right w:val="none" w:sz="0" w:space="0" w:color="auto"/>
      </w:divBdr>
    </w:div>
    <w:div w:id="979845688">
      <w:bodyDiv w:val="1"/>
      <w:marLeft w:val="0"/>
      <w:marRight w:val="0"/>
      <w:marTop w:val="0"/>
      <w:marBottom w:val="0"/>
      <w:divBdr>
        <w:top w:val="none" w:sz="0" w:space="0" w:color="auto"/>
        <w:left w:val="none" w:sz="0" w:space="0" w:color="auto"/>
        <w:bottom w:val="none" w:sz="0" w:space="0" w:color="auto"/>
        <w:right w:val="none" w:sz="0" w:space="0" w:color="auto"/>
      </w:divBdr>
    </w:div>
    <w:div w:id="1192455967">
      <w:bodyDiv w:val="1"/>
      <w:marLeft w:val="0"/>
      <w:marRight w:val="0"/>
      <w:marTop w:val="0"/>
      <w:marBottom w:val="0"/>
      <w:divBdr>
        <w:top w:val="none" w:sz="0" w:space="0" w:color="auto"/>
        <w:left w:val="none" w:sz="0" w:space="0" w:color="auto"/>
        <w:bottom w:val="none" w:sz="0" w:space="0" w:color="auto"/>
        <w:right w:val="none" w:sz="0" w:space="0" w:color="auto"/>
      </w:divBdr>
    </w:div>
    <w:div w:id="1280189277">
      <w:bodyDiv w:val="1"/>
      <w:marLeft w:val="0"/>
      <w:marRight w:val="0"/>
      <w:marTop w:val="0"/>
      <w:marBottom w:val="0"/>
      <w:divBdr>
        <w:top w:val="none" w:sz="0" w:space="0" w:color="auto"/>
        <w:left w:val="none" w:sz="0" w:space="0" w:color="auto"/>
        <w:bottom w:val="none" w:sz="0" w:space="0" w:color="auto"/>
        <w:right w:val="none" w:sz="0" w:space="0" w:color="auto"/>
      </w:divBdr>
    </w:div>
    <w:div w:id="177543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meenakshi.oberoi@hindware.co.in"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www.hindwarehomes.com/" TargetMode="External" Id="rId7" /><Relationship Type="http://schemas.openxmlformats.org/officeDocument/2006/relationships/fontTable" Target="fontTable.xml" Id="rId12" /><Relationship Type="http://schemas.microsoft.com/office/2016/09/relationships/commentsIds" Target="commentsIds.xml" Id="rId17" /><Relationship Type="http://schemas.openxmlformats.org/officeDocument/2006/relationships/styles" Target="styles.xml" Id="rId2" /><Relationship Type="http://schemas.microsoft.com/office/2020/10/relationships/intelligence" Target="intelligence2.xml" Id="R465c7aef116141fe"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mailto:Karishma.taneja@2020msl.com" TargetMode="Externa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Anweshan Bose</dc:creator>
  <keywords/>
  <dc:description/>
  <lastModifiedBy>Anweshan Bose</lastModifiedBy>
  <revision>5</revision>
  <dcterms:created xsi:type="dcterms:W3CDTF">2022-10-12T11:03:00.0000000Z</dcterms:created>
  <dcterms:modified xsi:type="dcterms:W3CDTF">2022-10-13T08:07:35.4799091Z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45d13f2529499466ffb63a7250bd725b20afd5a3a179f4416dd894a32824cb58</vt:lpwstr>
  </property>
</Properties>
</file>