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F512C" w14:textId="4FC44EA6" w:rsidR="00BF7504" w:rsidRPr="00BF7504" w:rsidRDefault="00BF7504" w:rsidP="00BF7504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4"/>
          <w:szCs w:val="44"/>
          <w14:ligatures w14:val="none"/>
        </w:rPr>
      </w:pPr>
      <w:proofErr w:type="spellStart"/>
      <w:r w:rsidRPr="00BF7504">
        <w:rPr>
          <w:rFonts w:ascii="Calibri" w:eastAsia="Times New Roman" w:hAnsi="Calibri" w:cs="Calibri"/>
          <w:b/>
          <w:bCs/>
          <w:kern w:val="36"/>
          <w:sz w:val="44"/>
          <w:szCs w:val="44"/>
          <w14:ligatures w14:val="none"/>
        </w:rPr>
        <w:t>R</w:t>
      </w:r>
      <w:r w:rsidR="00EC4AFC" w:rsidRPr="00E930AF">
        <w:rPr>
          <w:rFonts w:ascii="Calibri" w:eastAsia="Times New Roman" w:hAnsi="Calibri" w:cs="Calibri"/>
          <w:b/>
          <w:bCs/>
          <w:kern w:val="36"/>
          <w:sz w:val="44"/>
          <w:szCs w:val="44"/>
          <w14:ligatures w14:val="none"/>
        </w:rPr>
        <w:t>aport</w:t>
      </w:r>
      <w:proofErr w:type="spellEnd"/>
    </w:p>
    <w:p w14:paraId="4675DA1F" w14:textId="77777777" w:rsidR="00E930AF" w:rsidRPr="00E930AF" w:rsidRDefault="00BF7504" w:rsidP="00BF750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F7504">
        <w:rPr>
          <w:rFonts w:ascii="Calibri" w:eastAsia="Times New Roman" w:hAnsi="Calibri" w:cs="Calibri"/>
          <w:b/>
          <w:bCs/>
          <w:kern w:val="0"/>
          <w14:ligatures w14:val="none"/>
        </w:rPr>
        <w:t>Autor:</w:t>
      </w:r>
      <w:r w:rsidRPr="00BF7504">
        <w:rPr>
          <w:rFonts w:ascii="Calibri" w:eastAsia="Times New Roman" w:hAnsi="Calibri" w:cs="Calibri"/>
          <w:kern w:val="0"/>
          <w14:ligatures w14:val="none"/>
        </w:rPr>
        <w:t xml:space="preserve"> Artem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Lytvynenko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4FD9D861" w14:textId="343EDA63" w:rsidR="00BF7504" w:rsidRPr="00BF7504" w:rsidRDefault="00BF7504" w:rsidP="00BF750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F7504">
        <w:rPr>
          <w:rFonts w:ascii="Calibri" w:eastAsia="Times New Roman" w:hAnsi="Calibri" w:cs="Calibri"/>
          <w:b/>
          <w:bCs/>
          <w:kern w:val="0"/>
          <w14:ligatures w14:val="none"/>
        </w:rPr>
        <w:t>Projekt</w:t>
      </w:r>
      <w:proofErr w:type="spellEnd"/>
      <w:r w:rsidRPr="00BF7504">
        <w:rPr>
          <w:rFonts w:ascii="Calibri" w:eastAsia="Times New Roman" w:hAnsi="Calibri" w:cs="Calibri"/>
          <w:b/>
          <w:bCs/>
          <w:kern w:val="0"/>
          <w14:ligatures w14:val="none"/>
        </w:rPr>
        <w:t>:</w:t>
      </w:r>
      <w:r w:rsidRPr="00BF7504">
        <w:rPr>
          <w:rFonts w:ascii="Calibri" w:eastAsia="Times New Roman" w:hAnsi="Calibri" w:cs="Calibri"/>
          <w:kern w:val="0"/>
          <w14:ligatures w14:val="none"/>
        </w:rPr>
        <w:t xml:space="preserve"> Credit Card Fraud Detection</w:t>
      </w:r>
    </w:p>
    <w:p w14:paraId="734EE172" w14:textId="588ECFEA" w:rsidR="00BF7504" w:rsidRPr="00BF7504" w:rsidRDefault="00BF7504" w:rsidP="00BF750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val="pl-PL"/>
          <w14:ligatures w14:val="none"/>
        </w:rPr>
      </w:pPr>
      <w:r w:rsidRPr="00BF7504">
        <w:rPr>
          <w:rFonts w:ascii="Calibri" w:eastAsia="Times New Roman" w:hAnsi="Calibri" w:cs="Calibri"/>
          <w:b/>
          <w:bCs/>
          <w:kern w:val="0"/>
          <w:sz w:val="36"/>
          <w:szCs w:val="36"/>
          <w:lang w:val="pl-PL"/>
          <w14:ligatures w14:val="none"/>
        </w:rPr>
        <w:t xml:space="preserve">1. </w:t>
      </w:r>
      <w:r w:rsidR="00EC4AFC" w:rsidRPr="00E930AF">
        <w:rPr>
          <w:rFonts w:ascii="Calibri" w:eastAsia="Times New Roman" w:hAnsi="Calibri" w:cs="Calibri"/>
          <w:b/>
          <w:bCs/>
          <w:kern w:val="0"/>
          <w:sz w:val="36"/>
          <w:szCs w:val="36"/>
          <w:lang w:val="pl-PL"/>
          <w14:ligatures w14:val="none"/>
        </w:rPr>
        <w:t>Opis danych wejściowych</w:t>
      </w:r>
    </w:p>
    <w:p w14:paraId="342BB4F2" w14:textId="77777777" w:rsidR="00BF7504" w:rsidRPr="00BF7504" w:rsidRDefault="00BF7504" w:rsidP="00BF750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l-PL"/>
          <w14:ligatures w14:val="none"/>
        </w:rPr>
      </w:pPr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Projekt wykorzystuje </w:t>
      </w:r>
      <w:proofErr w:type="spellStart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dataset</w:t>
      </w:r>
      <w:proofErr w:type="spellEnd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 </w:t>
      </w:r>
      <w:proofErr w:type="spellStart"/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Credit</w:t>
      </w:r>
      <w:proofErr w:type="spellEnd"/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 xml:space="preserve"> Card Fraud </w:t>
      </w:r>
      <w:proofErr w:type="spellStart"/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Detection</w:t>
      </w:r>
      <w:proofErr w:type="spellEnd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 z platformy </w:t>
      </w:r>
      <w:proofErr w:type="spellStart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Kaggle</w:t>
      </w:r>
      <w:proofErr w:type="spellEnd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, zawierający </w:t>
      </w:r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284,807 transakcji</w:t>
      </w:r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 kartami kredytowymi z września 2013 roku. </w:t>
      </w:r>
      <w:proofErr w:type="spellStart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Dataset</w:t>
      </w:r>
      <w:proofErr w:type="spellEnd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 charakteryzuje się:</w:t>
      </w:r>
    </w:p>
    <w:p w14:paraId="0BC97C5D" w14:textId="77777777" w:rsidR="00BF7504" w:rsidRPr="00BF7504" w:rsidRDefault="00BF7504" w:rsidP="00BF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l-PL"/>
          <w14:ligatures w14:val="none"/>
        </w:rPr>
      </w:pPr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30 cech wejściowych</w:t>
      </w:r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: V1-V28 (cechy po transformacji PCA dla zachowania anonimowości), Time (czas od pierwszej transakcji), </w:t>
      </w:r>
      <w:proofErr w:type="spellStart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Amount</w:t>
      </w:r>
      <w:proofErr w:type="spellEnd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 (kwota transakcji)</w:t>
      </w:r>
    </w:p>
    <w:p w14:paraId="4BB4A419" w14:textId="77777777" w:rsidR="00BF7504" w:rsidRPr="00BF7504" w:rsidRDefault="00BF7504" w:rsidP="00BF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l-PL"/>
          <w14:ligatures w14:val="none"/>
        </w:rPr>
      </w:pPr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Zmienna docelowa</w:t>
      </w:r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: Class (0 = transakcja prawidłowa, 1 = oszustwo)</w:t>
      </w:r>
    </w:p>
    <w:p w14:paraId="6C082247" w14:textId="77777777" w:rsidR="00BF7504" w:rsidRPr="00BF7504" w:rsidRDefault="00BF7504" w:rsidP="00BF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l-PL"/>
          <w14:ligatures w14:val="none"/>
        </w:rPr>
      </w:pPr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Silne niezbalansowanie klas</w:t>
      </w:r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: 99.83% transakcji prawidłowych (284,315), 0.17% oszustw (492)</w:t>
      </w:r>
    </w:p>
    <w:p w14:paraId="0F17FDC6" w14:textId="21CF1478" w:rsidR="00BF7504" w:rsidRPr="00BF7504" w:rsidRDefault="00BF7504" w:rsidP="00BF7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l-PL"/>
          <w14:ligatures w14:val="none"/>
        </w:rPr>
      </w:pPr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 xml:space="preserve">Brak wartości </w:t>
      </w:r>
      <w:proofErr w:type="spellStart"/>
      <w:r w:rsidR="00F52EAD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null</w:t>
      </w:r>
      <w:proofErr w:type="spellEnd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: </w:t>
      </w:r>
      <w:proofErr w:type="spellStart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dataset</w:t>
      </w:r>
      <w:proofErr w:type="spellEnd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 kompletny i gotowy do analizy</w:t>
      </w:r>
    </w:p>
    <w:p w14:paraId="266F51B3" w14:textId="77777777" w:rsidR="00BF7504" w:rsidRPr="00BF7504" w:rsidRDefault="00BF7504" w:rsidP="00BF750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l-PL"/>
          <w14:ligatures w14:val="none"/>
        </w:rPr>
      </w:pPr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Ze względu na transformację PCA większości cech, </w:t>
      </w:r>
      <w:proofErr w:type="spellStart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dataset</w:t>
      </w:r>
      <w:proofErr w:type="spellEnd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 nie zawiera bezpośrednich informacji osobowych, co zapewnia prywatność użytkowników przy zachowaniu wartości analitycznej.</w:t>
      </w:r>
    </w:p>
    <w:p w14:paraId="179DFF6B" w14:textId="16D5301F" w:rsidR="00BF7504" w:rsidRPr="00BF7504" w:rsidRDefault="00BF7504" w:rsidP="00BF750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val="pl-PL"/>
          <w14:ligatures w14:val="none"/>
        </w:rPr>
      </w:pPr>
      <w:r w:rsidRPr="00BF7504">
        <w:rPr>
          <w:rFonts w:ascii="Calibri" w:eastAsia="Times New Roman" w:hAnsi="Calibri" w:cs="Calibri"/>
          <w:b/>
          <w:bCs/>
          <w:kern w:val="0"/>
          <w:sz w:val="36"/>
          <w:szCs w:val="36"/>
          <w:lang w:val="pl-PL"/>
          <w14:ligatures w14:val="none"/>
        </w:rPr>
        <w:t xml:space="preserve">2. </w:t>
      </w:r>
      <w:r w:rsidR="00EC4AFC" w:rsidRPr="00E930AF">
        <w:rPr>
          <w:rFonts w:ascii="Calibri" w:eastAsia="Times New Roman" w:hAnsi="Calibri" w:cs="Calibri"/>
          <w:b/>
          <w:bCs/>
          <w:kern w:val="0"/>
          <w:sz w:val="36"/>
          <w:szCs w:val="36"/>
          <w:lang w:val="pl-PL"/>
          <w14:ligatures w14:val="none"/>
        </w:rPr>
        <w:t>Strategia podziału danych</w:t>
      </w:r>
    </w:p>
    <w:p w14:paraId="235C78F9" w14:textId="77777777" w:rsidR="00BF7504" w:rsidRPr="00BF7504" w:rsidRDefault="00BF7504" w:rsidP="00BF750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l-PL"/>
          <w14:ligatures w14:val="none"/>
        </w:rPr>
      </w:pPr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Zastosowano </w:t>
      </w:r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dwukierunkową strategię</w:t>
      </w:r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 podziału danych:</w:t>
      </w:r>
    </w:p>
    <w:p w14:paraId="2D99BEC7" w14:textId="77777777" w:rsidR="00BF7504" w:rsidRPr="00BF7504" w:rsidRDefault="00BF7504" w:rsidP="00BF750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2.1 Dataset </w:t>
      </w:r>
      <w:proofErr w:type="spellStart"/>
      <w:r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Niezbalansowany</w:t>
      </w:r>
      <w:proofErr w:type="spellEnd"/>
      <w:r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Oryginalny</w:t>
      </w:r>
      <w:proofErr w:type="spellEnd"/>
      <w:r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)</w:t>
      </w:r>
    </w:p>
    <w:p w14:paraId="7E38955B" w14:textId="77777777" w:rsidR="00BF7504" w:rsidRPr="00BF7504" w:rsidRDefault="00BF7504" w:rsidP="00BF7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F7504">
        <w:rPr>
          <w:rFonts w:ascii="Calibri" w:eastAsia="Times New Roman" w:hAnsi="Calibri" w:cs="Calibri"/>
          <w:b/>
          <w:bCs/>
          <w:kern w:val="0"/>
          <w14:ligatures w14:val="none"/>
        </w:rPr>
        <w:t>Zbiór</w:t>
      </w:r>
      <w:proofErr w:type="spellEnd"/>
      <w:r w:rsidRPr="00BF7504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proofErr w:type="spellStart"/>
      <w:r w:rsidRPr="00BF7504">
        <w:rPr>
          <w:rFonts w:ascii="Calibri" w:eastAsia="Times New Roman" w:hAnsi="Calibri" w:cs="Calibri"/>
          <w:b/>
          <w:bCs/>
          <w:kern w:val="0"/>
          <w14:ligatures w14:val="none"/>
        </w:rPr>
        <w:t>treningowy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: 240,000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próbek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(84.2%)</w:t>
      </w:r>
    </w:p>
    <w:p w14:paraId="5BC6C5AF" w14:textId="77777777" w:rsidR="00BF7504" w:rsidRPr="00BF7504" w:rsidRDefault="00BF7504" w:rsidP="00BF7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F7504">
        <w:rPr>
          <w:rFonts w:ascii="Calibri" w:eastAsia="Times New Roman" w:hAnsi="Calibri" w:cs="Calibri"/>
          <w:b/>
          <w:bCs/>
          <w:kern w:val="0"/>
          <w14:ligatures w14:val="none"/>
        </w:rPr>
        <w:t>Zbiór</w:t>
      </w:r>
      <w:proofErr w:type="spellEnd"/>
      <w:r w:rsidRPr="00BF7504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proofErr w:type="spellStart"/>
      <w:r w:rsidRPr="00BF7504">
        <w:rPr>
          <w:rFonts w:ascii="Calibri" w:eastAsia="Times New Roman" w:hAnsi="Calibri" w:cs="Calibri"/>
          <w:b/>
          <w:bCs/>
          <w:kern w:val="0"/>
          <w14:ligatures w14:val="none"/>
        </w:rPr>
        <w:t>testowy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: 22,000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próbek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(7.7%)</w:t>
      </w:r>
    </w:p>
    <w:p w14:paraId="739AAD8D" w14:textId="77777777" w:rsidR="00BF7504" w:rsidRPr="00BF7504" w:rsidRDefault="00BF7504" w:rsidP="00BF7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F7504">
        <w:rPr>
          <w:rFonts w:ascii="Calibri" w:eastAsia="Times New Roman" w:hAnsi="Calibri" w:cs="Calibri"/>
          <w:b/>
          <w:bCs/>
          <w:kern w:val="0"/>
          <w14:ligatures w14:val="none"/>
        </w:rPr>
        <w:t>Zbiór</w:t>
      </w:r>
      <w:proofErr w:type="spellEnd"/>
      <w:r w:rsidRPr="00BF7504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proofErr w:type="spellStart"/>
      <w:r w:rsidRPr="00BF7504">
        <w:rPr>
          <w:rFonts w:ascii="Calibri" w:eastAsia="Times New Roman" w:hAnsi="Calibri" w:cs="Calibri"/>
          <w:b/>
          <w:bCs/>
          <w:kern w:val="0"/>
          <w14:ligatures w14:val="none"/>
        </w:rPr>
        <w:t>walidacyjny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: 22,807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próbek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(8.1%)</w:t>
      </w:r>
    </w:p>
    <w:p w14:paraId="1000F868" w14:textId="77777777" w:rsidR="00BF7504" w:rsidRPr="00BF7504" w:rsidRDefault="00BF7504" w:rsidP="00BF750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2.2 Dataset </w:t>
      </w:r>
      <w:proofErr w:type="spellStart"/>
      <w:r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Zbalansowany</w:t>
      </w:r>
      <w:proofErr w:type="spellEnd"/>
      <w:r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Undersampling</w:t>
      </w:r>
      <w:proofErr w:type="spellEnd"/>
      <w:r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)</w:t>
      </w:r>
    </w:p>
    <w:p w14:paraId="10465CC4" w14:textId="73F754C8" w:rsidR="00BF7504" w:rsidRPr="00BF7504" w:rsidRDefault="00BF7504" w:rsidP="00BF75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l-PL"/>
          <w14:ligatures w14:val="none"/>
        </w:rPr>
      </w:pPr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Całkowity rozmiar</w:t>
      </w:r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: </w:t>
      </w:r>
      <w:r w:rsidR="001C4F99">
        <w:rPr>
          <w:rFonts w:ascii="Calibri" w:eastAsia="Times New Roman" w:hAnsi="Calibri" w:cs="Calibri"/>
          <w:kern w:val="0"/>
          <w:lang w:val="pl-PL"/>
          <w14:ligatures w14:val="none"/>
        </w:rPr>
        <w:t>1476</w:t>
      </w:r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 próbki (</w:t>
      </w:r>
      <w:r w:rsidR="001C4F99">
        <w:rPr>
          <w:rFonts w:ascii="Calibri" w:eastAsia="Times New Roman" w:hAnsi="Calibri" w:cs="Calibri"/>
          <w:kern w:val="0"/>
          <w:lang w:val="pl-PL"/>
          <w14:ligatures w14:val="none"/>
        </w:rPr>
        <w:t>984</w:t>
      </w:r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 oszustwa + 492 próbki prawidłowe)</w:t>
      </w:r>
    </w:p>
    <w:p w14:paraId="76617A68" w14:textId="00D4333E" w:rsidR="00BF7504" w:rsidRPr="00BF7504" w:rsidRDefault="00BF7504" w:rsidP="00BF75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l-PL"/>
          <w14:ligatures w14:val="none"/>
        </w:rPr>
      </w:pPr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Podział proporcjonalny</w:t>
      </w:r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: 70% trening (</w:t>
      </w:r>
      <w:r w:rsidR="001C4F99">
        <w:rPr>
          <w:rFonts w:ascii="Calibri" w:eastAsia="Times New Roman" w:hAnsi="Calibri" w:cs="Calibri"/>
          <w:kern w:val="0"/>
          <w:lang w:val="pl-PL"/>
          <w14:ligatures w14:val="none"/>
        </w:rPr>
        <w:t>1033</w:t>
      </w:r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), 15% test (</w:t>
      </w:r>
      <w:r w:rsidR="001C4F99">
        <w:rPr>
          <w:rFonts w:ascii="Calibri" w:eastAsia="Times New Roman" w:hAnsi="Calibri" w:cs="Calibri"/>
          <w:kern w:val="0"/>
          <w:lang w:val="pl-PL"/>
          <w14:ligatures w14:val="none"/>
        </w:rPr>
        <w:t>221</w:t>
      </w:r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), 15% walidacja (</w:t>
      </w:r>
      <w:r w:rsidR="001C4F99">
        <w:rPr>
          <w:rFonts w:ascii="Calibri" w:eastAsia="Times New Roman" w:hAnsi="Calibri" w:cs="Calibri"/>
          <w:kern w:val="0"/>
          <w:lang w:val="pl-PL"/>
          <w14:ligatures w14:val="none"/>
        </w:rPr>
        <w:t>221</w:t>
      </w:r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)</w:t>
      </w:r>
    </w:p>
    <w:p w14:paraId="14A1D242" w14:textId="77777777" w:rsidR="00BF7504" w:rsidRDefault="00BF7504" w:rsidP="00BF75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l-PL"/>
          <w14:ligatures w14:val="none"/>
        </w:rPr>
      </w:pPr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Technika balansowania</w:t>
      </w:r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: Losowe </w:t>
      </w:r>
      <w:proofErr w:type="spellStart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undersampling</w:t>
      </w:r>
      <w:proofErr w:type="spellEnd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 klasy większościowej</w:t>
      </w:r>
    </w:p>
    <w:p w14:paraId="4947B184" w14:textId="77777777" w:rsidR="00F52EAD" w:rsidRDefault="00F52EAD" w:rsidP="00F52EAD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</w:pPr>
    </w:p>
    <w:p w14:paraId="6A18D0E9" w14:textId="77777777" w:rsidR="00F52EAD" w:rsidRDefault="00F52EAD" w:rsidP="00F52EAD">
      <w:pPr>
        <w:pStyle w:val="p1"/>
        <w:rPr>
          <w:rFonts w:ascii="Calibri" w:hAnsi="Calibri" w:cs="Calibri"/>
          <w:b/>
          <w:bCs/>
          <w:sz w:val="36"/>
          <w:szCs w:val="36"/>
          <w:lang w:val="pl-PL"/>
        </w:rPr>
      </w:pPr>
    </w:p>
    <w:p w14:paraId="27F7CC56" w14:textId="41D5993A" w:rsidR="00F52EAD" w:rsidRPr="00F52EAD" w:rsidRDefault="00F52EAD" w:rsidP="00F52EAD">
      <w:pPr>
        <w:pStyle w:val="p1"/>
        <w:rPr>
          <w:lang w:val="pl-PL"/>
        </w:rPr>
      </w:pPr>
      <w:r>
        <w:rPr>
          <w:rFonts w:ascii="Calibri" w:hAnsi="Calibri" w:cs="Calibri"/>
          <w:b/>
          <w:bCs/>
          <w:sz w:val="36"/>
          <w:szCs w:val="36"/>
          <w:lang w:val="pl-PL"/>
        </w:rPr>
        <w:lastRenderedPageBreak/>
        <w:t xml:space="preserve">3. </w:t>
      </w:r>
      <w:r w:rsidRPr="00F52EAD">
        <w:rPr>
          <w:rFonts w:ascii="Calibri" w:hAnsi="Calibri" w:cs="Calibri"/>
          <w:b/>
          <w:bCs/>
          <w:sz w:val="36"/>
          <w:szCs w:val="36"/>
          <w:lang w:val="pl-PL"/>
        </w:rPr>
        <w:t>Wstępn</w:t>
      </w:r>
      <w:r>
        <w:rPr>
          <w:rFonts w:ascii="Calibri" w:hAnsi="Calibri" w:cs="Calibri"/>
          <w:b/>
          <w:bCs/>
          <w:sz w:val="36"/>
          <w:szCs w:val="36"/>
          <w:lang w:val="pl-PL"/>
        </w:rPr>
        <w:t>a</w:t>
      </w:r>
      <w:r w:rsidRPr="00F52EAD">
        <w:rPr>
          <w:rFonts w:ascii="Calibri" w:hAnsi="Calibri" w:cs="Calibri"/>
          <w:b/>
          <w:bCs/>
          <w:sz w:val="36"/>
          <w:szCs w:val="36"/>
          <w:lang w:val="pl-PL"/>
        </w:rPr>
        <w:t xml:space="preserve"> analiz</w:t>
      </w:r>
      <w:r>
        <w:rPr>
          <w:rFonts w:ascii="Calibri" w:hAnsi="Calibri" w:cs="Calibri"/>
          <w:b/>
          <w:bCs/>
          <w:sz w:val="36"/>
          <w:szCs w:val="36"/>
          <w:lang w:val="pl-PL"/>
        </w:rPr>
        <w:t xml:space="preserve">a </w:t>
      </w:r>
      <w:r w:rsidRPr="00F52EAD">
        <w:rPr>
          <w:rFonts w:ascii="Calibri" w:hAnsi="Calibri" w:cs="Calibri"/>
          <w:b/>
          <w:bCs/>
          <w:sz w:val="36"/>
          <w:szCs w:val="36"/>
          <w:lang w:val="pl-PL"/>
        </w:rPr>
        <w:t>danych</w:t>
      </w:r>
    </w:p>
    <w:p w14:paraId="6866D5EC" w14:textId="77777777" w:rsidR="00F52EAD" w:rsidRPr="00F52EAD" w:rsidRDefault="00F52EAD" w:rsidP="00F52EAD">
      <w:pPr>
        <w:pStyle w:val="p3"/>
        <w:rPr>
          <w:rFonts w:ascii="Calibri" w:hAnsi="Calibri" w:cs="Calibri"/>
          <w:lang w:val="pl-PL"/>
        </w:rPr>
      </w:pPr>
      <w:r w:rsidRPr="00F52EAD">
        <w:rPr>
          <w:rFonts w:ascii="Calibri" w:hAnsi="Calibri" w:cs="Calibri"/>
          <w:b/>
          <w:bCs/>
          <w:lang w:val="pl-PL"/>
        </w:rPr>
        <w:t>Opis histogramów:</w:t>
      </w:r>
    </w:p>
    <w:p w14:paraId="772EAEBC" w14:textId="68920FA3" w:rsidR="00F52EAD" w:rsidRDefault="00F52EAD" w:rsidP="00F52EAD">
      <w:pPr>
        <w:pStyle w:val="p1"/>
        <w:rPr>
          <w:rFonts w:ascii="Calibri" w:hAnsi="Calibri" w:cs="Calibri"/>
        </w:rPr>
      </w:pPr>
      <w:r w:rsidRPr="00F52EAD">
        <w:rPr>
          <w:rFonts w:ascii="Calibri" w:hAnsi="Calibri" w:cs="Calibri"/>
          <w:lang w:val="pl-PL"/>
        </w:rPr>
        <w:t xml:space="preserve">Histogramy pokazują rozkłady cech numerycznych (V1-V28, Time, </w:t>
      </w:r>
      <w:proofErr w:type="spellStart"/>
      <w:r w:rsidRPr="00F52EAD">
        <w:rPr>
          <w:rFonts w:ascii="Calibri" w:hAnsi="Calibri" w:cs="Calibri"/>
          <w:lang w:val="pl-PL"/>
        </w:rPr>
        <w:t>Amount</w:t>
      </w:r>
      <w:proofErr w:type="spellEnd"/>
      <w:r w:rsidRPr="00F52EAD">
        <w:rPr>
          <w:rFonts w:ascii="Calibri" w:hAnsi="Calibri" w:cs="Calibri"/>
          <w:lang w:val="pl-PL"/>
        </w:rPr>
        <w:t xml:space="preserve">) oraz klasy transakcji („Class”) dla danych o transakcjach kartami kredytowymi. Większość cech ma rozkład skoncentrowany wokół zera, choć niektóre (np. </w:t>
      </w:r>
      <w:r w:rsidRPr="00F52EAD">
        <w:rPr>
          <w:rFonts w:ascii="Calibri" w:hAnsi="Calibri" w:cs="Calibri"/>
        </w:rPr>
        <w:t xml:space="preserve">„Amount”) </w:t>
      </w:r>
      <w:proofErr w:type="spellStart"/>
      <w:r w:rsidRPr="00F52EAD">
        <w:rPr>
          <w:rFonts w:ascii="Calibri" w:hAnsi="Calibri" w:cs="Calibri"/>
        </w:rPr>
        <w:t>są</w:t>
      </w:r>
      <w:proofErr w:type="spellEnd"/>
      <w:r w:rsidRPr="00F52EAD">
        <w:rPr>
          <w:rFonts w:ascii="Calibri" w:hAnsi="Calibri" w:cs="Calibri"/>
        </w:rPr>
        <w:t xml:space="preserve"> </w:t>
      </w:r>
      <w:proofErr w:type="spellStart"/>
      <w:r w:rsidRPr="00F52EAD">
        <w:rPr>
          <w:rFonts w:ascii="Calibri" w:hAnsi="Calibri" w:cs="Calibri"/>
        </w:rPr>
        <w:t>mocno</w:t>
      </w:r>
      <w:proofErr w:type="spellEnd"/>
      <w:r w:rsidRPr="00F52EAD">
        <w:rPr>
          <w:rFonts w:ascii="Calibri" w:hAnsi="Calibri" w:cs="Calibri"/>
        </w:rPr>
        <w:t xml:space="preserve"> </w:t>
      </w:r>
      <w:proofErr w:type="spellStart"/>
      <w:r w:rsidRPr="00F52EAD">
        <w:rPr>
          <w:rFonts w:ascii="Calibri" w:hAnsi="Calibri" w:cs="Calibri"/>
        </w:rPr>
        <w:t>asymetryczne</w:t>
      </w:r>
      <w:proofErr w:type="spellEnd"/>
      <w:r w:rsidRPr="00F52EAD">
        <w:rPr>
          <w:rFonts w:ascii="Calibri" w:hAnsi="Calibri" w:cs="Calibri"/>
        </w:rPr>
        <w:t>.</w:t>
      </w:r>
      <w:r w:rsidR="00E10EB6" w:rsidRPr="00E10EB6">
        <w:t xml:space="preserve"> </w:t>
      </w:r>
    </w:p>
    <w:p w14:paraId="25A4660E" w14:textId="345E14F3" w:rsidR="00E10EB6" w:rsidRPr="00F52EAD" w:rsidRDefault="00E10EB6" w:rsidP="00F52EAD">
      <w:pPr>
        <w:pStyle w:val="p1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18567D08" wp14:editId="0E370F81">
            <wp:extent cx="5943600" cy="5857875"/>
            <wp:effectExtent l="0" t="0" r="0" b="0"/>
            <wp:docPr id="135466997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69979" name="Picture 1" descr="A screen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6BA4" w14:textId="77777777" w:rsidR="00F52EAD" w:rsidRPr="00F52EAD" w:rsidRDefault="00F52EAD" w:rsidP="00F52EAD">
      <w:pPr>
        <w:pStyle w:val="p3"/>
        <w:rPr>
          <w:rFonts w:ascii="Calibri" w:hAnsi="Calibri" w:cs="Calibri"/>
        </w:rPr>
      </w:pPr>
      <w:proofErr w:type="spellStart"/>
      <w:r w:rsidRPr="00F52EAD">
        <w:rPr>
          <w:rFonts w:ascii="Calibri" w:hAnsi="Calibri" w:cs="Calibri"/>
          <w:b/>
          <w:bCs/>
        </w:rPr>
        <w:t>Problemy</w:t>
      </w:r>
      <w:proofErr w:type="spellEnd"/>
      <w:r w:rsidRPr="00F52EAD">
        <w:rPr>
          <w:rFonts w:ascii="Calibri" w:hAnsi="Calibri" w:cs="Calibri"/>
          <w:b/>
          <w:bCs/>
        </w:rPr>
        <w:t>:</w:t>
      </w:r>
    </w:p>
    <w:p w14:paraId="73184A77" w14:textId="77777777" w:rsidR="00F52EAD" w:rsidRPr="00F52EAD" w:rsidRDefault="00F52EAD" w:rsidP="00F52EAD">
      <w:pPr>
        <w:pStyle w:val="p1"/>
        <w:numPr>
          <w:ilvl w:val="0"/>
          <w:numId w:val="12"/>
        </w:numPr>
        <w:rPr>
          <w:rFonts w:ascii="Calibri" w:hAnsi="Calibri" w:cs="Calibri"/>
          <w:lang w:val="pl-PL"/>
        </w:rPr>
      </w:pPr>
      <w:r w:rsidRPr="00F52EAD">
        <w:rPr>
          <w:rFonts w:ascii="Calibri" w:hAnsi="Calibri" w:cs="Calibri"/>
          <w:lang w:val="pl-PL"/>
        </w:rPr>
        <w:t>Duża nierównowaga klas („Class”) – bardzo mało przypadków transakcji oszukańczych.</w:t>
      </w:r>
    </w:p>
    <w:p w14:paraId="05EDB9E9" w14:textId="77777777" w:rsidR="00F52EAD" w:rsidRPr="00F52EAD" w:rsidRDefault="00F52EAD" w:rsidP="00F52EAD">
      <w:pPr>
        <w:pStyle w:val="p1"/>
        <w:numPr>
          <w:ilvl w:val="0"/>
          <w:numId w:val="12"/>
        </w:numPr>
        <w:rPr>
          <w:rFonts w:ascii="Calibri" w:hAnsi="Calibri" w:cs="Calibri"/>
          <w:lang w:val="pl-PL"/>
        </w:rPr>
      </w:pPr>
      <w:r w:rsidRPr="00F52EAD">
        <w:rPr>
          <w:rFonts w:ascii="Calibri" w:hAnsi="Calibri" w:cs="Calibri"/>
          <w:lang w:val="pl-PL"/>
        </w:rPr>
        <w:lastRenderedPageBreak/>
        <w:t>Silnie skośny rozkład kwot („</w:t>
      </w:r>
      <w:proofErr w:type="spellStart"/>
      <w:r w:rsidRPr="00F52EAD">
        <w:rPr>
          <w:rFonts w:ascii="Calibri" w:hAnsi="Calibri" w:cs="Calibri"/>
          <w:lang w:val="pl-PL"/>
        </w:rPr>
        <w:t>Amount</w:t>
      </w:r>
      <w:proofErr w:type="spellEnd"/>
      <w:r w:rsidRPr="00F52EAD">
        <w:rPr>
          <w:rFonts w:ascii="Calibri" w:hAnsi="Calibri" w:cs="Calibri"/>
          <w:lang w:val="pl-PL"/>
        </w:rPr>
        <w:t>”).</w:t>
      </w:r>
    </w:p>
    <w:p w14:paraId="3BCB2C6B" w14:textId="657F39B5" w:rsidR="00F52EAD" w:rsidRPr="00F52EAD" w:rsidRDefault="00F52EAD" w:rsidP="00F52EAD">
      <w:pPr>
        <w:pStyle w:val="p1"/>
        <w:numPr>
          <w:ilvl w:val="0"/>
          <w:numId w:val="12"/>
        </w:numPr>
        <w:rPr>
          <w:rFonts w:ascii="Calibri" w:hAnsi="Calibri" w:cs="Calibri"/>
          <w:lang w:val="pl-PL"/>
        </w:rPr>
      </w:pPr>
      <w:r w:rsidRPr="00F52EAD">
        <w:rPr>
          <w:rFonts w:ascii="Calibri" w:hAnsi="Calibri" w:cs="Calibri"/>
          <w:lang w:val="pl-PL"/>
        </w:rPr>
        <w:t>Niektóre cechy wymagają normalizacji lub standaryzacji.</w:t>
      </w:r>
    </w:p>
    <w:p w14:paraId="267BA950" w14:textId="42154055" w:rsidR="00BF7504" w:rsidRPr="00BF7504" w:rsidRDefault="00F52EAD" w:rsidP="00BF750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val="pl-PL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36"/>
          <w:szCs w:val="36"/>
          <w:lang w:val="pl-PL"/>
          <w14:ligatures w14:val="none"/>
        </w:rPr>
        <w:t>4</w:t>
      </w:r>
      <w:r w:rsidR="00BF7504" w:rsidRPr="00BF7504">
        <w:rPr>
          <w:rFonts w:ascii="Calibri" w:eastAsia="Times New Roman" w:hAnsi="Calibri" w:cs="Calibri"/>
          <w:b/>
          <w:bCs/>
          <w:kern w:val="0"/>
          <w:sz w:val="36"/>
          <w:szCs w:val="36"/>
          <w:lang w:val="pl-PL"/>
          <w14:ligatures w14:val="none"/>
        </w:rPr>
        <w:t xml:space="preserve">. </w:t>
      </w:r>
      <w:r w:rsidR="002923E8" w:rsidRPr="00E930AF">
        <w:rPr>
          <w:rFonts w:ascii="Calibri" w:eastAsia="Times New Roman" w:hAnsi="Calibri" w:cs="Calibri"/>
          <w:b/>
          <w:bCs/>
          <w:kern w:val="0"/>
          <w:sz w:val="36"/>
          <w:szCs w:val="36"/>
          <w:lang w:val="pl-PL"/>
          <w14:ligatures w14:val="none"/>
        </w:rPr>
        <w:t>Uzasadnienie wyboru technik i modeli</w:t>
      </w:r>
    </w:p>
    <w:p w14:paraId="711B329C" w14:textId="11C6EC9B" w:rsidR="00BF7504" w:rsidRPr="00BF7504" w:rsidRDefault="00F52EAD" w:rsidP="00BF750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pl-PL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7"/>
          <w:szCs w:val="27"/>
          <w:lang w:val="pl-PL"/>
          <w14:ligatures w14:val="none"/>
        </w:rPr>
        <w:t>4</w:t>
      </w:r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:lang w:val="pl-PL"/>
          <w14:ligatures w14:val="none"/>
        </w:rPr>
        <w:t>.1 Wybrane Algorytmy</w:t>
      </w:r>
    </w:p>
    <w:p w14:paraId="3B716EA0" w14:textId="77777777" w:rsidR="00BF7504" w:rsidRPr="00BF7504" w:rsidRDefault="00BF7504" w:rsidP="00BF75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l-PL"/>
          <w14:ligatures w14:val="none"/>
        </w:rPr>
      </w:pPr>
      <w:proofErr w:type="spellStart"/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Logistic</w:t>
      </w:r>
      <w:proofErr w:type="spellEnd"/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 xml:space="preserve"> </w:t>
      </w:r>
      <w:proofErr w:type="spellStart"/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Regression</w:t>
      </w:r>
      <w:proofErr w:type="spellEnd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 - model bazowy o wysokiej interpretowalności</w:t>
      </w:r>
    </w:p>
    <w:p w14:paraId="09ADD5CE" w14:textId="77777777" w:rsidR="00BF7504" w:rsidRPr="00BF7504" w:rsidRDefault="00BF7504" w:rsidP="00BF75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l-PL"/>
          <w14:ligatures w14:val="none"/>
        </w:rPr>
      </w:pPr>
      <w:proofErr w:type="spellStart"/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Random</w:t>
      </w:r>
      <w:proofErr w:type="spellEnd"/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 xml:space="preserve"> </w:t>
      </w:r>
      <w:proofErr w:type="spellStart"/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Forest</w:t>
      </w:r>
      <w:proofErr w:type="spellEnd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 - ensemble odporny na </w:t>
      </w:r>
      <w:proofErr w:type="spellStart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overfitting</w:t>
      </w:r>
      <w:proofErr w:type="spellEnd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, naturalnie obsługuje niezbalansowanie</w:t>
      </w:r>
    </w:p>
    <w:p w14:paraId="6CF005F7" w14:textId="77777777" w:rsidR="00BF7504" w:rsidRPr="00BF7504" w:rsidRDefault="00BF7504" w:rsidP="00BF75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l-PL"/>
          <w14:ligatures w14:val="none"/>
        </w:rPr>
      </w:pPr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 xml:space="preserve">Gradient </w:t>
      </w:r>
      <w:proofErr w:type="spellStart"/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Boosting</w:t>
      </w:r>
      <w:proofErr w:type="spellEnd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 - sekwencyjna korekta błędów, wysoka wydajność</w:t>
      </w:r>
    </w:p>
    <w:p w14:paraId="4F21D588" w14:textId="77777777" w:rsidR="00BF7504" w:rsidRPr="00BF7504" w:rsidRDefault="00BF7504" w:rsidP="00BF75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l-PL"/>
          <w14:ligatures w14:val="none"/>
        </w:rPr>
      </w:pPr>
      <w:proofErr w:type="spellStart"/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Linear</w:t>
      </w:r>
      <w:proofErr w:type="spellEnd"/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 xml:space="preserve"> SVM</w:t>
      </w:r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 - skuteczny w przestrzeniach wysokowymiarowych</w:t>
      </w:r>
    </w:p>
    <w:p w14:paraId="6009A589" w14:textId="77777777" w:rsidR="00BF7504" w:rsidRPr="00BF7504" w:rsidRDefault="00BF7504" w:rsidP="00BF75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F7504">
        <w:rPr>
          <w:rFonts w:ascii="Calibri" w:eastAsia="Times New Roman" w:hAnsi="Calibri" w:cs="Calibri"/>
          <w:b/>
          <w:bCs/>
          <w:kern w:val="0"/>
          <w14:ligatures w14:val="none"/>
        </w:rPr>
        <w:t>Shallow Neural Network</w:t>
      </w:r>
      <w:r w:rsidRPr="00BF7504">
        <w:rPr>
          <w:rFonts w:ascii="Calibri" w:eastAsia="Times New Roman" w:hAnsi="Calibri" w:cs="Calibri"/>
          <w:kern w:val="0"/>
          <w14:ligatures w14:val="none"/>
        </w:rPr>
        <w:t xml:space="preserve"> -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nieliniowe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wzorce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>, batch normalization</w:t>
      </w:r>
    </w:p>
    <w:p w14:paraId="6D205E85" w14:textId="33EDBD61" w:rsidR="00BF7504" w:rsidRPr="00BF7504" w:rsidRDefault="00F52EAD" w:rsidP="00BF750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4</w:t>
      </w:r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.2 </w:t>
      </w:r>
      <w:proofErr w:type="spellStart"/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Uzasadnienie</w:t>
      </w:r>
      <w:proofErr w:type="spellEnd"/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Wyboru</w:t>
      </w:r>
      <w:proofErr w:type="spellEnd"/>
    </w:p>
    <w:p w14:paraId="0DD707C9" w14:textId="77777777" w:rsidR="00BF7504" w:rsidRPr="00BF7504" w:rsidRDefault="00BF7504" w:rsidP="00BF75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l-PL"/>
          <w14:ligatures w14:val="none"/>
        </w:rPr>
      </w:pPr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Różnorodność podejść</w:t>
      </w:r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: Porównanie metod liniowych, ensemble i </w:t>
      </w:r>
      <w:proofErr w:type="spellStart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deep</w:t>
      </w:r>
      <w:proofErr w:type="spellEnd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 learning</w:t>
      </w:r>
    </w:p>
    <w:p w14:paraId="0D525A0D" w14:textId="77777777" w:rsidR="00BF7504" w:rsidRPr="00BF7504" w:rsidRDefault="00BF7504" w:rsidP="00BF75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F7504">
        <w:rPr>
          <w:rFonts w:ascii="Calibri" w:eastAsia="Times New Roman" w:hAnsi="Calibri" w:cs="Calibri"/>
          <w:b/>
          <w:bCs/>
          <w:kern w:val="0"/>
          <w14:ligatures w14:val="none"/>
        </w:rPr>
        <w:t>Obsługa</w:t>
      </w:r>
      <w:proofErr w:type="spellEnd"/>
      <w:r w:rsidRPr="00BF7504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proofErr w:type="spellStart"/>
      <w:r w:rsidRPr="00BF7504">
        <w:rPr>
          <w:rFonts w:ascii="Calibri" w:eastAsia="Times New Roman" w:hAnsi="Calibri" w:cs="Calibri"/>
          <w:b/>
          <w:bCs/>
          <w:kern w:val="0"/>
          <w14:ligatures w14:val="none"/>
        </w:rPr>
        <w:t>niezbalansowania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: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Parametry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class_weight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='balanced' w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modelach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sklearn</w:t>
      </w:r>
      <w:proofErr w:type="spellEnd"/>
    </w:p>
    <w:p w14:paraId="2B5568C2" w14:textId="77777777" w:rsidR="00BF7504" w:rsidRPr="00BF7504" w:rsidRDefault="00BF7504" w:rsidP="00BF75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l-PL"/>
          <w14:ligatures w14:val="none"/>
        </w:rPr>
      </w:pPr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Interpretowalność vs wydajność</w:t>
      </w:r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: Od prostych modeli liniowych do sieci neuronowych</w:t>
      </w:r>
    </w:p>
    <w:p w14:paraId="5DCADDC0" w14:textId="50B67AA5" w:rsidR="00BF7504" w:rsidRPr="00BF7504" w:rsidRDefault="00F52EAD" w:rsidP="00BF750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4</w:t>
      </w:r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.3 Preprocessing Pipeline</w:t>
      </w:r>
    </w:p>
    <w:p w14:paraId="4AAA0968" w14:textId="77777777" w:rsidR="00BF7504" w:rsidRPr="00BF7504" w:rsidRDefault="00BF7504" w:rsidP="00BF75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F7504">
        <w:rPr>
          <w:rFonts w:ascii="Calibri" w:eastAsia="Times New Roman" w:hAnsi="Calibri" w:cs="Calibri"/>
          <w:b/>
          <w:bCs/>
          <w:kern w:val="0"/>
          <w14:ligatures w14:val="none"/>
        </w:rPr>
        <w:t>MinMaxScaler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dla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Time (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normalizacja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0-1)</w:t>
      </w:r>
    </w:p>
    <w:p w14:paraId="34350325" w14:textId="4AAF90A7" w:rsidR="00FB184D" w:rsidRPr="00F52EAD" w:rsidRDefault="00BF7504" w:rsidP="00F52E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l-PL"/>
          <w14:ligatures w14:val="none"/>
        </w:rPr>
      </w:pPr>
      <w:proofErr w:type="spellStart"/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RobustScaler</w:t>
      </w:r>
      <w:proofErr w:type="spellEnd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 dla </w:t>
      </w:r>
      <w:proofErr w:type="spellStart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Amount</w:t>
      </w:r>
      <w:proofErr w:type="spellEnd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 (odporność na </w:t>
      </w:r>
      <w:proofErr w:type="spellStart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outliers</w:t>
      </w:r>
      <w:proofErr w:type="spellEnd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)</w:t>
      </w:r>
    </w:p>
    <w:p w14:paraId="763AF76F" w14:textId="2B22E280" w:rsidR="00BF7504" w:rsidRPr="00BF7504" w:rsidRDefault="00F52EAD" w:rsidP="00BF750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val="pl-PL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36"/>
          <w:szCs w:val="36"/>
          <w:lang w:val="pl-PL"/>
          <w14:ligatures w14:val="none"/>
        </w:rPr>
        <w:t>5</w:t>
      </w:r>
      <w:r w:rsidR="00BF7504" w:rsidRPr="00BF7504">
        <w:rPr>
          <w:rFonts w:ascii="Calibri" w:eastAsia="Times New Roman" w:hAnsi="Calibri" w:cs="Calibri"/>
          <w:b/>
          <w:bCs/>
          <w:kern w:val="0"/>
          <w:sz w:val="36"/>
          <w:szCs w:val="36"/>
          <w:lang w:val="pl-PL"/>
          <w14:ligatures w14:val="none"/>
        </w:rPr>
        <w:t xml:space="preserve">. </w:t>
      </w:r>
      <w:r w:rsidR="002923E8" w:rsidRPr="00E930AF">
        <w:rPr>
          <w:rFonts w:ascii="Calibri" w:eastAsia="Times New Roman" w:hAnsi="Calibri" w:cs="Calibri"/>
          <w:b/>
          <w:bCs/>
          <w:kern w:val="0"/>
          <w:sz w:val="36"/>
          <w:szCs w:val="36"/>
          <w:lang w:val="pl-PL"/>
          <w14:ligatures w14:val="none"/>
        </w:rPr>
        <w:t xml:space="preserve">Wyniki testowe i treningowe </w:t>
      </w:r>
    </w:p>
    <w:p w14:paraId="40AEFC14" w14:textId="70811F6F" w:rsidR="00E930AF" w:rsidRDefault="00F52EAD" w:rsidP="00BF750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pl-PL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7"/>
          <w:szCs w:val="27"/>
          <w:lang w:val="pl-PL"/>
          <w14:ligatures w14:val="none"/>
        </w:rPr>
        <w:t>5</w:t>
      </w:r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:lang w:val="pl-PL"/>
          <w14:ligatures w14:val="none"/>
        </w:rPr>
        <w:t xml:space="preserve">.1 </w:t>
      </w:r>
      <w:proofErr w:type="spellStart"/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:lang w:val="pl-PL"/>
          <w14:ligatures w14:val="none"/>
        </w:rPr>
        <w:t>Dataset</w:t>
      </w:r>
      <w:proofErr w:type="spellEnd"/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:lang w:val="pl-PL"/>
          <w14:ligatures w14:val="none"/>
        </w:rPr>
        <w:t xml:space="preserve"> Zbalansowany - Wyniki Walidacyjne</w:t>
      </w:r>
    </w:p>
    <w:tbl>
      <w:tblPr>
        <w:tblStyle w:val="PlainTable4"/>
        <w:tblW w:w="10119" w:type="dxa"/>
        <w:tblLook w:val="04A0" w:firstRow="1" w:lastRow="0" w:firstColumn="1" w:lastColumn="0" w:noHBand="0" w:noVBand="1"/>
      </w:tblPr>
      <w:tblGrid>
        <w:gridCol w:w="1605"/>
        <w:gridCol w:w="1405"/>
        <w:gridCol w:w="1437"/>
        <w:gridCol w:w="1409"/>
        <w:gridCol w:w="1405"/>
        <w:gridCol w:w="1437"/>
        <w:gridCol w:w="1421"/>
      </w:tblGrid>
      <w:tr w:rsidR="00FB184D" w:rsidRPr="00FB184D" w14:paraId="311031BF" w14:textId="77777777" w:rsidTr="00FB1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31630297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Model</w:t>
            </w:r>
          </w:p>
        </w:tc>
        <w:tc>
          <w:tcPr>
            <w:tcW w:w="1405" w:type="dxa"/>
          </w:tcPr>
          <w:p w14:paraId="3E6734D8" w14:textId="2E9A5F7C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Class</w:t>
            </w:r>
          </w:p>
        </w:tc>
        <w:tc>
          <w:tcPr>
            <w:tcW w:w="1437" w:type="dxa"/>
          </w:tcPr>
          <w:p w14:paraId="18632214" w14:textId="734DEB5D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Precision</w:t>
            </w:r>
          </w:p>
        </w:tc>
        <w:tc>
          <w:tcPr>
            <w:tcW w:w="1409" w:type="dxa"/>
          </w:tcPr>
          <w:p w14:paraId="2E1F2A6A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Recall</w:t>
            </w:r>
          </w:p>
        </w:tc>
        <w:tc>
          <w:tcPr>
            <w:tcW w:w="1405" w:type="dxa"/>
          </w:tcPr>
          <w:p w14:paraId="7CAAF37B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F1-Score</w:t>
            </w:r>
          </w:p>
        </w:tc>
        <w:tc>
          <w:tcPr>
            <w:tcW w:w="1437" w:type="dxa"/>
          </w:tcPr>
          <w:p w14:paraId="0162FBB0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Accuracy</w:t>
            </w:r>
          </w:p>
        </w:tc>
        <w:tc>
          <w:tcPr>
            <w:tcW w:w="1421" w:type="dxa"/>
          </w:tcPr>
          <w:p w14:paraId="4D5E2DCF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AUROC</w:t>
            </w:r>
          </w:p>
        </w:tc>
      </w:tr>
      <w:tr w:rsidR="00FB184D" w:rsidRPr="00FB184D" w14:paraId="3CF030F8" w14:textId="77777777" w:rsidTr="00FB1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55513FA2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Logistic Regression</w:t>
            </w:r>
          </w:p>
        </w:tc>
        <w:tc>
          <w:tcPr>
            <w:tcW w:w="1405" w:type="dxa"/>
          </w:tcPr>
          <w:p w14:paraId="2902FC20" w14:textId="0F4B4E64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Not Fraud</w:t>
            </w:r>
          </w:p>
        </w:tc>
        <w:tc>
          <w:tcPr>
            <w:tcW w:w="1437" w:type="dxa"/>
          </w:tcPr>
          <w:p w14:paraId="728F1C08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0.96</w:t>
            </w:r>
          </w:p>
        </w:tc>
        <w:tc>
          <w:tcPr>
            <w:tcW w:w="1409" w:type="dxa"/>
          </w:tcPr>
          <w:p w14:paraId="773358E3" w14:textId="570B12B1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0.93</w:t>
            </w:r>
          </w:p>
        </w:tc>
        <w:tc>
          <w:tcPr>
            <w:tcW w:w="1405" w:type="dxa"/>
          </w:tcPr>
          <w:p w14:paraId="07E5F195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0.94</w:t>
            </w:r>
          </w:p>
        </w:tc>
        <w:tc>
          <w:tcPr>
            <w:tcW w:w="1437" w:type="dxa"/>
          </w:tcPr>
          <w:p w14:paraId="6ED4D62F" w14:textId="42C656CF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0.94</w:t>
            </w:r>
          </w:p>
        </w:tc>
        <w:tc>
          <w:tcPr>
            <w:tcW w:w="1421" w:type="dxa"/>
          </w:tcPr>
          <w:p w14:paraId="7629CED1" w14:textId="658CF549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0.987</w:t>
            </w:r>
          </w:p>
        </w:tc>
      </w:tr>
      <w:tr w:rsidR="00FB184D" w:rsidRPr="00FB184D" w14:paraId="520DAAAF" w14:textId="77777777" w:rsidTr="00FB184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65937C79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1405" w:type="dxa"/>
          </w:tcPr>
          <w:p w14:paraId="661B1AC0" w14:textId="4DFD2B80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Fraud</w:t>
            </w:r>
          </w:p>
        </w:tc>
        <w:tc>
          <w:tcPr>
            <w:tcW w:w="1437" w:type="dxa"/>
          </w:tcPr>
          <w:p w14:paraId="38DE2E10" w14:textId="047AA159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0.93</w:t>
            </w:r>
          </w:p>
        </w:tc>
        <w:tc>
          <w:tcPr>
            <w:tcW w:w="1409" w:type="dxa"/>
          </w:tcPr>
          <w:p w14:paraId="3E99EE62" w14:textId="6F8C909F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0.96</w:t>
            </w:r>
          </w:p>
        </w:tc>
        <w:tc>
          <w:tcPr>
            <w:tcW w:w="1405" w:type="dxa"/>
          </w:tcPr>
          <w:p w14:paraId="325B05E3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0.95</w:t>
            </w:r>
          </w:p>
        </w:tc>
        <w:tc>
          <w:tcPr>
            <w:tcW w:w="1437" w:type="dxa"/>
          </w:tcPr>
          <w:p w14:paraId="63D41C31" w14:textId="5C3B562B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0.94</w:t>
            </w:r>
          </w:p>
        </w:tc>
        <w:tc>
          <w:tcPr>
            <w:tcW w:w="1421" w:type="dxa"/>
          </w:tcPr>
          <w:p w14:paraId="5B4A723E" w14:textId="19CF4E14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0.987</w:t>
            </w:r>
          </w:p>
        </w:tc>
      </w:tr>
      <w:tr w:rsidR="00FB184D" w:rsidRPr="00FB184D" w14:paraId="51A3BBF2" w14:textId="77777777" w:rsidTr="00FB1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7159E692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Random Forest</w:t>
            </w:r>
          </w:p>
        </w:tc>
        <w:tc>
          <w:tcPr>
            <w:tcW w:w="1405" w:type="dxa"/>
          </w:tcPr>
          <w:p w14:paraId="20EF5791" w14:textId="382A682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Not Fraud</w:t>
            </w:r>
          </w:p>
        </w:tc>
        <w:tc>
          <w:tcPr>
            <w:tcW w:w="1437" w:type="dxa"/>
          </w:tcPr>
          <w:p w14:paraId="18FF1824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0.93</w:t>
            </w:r>
          </w:p>
        </w:tc>
        <w:tc>
          <w:tcPr>
            <w:tcW w:w="1409" w:type="dxa"/>
          </w:tcPr>
          <w:p w14:paraId="0D4DD4FA" w14:textId="4DEA802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0.97</w:t>
            </w:r>
          </w:p>
        </w:tc>
        <w:tc>
          <w:tcPr>
            <w:tcW w:w="1405" w:type="dxa"/>
          </w:tcPr>
          <w:p w14:paraId="7DF041A0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0.95</w:t>
            </w:r>
          </w:p>
        </w:tc>
        <w:tc>
          <w:tcPr>
            <w:tcW w:w="1437" w:type="dxa"/>
          </w:tcPr>
          <w:p w14:paraId="3341BA57" w14:textId="030DBD7C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0.95</w:t>
            </w:r>
          </w:p>
        </w:tc>
        <w:tc>
          <w:tcPr>
            <w:tcW w:w="1421" w:type="dxa"/>
          </w:tcPr>
          <w:p w14:paraId="7B965765" w14:textId="1DD5F482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0.987</w:t>
            </w:r>
          </w:p>
        </w:tc>
      </w:tr>
      <w:tr w:rsidR="00FB184D" w:rsidRPr="00FB184D" w14:paraId="497326EE" w14:textId="77777777" w:rsidTr="00FB184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116E0F4E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1405" w:type="dxa"/>
          </w:tcPr>
          <w:p w14:paraId="464DD563" w14:textId="412ADE44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Fraud</w:t>
            </w:r>
          </w:p>
        </w:tc>
        <w:tc>
          <w:tcPr>
            <w:tcW w:w="1437" w:type="dxa"/>
          </w:tcPr>
          <w:p w14:paraId="33001DB1" w14:textId="249DB498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0.97</w:t>
            </w:r>
          </w:p>
        </w:tc>
        <w:tc>
          <w:tcPr>
            <w:tcW w:w="1409" w:type="dxa"/>
          </w:tcPr>
          <w:p w14:paraId="267FEA44" w14:textId="5125E630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0.93</w:t>
            </w:r>
          </w:p>
        </w:tc>
        <w:tc>
          <w:tcPr>
            <w:tcW w:w="1405" w:type="dxa"/>
          </w:tcPr>
          <w:p w14:paraId="144AF9D0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0.95</w:t>
            </w:r>
          </w:p>
        </w:tc>
        <w:tc>
          <w:tcPr>
            <w:tcW w:w="1437" w:type="dxa"/>
          </w:tcPr>
          <w:p w14:paraId="0EF59C59" w14:textId="04E47443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0.95</w:t>
            </w:r>
          </w:p>
        </w:tc>
        <w:tc>
          <w:tcPr>
            <w:tcW w:w="1421" w:type="dxa"/>
          </w:tcPr>
          <w:p w14:paraId="7F7BBF9F" w14:textId="31C767E4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0.987</w:t>
            </w:r>
          </w:p>
        </w:tc>
      </w:tr>
      <w:tr w:rsidR="00FB184D" w:rsidRPr="00FB184D" w14:paraId="2ACC1B8C" w14:textId="77777777" w:rsidTr="00FB1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61A94F27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Gradient Boosting</w:t>
            </w:r>
          </w:p>
        </w:tc>
        <w:tc>
          <w:tcPr>
            <w:tcW w:w="1405" w:type="dxa"/>
          </w:tcPr>
          <w:p w14:paraId="374E6B14" w14:textId="36492DB3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Not Fraud</w:t>
            </w:r>
          </w:p>
        </w:tc>
        <w:tc>
          <w:tcPr>
            <w:tcW w:w="1437" w:type="dxa"/>
          </w:tcPr>
          <w:p w14:paraId="566EA4EC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0.94</w:t>
            </w:r>
          </w:p>
        </w:tc>
        <w:tc>
          <w:tcPr>
            <w:tcW w:w="1409" w:type="dxa"/>
          </w:tcPr>
          <w:p w14:paraId="6DB9D696" w14:textId="306AF95B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0.93</w:t>
            </w:r>
          </w:p>
        </w:tc>
        <w:tc>
          <w:tcPr>
            <w:tcW w:w="1405" w:type="dxa"/>
          </w:tcPr>
          <w:p w14:paraId="0D6A2511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0.94</w:t>
            </w:r>
          </w:p>
        </w:tc>
        <w:tc>
          <w:tcPr>
            <w:tcW w:w="1437" w:type="dxa"/>
          </w:tcPr>
          <w:p w14:paraId="34D6FB26" w14:textId="23E3FA71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0.94</w:t>
            </w:r>
          </w:p>
        </w:tc>
        <w:tc>
          <w:tcPr>
            <w:tcW w:w="1421" w:type="dxa"/>
          </w:tcPr>
          <w:p w14:paraId="366DBBD8" w14:textId="08B8E91C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0.958</w:t>
            </w:r>
          </w:p>
        </w:tc>
      </w:tr>
      <w:tr w:rsidR="00FB184D" w:rsidRPr="00FB184D" w14:paraId="0FFD079D" w14:textId="77777777" w:rsidTr="00FB184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734987AC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1405" w:type="dxa"/>
          </w:tcPr>
          <w:p w14:paraId="66E6CC11" w14:textId="7C0B7712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Fraud</w:t>
            </w:r>
          </w:p>
        </w:tc>
        <w:tc>
          <w:tcPr>
            <w:tcW w:w="1437" w:type="dxa"/>
          </w:tcPr>
          <w:p w14:paraId="3F2F884F" w14:textId="5EE3EC51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0.93</w:t>
            </w:r>
          </w:p>
        </w:tc>
        <w:tc>
          <w:tcPr>
            <w:tcW w:w="1409" w:type="dxa"/>
          </w:tcPr>
          <w:p w14:paraId="1D8D1A44" w14:textId="68EDC626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0.94</w:t>
            </w:r>
          </w:p>
        </w:tc>
        <w:tc>
          <w:tcPr>
            <w:tcW w:w="1405" w:type="dxa"/>
          </w:tcPr>
          <w:p w14:paraId="493554D4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0.94</w:t>
            </w:r>
          </w:p>
        </w:tc>
        <w:tc>
          <w:tcPr>
            <w:tcW w:w="1437" w:type="dxa"/>
          </w:tcPr>
          <w:p w14:paraId="22B3BAF6" w14:textId="0B24A9E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0.94</w:t>
            </w:r>
          </w:p>
        </w:tc>
        <w:tc>
          <w:tcPr>
            <w:tcW w:w="1421" w:type="dxa"/>
          </w:tcPr>
          <w:p w14:paraId="641836D9" w14:textId="6E556721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0.958</w:t>
            </w:r>
          </w:p>
        </w:tc>
      </w:tr>
      <w:tr w:rsidR="00FB184D" w:rsidRPr="00FB184D" w14:paraId="18864C81" w14:textId="77777777" w:rsidTr="00FB1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7919D145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Linear SVC</w:t>
            </w:r>
          </w:p>
        </w:tc>
        <w:tc>
          <w:tcPr>
            <w:tcW w:w="1405" w:type="dxa"/>
          </w:tcPr>
          <w:p w14:paraId="6E7E4FF4" w14:textId="5F4D5C75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Not Fraud</w:t>
            </w:r>
          </w:p>
        </w:tc>
        <w:tc>
          <w:tcPr>
            <w:tcW w:w="1437" w:type="dxa"/>
          </w:tcPr>
          <w:p w14:paraId="7ECE48A3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0.96</w:t>
            </w:r>
          </w:p>
        </w:tc>
        <w:tc>
          <w:tcPr>
            <w:tcW w:w="1409" w:type="dxa"/>
          </w:tcPr>
          <w:p w14:paraId="4AC57EF0" w14:textId="35E0DCCE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0.93</w:t>
            </w:r>
          </w:p>
        </w:tc>
        <w:tc>
          <w:tcPr>
            <w:tcW w:w="1405" w:type="dxa"/>
          </w:tcPr>
          <w:p w14:paraId="15A3A26B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0.94</w:t>
            </w:r>
          </w:p>
        </w:tc>
        <w:tc>
          <w:tcPr>
            <w:tcW w:w="1437" w:type="dxa"/>
          </w:tcPr>
          <w:p w14:paraId="64CE2BC0" w14:textId="6A6B5CDD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0.94</w:t>
            </w:r>
          </w:p>
        </w:tc>
        <w:tc>
          <w:tcPr>
            <w:tcW w:w="1421" w:type="dxa"/>
          </w:tcPr>
          <w:p w14:paraId="5471458E" w14:textId="029B6174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N/A</w:t>
            </w:r>
          </w:p>
        </w:tc>
      </w:tr>
      <w:tr w:rsidR="00FB184D" w:rsidRPr="00FB184D" w14:paraId="50E6415E" w14:textId="77777777" w:rsidTr="00FB184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7331A443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1405" w:type="dxa"/>
          </w:tcPr>
          <w:p w14:paraId="52778F68" w14:textId="33D67A74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Fraud</w:t>
            </w:r>
          </w:p>
        </w:tc>
        <w:tc>
          <w:tcPr>
            <w:tcW w:w="1437" w:type="dxa"/>
          </w:tcPr>
          <w:p w14:paraId="4FC5665E" w14:textId="46248AC2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0.93</w:t>
            </w:r>
          </w:p>
        </w:tc>
        <w:tc>
          <w:tcPr>
            <w:tcW w:w="1409" w:type="dxa"/>
          </w:tcPr>
          <w:p w14:paraId="62F4F8F7" w14:textId="02EC0D6C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0.96</w:t>
            </w:r>
          </w:p>
        </w:tc>
        <w:tc>
          <w:tcPr>
            <w:tcW w:w="1405" w:type="dxa"/>
          </w:tcPr>
          <w:p w14:paraId="6B000D3F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0.95</w:t>
            </w:r>
          </w:p>
        </w:tc>
        <w:tc>
          <w:tcPr>
            <w:tcW w:w="1437" w:type="dxa"/>
          </w:tcPr>
          <w:p w14:paraId="01F1DBF6" w14:textId="6A2026CB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0.94</w:t>
            </w:r>
          </w:p>
        </w:tc>
        <w:tc>
          <w:tcPr>
            <w:tcW w:w="1421" w:type="dxa"/>
          </w:tcPr>
          <w:p w14:paraId="3690179A" w14:textId="56E91EE2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N/A</w:t>
            </w:r>
          </w:p>
        </w:tc>
      </w:tr>
      <w:tr w:rsidR="00FB184D" w:rsidRPr="00FB184D" w14:paraId="62EE653A" w14:textId="77777777" w:rsidTr="00FB1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14BA59DF" w14:textId="20BA9C04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Shallow Neural Net</w:t>
            </w:r>
          </w:p>
        </w:tc>
        <w:tc>
          <w:tcPr>
            <w:tcW w:w="1405" w:type="dxa"/>
          </w:tcPr>
          <w:p w14:paraId="4C167E80" w14:textId="4731E4BE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Not Fraud</w:t>
            </w:r>
          </w:p>
        </w:tc>
        <w:tc>
          <w:tcPr>
            <w:tcW w:w="1437" w:type="dxa"/>
          </w:tcPr>
          <w:p w14:paraId="15FFE113" w14:textId="5D50EB00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0.96</w:t>
            </w:r>
          </w:p>
        </w:tc>
        <w:tc>
          <w:tcPr>
            <w:tcW w:w="1409" w:type="dxa"/>
          </w:tcPr>
          <w:p w14:paraId="146A50F3" w14:textId="2137A4FB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0.90</w:t>
            </w:r>
          </w:p>
        </w:tc>
        <w:tc>
          <w:tcPr>
            <w:tcW w:w="1405" w:type="dxa"/>
          </w:tcPr>
          <w:p w14:paraId="4DB032D9" w14:textId="193D59FD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</w:t>
            </w:r>
            <w:r w:rsidR="00F52EAD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</w:p>
        </w:tc>
        <w:tc>
          <w:tcPr>
            <w:tcW w:w="1437" w:type="dxa"/>
          </w:tcPr>
          <w:p w14:paraId="19A316FA" w14:textId="066126F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</w:t>
            </w:r>
            <w:r w:rsidR="00F52EAD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</w:p>
        </w:tc>
        <w:tc>
          <w:tcPr>
            <w:tcW w:w="1421" w:type="dxa"/>
          </w:tcPr>
          <w:p w14:paraId="20B5363C" w14:textId="3685AF76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</w:t>
            </w:r>
            <w:r w:rsidR="00F52EAD">
              <w:rPr>
                <w:rFonts w:ascii="Calibri" w:eastAsia="Times New Roman" w:hAnsi="Calibri" w:cs="Calibri"/>
                <w:kern w:val="0"/>
                <w14:ligatures w14:val="none"/>
              </w:rPr>
              <w:t>85</w:t>
            </w:r>
          </w:p>
        </w:tc>
      </w:tr>
      <w:tr w:rsidR="00FB184D" w:rsidRPr="00FB184D" w14:paraId="4FB9A27B" w14:textId="77777777" w:rsidTr="00FB184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3354B67E" w14:textId="77777777" w:rsidR="00FB184D" w:rsidRDefault="00FB184D" w:rsidP="00FB18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1405" w:type="dxa"/>
          </w:tcPr>
          <w:p w14:paraId="53E9CCF3" w14:textId="2FBA1415" w:rsid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Fraud</w:t>
            </w:r>
          </w:p>
        </w:tc>
        <w:tc>
          <w:tcPr>
            <w:tcW w:w="1437" w:type="dxa"/>
          </w:tcPr>
          <w:p w14:paraId="4B686390" w14:textId="0963E346" w:rsidR="00FB184D" w:rsidRPr="00FB184D" w:rsidRDefault="00F52EA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0.91</w:t>
            </w:r>
          </w:p>
        </w:tc>
        <w:tc>
          <w:tcPr>
            <w:tcW w:w="1409" w:type="dxa"/>
          </w:tcPr>
          <w:p w14:paraId="7EC06A9E" w14:textId="56B2A1EF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</w:t>
            </w:r>
            <w:r w:rsidR="00F52EAD">
              <w:rPr>
                <w:rFonts w:ascii="Calibri" w:eastAsia="Times New Roman" w:hAnsi="Calibri" w:cs="Calibri"/>
                <w:kern w:val="0"/>
                <w14:ligatures w14:val="none"/>
              </w:rPr>
              <w:t>96</w:t>
            </w:r>
          </w:p>
        </w:tc>
        <w:tc>
          <w:tcPr>
            <w:tcW w:w="1405" w:type="dxa"/>
          </w:tcPr>
          <w:p w14:paraId="36C73166" w14:textId="46C8F1F5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</w:t>
            </w:r>
            <w:r w:rsidR="00F52EAD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</w:p>
        </w:tc>
        <w:tc>
          <w:tcPr>
            <w:tcW w:w="1437" w:type="dxa"/>
          </w:tcPr>
          <w:p w14:paraId="42E06C09" w14:textId="1731D743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</w:t>
            </w:r>
            <w:r w:rsidR="00F52EAD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</w:p>
        </w:tc>
        <w:tc>
          <w:tcPr>
            <w:tcW w:w="1421" w:type="dxa"/>
          </w:tcPr>
          <w:p w14:paraId="369D685E" w14:textId="66BB6BB3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</w:t>
            </w:r>
            <w:r w:rsidR="00F52EAD">
              <w:rPr>
                <w:rFonts w:ascii="Calibri" w:eastAsia="Times New Roman" w:hAnsi="Calibri" w:cs="Calibri"/>
                <w:kern w:val="0"/>
                <w14:ligatures w14:val="none"/>
              </w:rPr>
              <w:t>85</w:t>
            </w:r>
          </w:p>
        </w:tc>
      </w:tr>
    </w:tbl>
    <w:p w14:paraId="60AD141C" w14:textId="2540BD46" w:rsidR="00BF7504" w:rsidRPr="00BF7504" w:rsidRDefault="00F52EAD" w:rsidP="00BF750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pl-PL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7"/>
          <w:szCs w:val="27"/>
          <w:lang w:val="pl-PL"/>
          <w14:ligatures w14:val="none"/>
        </w:rPr>
        <w:t>5</w:t>
      </w:r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:lang w:val="pl-PL"/>
          <w14:ligatures w14:val="none"/>
        </w:rPr>
        <w:t xml:space="preserve">.2 </w:t>
      </w:r>
      <w:proofErr w:type="spellStart"/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:lang w:val="pl-PL"/>
          <w14:ligatures w14:val="none"/>
        </w:rPr>
        <w:t>Dataset</w:t>
      </w:r>
      <w:proofErr w:type="spellEnd"/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:lang w:val="pl-PL"/>
          <w14:ligatures w14:val="none"/>
        </w:rPr>
        <w:t xml:space="preserve"> Niezbalansowany - Wyniki Walidacyjne</w:t>
      </w:r>
    </w:p>
    <w:tbl>
      <w:tblPr>
        <w:tblStyle w:val="PlainTable4"/>
        <w:tblW w:w="10119" w:type="dxa"/>
        <w:tblLook w:val="04A0" w:firstRow="1" w:lastRow="0" w:firstColumn="1" w:lastColumn="0" w:noHBand="0" w:noVBand="1"/>
      </w:tblPr>
      <w:tblGrid>
        <w:gridCol w:w="1605"/>
        <w:gridCol w:w="1405"/>
        <w:gridCol w:w="1437"/>
        <w:gridCol w:w="1409"/>
        <w:gridCol w:w="1405"/>
        <w:gridCol w:w="1437"/>
        <w:gridCol w:w="1421"/>
      </w:tblGrid>
      <w:tr w:rsidR="00FB184D" w:rsidRPr="00FB184D" w14:paraId="0363100C" w14:textId="77777777" w:rsidTr="00922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6844885A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Model</w:t>
            </w:r>
          </w:p>
        </w:tc>
        <w:tc>
          <w:tcPr>
            <w:tcW w:w="1405" w:type="dxa"/>
          </w:tcPr>
          <w:p w14:paraId="282FCC53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Class</w:t>
            </w:r>
          </w:p>
        </w:tc>
        <w:tc>
          <w:tcPr>
            <w:tcW w:w="1437" w:type="dxa"/>
          </w:tcPr>
          <w:p w14:paraId="4CBE47A5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Precision</w:t>
            </w:r>
          </w:p>
        </w:tc>
        <w:tc>
          <w:tcPr>
            <w:tcW w:w="1409" w:type="dxa"/>
          </w:tcPr>
          <w:p w14:paraId="3ACF6753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Recall</w:t>
            </w:r>
          </w:p>
        </w:tc>
        <w:tc>
          <w:tcPr>
            <w:tcW w:w="1405" w:type="dxa"/>
          </w:tcPr>
          <w:p w14:paraId="41BBA196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F1-Score</w:t>
            </w:r>
          </w:p>
        </w:tc>
        <w:tc>
          <w:tcPr>
            <w:tcW w:w="1437" w:type="dxa"/>
          </w:tcPr>
          <w:p w14:paraId="5632C771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Accuracy</w:t>
            </w:r>
          </w:p>
        </w:tc>
        <w:tc>
          <w:tcPr>
            <w:tcW w:w="1421" w:type="dxa"/>
          </w:tcPr>
          <w:p w14:paraId="751A0C9E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AUROC</w:t>
            </w:r>
          </w:p>
        </w:tc>
      </w:tr>
      <w:tr w:rsidR="00FB184D" w:rsidRPr="00FB184D" w14:paraId="163C9DD1" w14:textId="77777777" w:rsidTr="0092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0A6B5F93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Logistic Regression</w:t>
            </w:r>
          </w:p>
        </w:tc>
        <w:tc>
          <w:tcPr>
            <w:tcW w:w="1405" w:type="dxa"/>
          </w:tcPr>
          <w:p w14:paraId="543E3B41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Not Fraud</w:t>
            </w:r>
          </w:p>
        </w:tc>
        <w:tc>
          <w:tcPr>
            <w:tcW w:w="1437" w:type="dxa"/>
          </w:tcPr>
          <w:p w14:paraId="727416EF" w14:textId="63AEEC7B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09" w:type="dxa"/>
          </w:tcPr>
          <w:p w14:paraId="6AA0C55C" w14:textId="2AAC8840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05" w:type="dxa"/>
          </w:tcPr>
          <w:p w14:paraId="34C041E6" w14:textId="78DFAF9F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37" w:type="dxa"/>
          </w:tcPr>
          <w:p w14:paraId="4EACE879" w14:textId="0BC86885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21" w:type="dxa"/>
          </w:tcPr>
          <w:p w14:paraId="5A5F5494" w14:textId="4E85F0C9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90</w:t>
            </w:r>
          </w:p>
        </w:tc>
      </w:tr>
      <w:tr w:rsidR="00FB184D" w:rsidRPr="00FB184D" w14:paraId="6DFA79C6" w14:textId="77777777" w:rsidTr="00922F64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2E7F0B8E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1405" w:type="dxa"/>
          </w:tcPr>
          <w:p w14:paraId="5AEB1C01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Fraud</w:t>
            </w:r>
          </w:p>
        </w:tc>
        <w:tc>
          <w:tcPr>
            <w:tcW w:w="1437" w:type="dxa"/>
          </w:tcPr>
          <w:p w14:paraId="089E2EE7" w14:textId="409115EB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0.83</w:t>
            </w:r>
          </w:p>
        </w:tc>
        <w:tc>
          <w:tcPr>
            <w:tcW w:w="1409" w:type="dxa"/>
          </w:tcPr>
          <w:p w14:paraId="377A13E8" w14:textId="7C72E850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56</w:t>
            </w:r>
          </w:p>
        </w:tc>
        <w:tc>
          <w:tcPr>
            <w:tcW w:w="1405" w:type="dxa"/>
          </w:tcPr>
          <w:p w14:paraId="615A89C4" w14:textId="179800F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67</w:t>
            </w:r>
          </w:p>
        </w:tc>
        <w:tc>
          <w:tcPr>
            <w:tcW w:w="1437" w:type="dxa"/>
          </w:tcPr>
          <w:p w14:paraId="6963FFEA" w14:textId="0EC502D6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21" w:type="dxa"/>
          </w:tcPr>
          <w:p w14:paraId="3C5D9A6F" w14:textId="092F7338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990</w:t>
            </w:r>
          </w:p>
        </w:tc>
      </w:tr>
      <w:tr w:rsidR="00FB184D" w:rsidRPr="00FB184D" w14:paraId="036E3F88" w14:textId="77777777" w:rsidTr="0092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3D1E9EE2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Random Forest</w:t>
            </w:r>
          </w:p>
        </w:tc>
        <w:tc>
          <w:tcPr>
            <w:tcW w:w="1405" w:type="dxa"/>
          </w:tcPr>
          <w:p w14:paraId="5AC22AFA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Not Fraud</w:t>
            </w:r>
          </w:p>
        </w:tc>
        <w:tc>
          <w:tcPr>
            <w:tcW w:w="1437" w:type="dxa"/>
          </w:tcPr>
          <w:p w14:paraId="65F7A1B8" w14:textId="32E0F0DB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09" w:type="dxa"/>
          </w:tcPr>
          <w:p w14:paraId="6803F512" w14:textId="56AB6C3E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05" w:type="dxa"/>
          </w:tcPr>
          <w:p w14:paraId="7ADD9C96" w14:textId="6A5ED4A2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37" w:type="dxa"/>
          </w:tcPr>
          <w:p w14:paraId="22CD19A9" w14:textId="346F1425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21" w:type="dxa"/>
          </w:tcPr>
          <w:p w14:paraId="315E22EA" w14:textId="595345F8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71</w:t>
            </w:r>
          </w:p>
        </w:tc>
      </w:tr>
      <w:tr w:rsidR="00FB184D" w:rsidRPr="00FB184D" w14:paraId="1BC9449F" w14:textId="77777777" w:rsidTr="00922F64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3787F3B0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1405" w:type="dxa"/>
          </w:tcPr>
          <w:p w14:paraId="759C7203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Fraud</w:t>
            </w:r>
          </w:p>
        </w:tc>
        <w:tc>
          <w:tcPr>
            <w:tcW w:w="1437" w:type="dxa"/>
          </w:tcPr>
          <w:p w14:paraId="0DCEDD72" w14:textId="2C8BCC6B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88</w:t>
            </w:r>
          </w:p>
        </w:tc>
        <w:tc>
          <w:tcPr>
            <w:tcW w:w="1409" w:type="dxa"/>
          </w:tcPr>
          <w:p w14:paraId="541217BC" w14:textId="4F437BCA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78</w:t>
            </w:r>
          </w:p>
        </w:tc>
        <w:tc>
          <w:tcPr>
            <w:tcW w:w="1405" w:type="dxa"/>
          </w:tcPr>
          <w:p w14:paraId="55255F69" w14:textId="79EA9929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82</w:t>
            </w:r>
          </w:p>
        </w:tc>
        <w:tc>
          <w:tcPr>
            <w:tcW w:w="1437" w:type="dxa"/>
          </w:tcPr>
          <w:p w14:paraId="15CA305D" w14:textId="170F241E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21" w:type="dxa"/>
          </w:tcPr>
          <w:p w14:paraId="08AE24DF" w14:textId="5F0C22C6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71</w:t>
            </w:r>
          </w:p>
        </w:tc>
      </w:tr>
      <w:tr w:rsidR="00FB184D" w:rsidRPr="00FB184D" w14:paraId="6273381C" w14:textId="77777777" w:rsidTr="0092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135A57CA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Gradient Boosting</w:t>
            </w:r>
          </w:p>
        </w:tc>
        <w:tc>
          <w:tcPr>
            <w:tcW w:w="1405" w:type="dxa"/>
          </w:tcPr>
          <w:p w14:paraId="0BE69390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Not Fraud</w:t>
            </w:r>
          </w:p>
        </w:tc>
        <w:tc>
          <w:tcPr>
            <w:tcW w:w="1437" w:type="dxa"/>
          </w:tcPr>
          <w:p w14:paraId="27B7B11D" w14:textId="3EF135D0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09" w:type="dxa"/>
          </w:tcPr>
          <w:p w14:paraId="4D12690C" w14:textId="3AD73181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05" w:type="dxa"/>
          </w:tcPr>
          <w:p w14:paraId="5654BE16" w14:textId="4A89D526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37" w:type="dxa"/>
          </w:tcPr>
          <w:p w14:paraId="0C0D2BD6" w14:textId="6311EAFC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21" w:type="dxa"/>
          </w:tcPr>
          <w:p w14:paraId="70575C0C" w14:textId="00387462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833</w:t>
            </w:r>
          </w:p>
        </w:tc>
      </w:tr>
      <w:tr w:rsidR="00FB184D" w:rsidRPr="00FB184D" w14:paraId="632D2132" w14:textId="77777777" w:rsidTr="00922F64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793C7ED5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1405" w:type="dxa"/>
          </w:tcPr>
          <w:p w14:paraId="20DAAA77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Fraud</w:t>
            </w:r>
          </w:p>
        </w:tc>
        <w:tc>
          <w:tcPr>
            <w:tcW w:w="1437" w:type="dxa"/>
          </w:tcPr>
          <w:p w14:paraId="7FCA5F15" w14:textId="60650E8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67</w:t>
            </w:r>
          </w:p>
        </w:tc>
        <w:tc>
          <w:tcPr>
            <w:tcW w:w="1409" w:type="dxa"/>
          </w:tcPr>
          <w:p w14:paraId="11AEB041" w14:textId="2C1CAAEB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67</w:t>
            </w:r>
          </w:p>
        </w:tc>
        <w:tc>
          <w:tcPr>
            <w:tcW w:w="1405" w:type="dxa"/>
          </w:tcPr>
          <w:p w14:paraId="75AC583F" w14:textId="6A51CBA2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67</w:t>
            </w:r>
          </w:p>
        </w:tc>
        <w:tc>
          <w:tcPr>
            <w:tcW w:w="1437" w:type="dxa"/>
          </w:tcPr>
          <w:p w14:paraId="6FC25049" w14:textId="010B03F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21" w:type="dxa"/>
          </w:tcPr>
          <w:p w14:paraId="0C8EF3D6" w14:textId="38C0A37B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833</w:t>
            </w:r>
          </w:p>
        </w:tc>
      </w:tr>
      <w:tr w:rsidR="00FB184D" w:rsidRPr="00FB184D" w14:paraId="7CC4EAE7" w14:textId="77777777" w:rsidTr="0092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555F6DCE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Linear SVC</w:t>
            </w:r>
          </w:p>
        </w:tc>
        <w:tc>
          <w:tcPr>
            <w:tcW w:w="1405" w:type="dxa"/>
          </w:tcPr>
          <w:p w14:paraId="49044E3A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Not Fraud</w:t>
            </w:r>
          </w:p>
        </w:tc>
        <w:tc>
          <w:tcPr>
            <w:tcW w:w="1437" w:type="dxa"/>
          </w:tcPr>
          <w:p w14:paraId="4539F178" w14:textId="53E960B9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09" w:type="dxa"/>
          </w:tcPr>
          <w:p w14:paraId="5AF15FBC" w14:textId="2B9D5454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05" w:type="dxa"/>
          </w:tcPr>
          <w:p w14:paraId="78F292A6" w14:textId="1384B464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37" w:type="dxa"/>
          </w:tcPr>
          <w:p w14:paraId="0CF0E4F7" w14:textId="39B7247E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21" w:type="dxa"/>
          </w:tcPr>
          <w:p w14:paraId="108C988C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N/A</w:t>
            </w:r>
          </w:p>
        </w:tc>
      </w:tr>
      <w:tr w:rsidR="00FB184D" w:rsidRPr="00FB184D" w14:paraId="4F55B255" w14:textId="77777777" w:rsidTr="00922F64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29749B07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1405" w:type="dxa"/>
          </w:tcPr>
          <w:p w14:paraId="796C1FCD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Fraud</w:t>
            </w:r>
          </w:p>
        </w:tc>
        <w:tc>
          <w:tcPr>
            <w:tcW w:w="1437" w:type="dxa"/>
          </w:tcPr>
          <w:p w14:paraId="440CE785" w14:textId="05E1078E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81</w:t>
            </w:r>
          </w:p>
        </w:tc>
        <w:tc>
          <w:tcPr>
            <w:tcW w:w="1409" w:type="dxa"/>
          </w:tcPr>
          <w:p w14:paraId="3E1AB04F" w14:textId="7FB70DC8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47</w:t>
            </w:r>
          </w:p>
        </w:tc>
        <w:tc>
          <w:tcPr>
            <w:tcW w:w="1405" w:type="dxa"/>
          </w:tcPr>
          <w:p w14:paraId="20EA9C1F" w14:textId="42E8B2DA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B184D">
              <w:rPr>
                <w:rFonts w:ascii="Calibri" w:eastAsia="Times New Roman" w:hAnsi="Calibri" w:cs="Calibri"/>
                <w:kern w:val="0"/>
                <w14:ligatures w14:val="none"/>
              </w:rPr>
              <w:t>0.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60</w:t>
            </w:r>
          </w:p>
        </w:tc>
        <w:tc>
          <w:tcPr>
            <w:tcW w:w="1437" w:type="dxa"/>
          </w:tcPr>
          <w:p w14:paraId="6374076F" w14:textId="6EBF3266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21" w:type="dxa"/>
          </w:tcPr>
          <w:p w14:paraId="754E13AC" w14:textId="77777777" w:rsidR="00FB184D" w:rsidRPr="00FB184D" w:rsidRDefault="00FB184D" w:rsidP="00FB184D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N/A</w:t>
            </w:r>
          </w:p>
        </w:tc>
      </w:tr>
      <w:tr w:rsidR="00FB184D" w:rsidRPr="00FB184D" w14:paraId="0138D481" w14:textId="77777777" w:rsidTr="0092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25A742AB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Shallow Neural Net</w:t>
            </w:r>
          </w:p>
        </w:tc>
        <w:tc>
          <w:tcPr>
            <w:tcW w:w="1405" w:type="dxa"/>
          </w:tcPr>
          <w:p w14:paraId="1CB56128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Not Fraud</w:t>
            </w:r>
          </w:p>
        </w:tc>
        <w:tc>
          <w:tcPr>
            <w:tcW w:w="1437" w:type="dxa"/>
          </w:tcPr>
          <w:p w14:paraId="755CF67F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0.90</w:t>
            </w:r>
          </w:p>
        </w:tc>
        <w:tc>
          <w:tcPr>
            <w:tcW w:w="1409" w:type="dxa"/>
          </w:tcPr>
          <w:p w14:paraId="0A696478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05" w:type="dxa"/>
          </w:tcPr>
          <w:p w14:paraId="08400C84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0.95</w:t>
            </w:r>
          </w:p>
        </w:tc>
        <w:tc>
          <w:tcPr>
            <w:tcW w:w="1437" w:type="dxa"/>
          </w:tcPr>
          <w:p w14:paraId="1C2CCAEB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0.94</w:t>
            </w:r>
          </w:p>
        </w:tc>
        <w:tc>
          <w:tcPr>
            <w:tcW w:w="1421" w:type="dxa"/>
          </w:tcPr>
          <w:p w14:paraId="7D715E3A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0.991</w:t>
            </w:r>
          </w:p>
        </w:tc>
      </w:tr>
      <w:tr w:rsidR="00FB184D" w:rsidRPr="00FB184D" w14:paraId="2112BEC7" w14:textId="77777777" w:rsidTr="00922F6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7C3D0EE2" w14:textId="77777777" w:rsidR="00FB184D" w:rsidRDefault="00FB184D" w:rsidP="00922F64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1405" w:type="dxa"/>
          </w:tcPr>
          <w:p w14:paraId="4D70F2E2" w14:textId="77777777" w:rsid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Fraud</w:t>
            </w:r>
          </w:p>
        </w:tc>
        <w:tc>
          <w:tcPr>
            <w:tcW w:w="1437" w:type="dxa"/>
          </w:tcPr>
          <w:p w14:paraId="01229402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1.00</w:t>
            </w:r>
          </w:p>
        </w:tc>
        <w:tc>
          <w:tcPr>
            <w:tcW w:w="1409" w:type="dxa"/>
          </w:tcPr>
          <w:p w14:paraId="2694C447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0.89</w:t>
            </w:r>
          </w:p>
        </w:tc>
        <w:tc>
          <w:tcPr>
            <w:tcW w:w="1405" w:type="dxa"/>
          </w:tcPr>
          <w:p w14:paraId="343AB06F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0.94</w:t>
            </w:r>
          </w:p>
        </w:tc>
        <w:tc>
          <w:tcPr>
            <w:tcW w:w="1437" w:type="dxa"/>
          </w:tcPr>
          <w:p w14:paraId="4A8F7318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0.94</w:t>
            </w:r>
          </w:p>
        </w:tc>
        <w:tc>
          <w:tcPr>
            <w:tcW w:w="1421" w:type="dxa"/>
          </w:tcPr>
          <w:p w14:paraId="7C3F3CF7" w14:textId="77777777" w:rsidR="00FB184D" w:rsidRPr="00FB184D" w:rsidRDefault="00FB184D" w:rsidP="00922F64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0.991</w:t>
            </w:r>
          </w:p>
        </w:tc>
      </w:tr>
    </w:tbl>
    <w:p w14:paraId="5E16DB5F" w14:textId="77777777" w:rsidR="00FB184D" w:rsidRDefault="00FB184D" w:rsidP="00BF750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</w:p>
    <w:p w14:paraId="647D722E" w14:textId="765AD9F0" w:rsidR="00BF7504" w:rsidRPr="00BF7504" w:rsidRDefault="00F52EAD" w:rsidP="00BF750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5</w:t>
      </w:r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.3 </w:t>
      </w:r>
      <w:proofErr w:type="spellStart"/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Kluczowe</w:t>
      </w:r>
      <w:proofErr w:type="spellEnd"/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Metryki</w:t>
      </w:r>
      <w:proofErr w:type="spellEnd"/>
    </w:p>
    <w:p w14:paraId="3B923750" w14:textId="77777777" w:rsidR="00BF7504" w:rsidRPr="00BF7504" w:rsidRDefault="00BF7504" w:rsidP="00BF75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l-PL"/>
          <w14:ligatures w14:val="none"/>
        </w:rPr>
      </w:pPr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AUROC</w:t>
      </w:r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: Główna metryka oceny (</w:t>
      </w:r>
      <w:proofErr w:type="spellStart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Area</w:t>
      </w:r>
      <w:proofErr w:type="spellEnd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 Under ROC </w:t>
      </w:r>
      <w:proofErr w:type="spellStart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Curve</w:t>
      </w:r>
      <w:proofErr w:type="spellEnd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)</w:t>
      </w:r>
    </w:p>
    <w:p w14:paraId="7360C16A" w14:textId="77777777" w:rsidR="00BF7504" w:rsidRPr="00BF7504" w:rsidRDefault="00BF7504" w:rsidP="00BF75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F7504">
        <w:rPr>
          <w:rFonts w:ascii="Calibri" w:eastAsia="Times New Roman" w:hAnsi="Calibri" w:cs="Calibri"/>
          <w:b/>
          <w:bCs/>
          <w:kern w:val="0"/>
          <w14:ligatures w14:val="none"/>
        </w:rPr>
        <w:t>F1-Score</w:t>
      </w:r>
      <w:r w:rsidRPr="00BF7504">
        <w:rPr>
          <w:rFonts w:ascii="Calibri" w:eastAsia="Times New Roman" w:hAnsi="Calibri" w:cs="Calibri"/>
          <w:kern w:val="0"/>
          <w14:ligatures w14:val="none"/>
        </w:rPr>
        <w:t xml:space="preserve">: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Balans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między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precision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i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recall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dla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klasy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oszustw</w:t>
      </w:r>
      <w:proofErr w:type="spellEnd"/>
    </w:p>
    <w:p w14:paraId="61E8F90A" w14:textId="77777777" w:rsidR="00BF7504" w:rsidRPr="00BF7504" w:rsidRDefault="00BF7504" w:rsidP="00BF75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l-PL"/>
          <w14:ligatures w14:val="none"/>
        </w:rPr>
      </w:pPr>
      <w:proofErr w:type="spellStart"/>
      <w:r w:rsidRPr="00BF7504">
        <w:rPr>
          <w:rFonts w:ascii="Calibri" w:eastAsia="Times New Roman" w:hAnsi="Calibri" w:cs="Calibri"/>
          <w:b/>
          <w:bCs/>
          <w:kern w:val="0"/>
          <w:lang w:val="pl-PL"/>
          <w14:ligatures w14:val="none"/>
        </w:rPr>
        <w:t>Recall</w:t>
      </w:r>
      <w:proofErr w:type="spellEnd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: Kluczowy w kontekście biznesowym (wykrycie oszustw)</w:t>
      </w:r>
    </w:p>
    <w:p w14:paraId="41A6E64D" w14:textId="22EE79FB" w:rsidR="00BF7504" w:rsidRPr="00BF7504" w:rsidRDefault="00F52EAD" w:rsidP="00BF750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val="pl-PL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36"/>
          <w:szCs w:val="36"/>
          <w:lang w:val="pl-PL"/>
          <w14:ligatures w14:val="none"/>
        </w:rPr>
        <w:t>6</w:t>
      </w:r>
      <w:r w:rsidR="00BF7504" w:rsidRPr="00BF7504">
        <w:rPr>
          <w:rFonts w:ascii="Calibri" w:eastAsia="Times New Roman" w:hAnsi="Calibri" w:cs="Calibri"/>
          <w:b/>
          <w:bCs/>
          <w:kern w:val="0"/>
          <w:sz w:val="36"/>
          <w:szCs w:val="36"/>
          <w:lang w:val="pl-PL"/>
          <w14:ligatures w14:val="none"/>
        </w:rPr>
        <w:t xml:space="preserve">. </w:t>
      </w:r>
      <w:r w:rsidR="002923E8" w:rsidRPr="00E930AF">
        <w:rPr>
          <w:rFonts w:ascii="Calibri" w:eastAsia="Times New Roman" w:hAnsi="Calibri" w:cs="Calibri"/>
          <w:b/>
          <w:bCs/>
          <w:kern w:val="0"/>
          <w:sz w:val="36"/>
          <w:szCs w:val="36"/>
          <w:lang w:val="pl-PL"/>
          <w14:ligatures w14:val="none"/>
        </w:rPr>
        <w:t>Analiza wyników i wnioski</w:t>
      </w:r>
    </w:p>
    <w:p w14:paraId="3ADDE081" w14:textId="3CB61E54" w:rsidR="00BF7504" w:rsidRPr="00BF7504" w:rsidRDefault="00F52EAD" w:rsidP="00BF750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pl-PL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7"/>
          <w:szCs w:val="27"/>
          <w:lang w:val="pl-PL"/>
          <w14:ligatures w14:val="none"/>
        </w:rPr>
        <w:t>6</w:t>
      </w:r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:lang w:val="pl-PL"/>
          <w14:ligatures w14:val="none"/>
        </w:rPr>
        <w:t>.1 Kluczowe Obserwacje</w:t>
      </w:r>
    </w:p>
    <w:p w14:paraId="0EF3791B" w14:textId="77777777" w:rsidR="001C4F99" w:rsidRPr="001C4F99" w:rsidRDefault="001C4F99" w:rsidP="001C4F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pl-PL"/>
          <w14:ligatures w14:val="none"/>
        </w:rPr>
      </w:pPr>
      <w:r w:rsidRPr="001C4F99">
        <w:rPr>
          <w:rFonts w:ascii="Calibri" w:eastAsia="Times New Roman" w:hAnsi="Calibri" w:cs="Calibri"/>
          <w:color w:val="000000"/>
          <w:kern w:val="0"/>
          <w:sz w:val="28"/>
          <w:szCs w:val="28"/>
          <w:lang w:val="pl-PL"/>
          <w14:ligatures w14:val="none"/>
        </w:rPr>
        <w:t xml:space="preserve">Wpływ balansowania danych: Zastosowanie technik balansowania danych nie poprawiło znacząco wyników ze względu na bardzo niską liczbę transakcji oszukańczych w </w:t>
      </w:r>
      <w:proofErr w:type="spellStart"/>
      <w:r w:rsidRPr="001C4F99">
        <w:rPr>
          <w:rFonts w:ascii="Calibri" w:eastAsia="Times New Roman" w:hAnsi="Calibri" w:cs="Calibri"/>
          <w:color w:val="000000"/>
          <w:kern w:val="0"/>
          <w:sz w:val="28"/>
          <w:szCs w:val="28"/>
          <w:lang w:val="pl-PL"/>
          <w14:ligatures w14:val="none"/>
        </w:rPr>
        <w:t>datasetcie</w:t>
      </w:r>
      <w:proofErr w:type="spellEnd"/>
      <w:r w:rsidRPr="001C4F99">
        <w:rPr>
          <w:rFonts w:ascii="Calibri" w:eastAsia="Times New Roman" w:hAnsi="Calibri" w:cs="Calibri"/>
          <w:color w:val="000000"/>
          <w:kern w:val="0"/>
          <w:sz w:val="28"/>
          <w:szCs w:val="28"/>
          <w:lang w:val="pl-PL"/>
          <w14:ligatures w14:val="none"/>
        </w:rPr>
        <w:t>.</w:t>
      </w:r>
    </w:p>
    <w:p w14:paraId="2D79C19F" w14:textId="77777777" w:rsidR="001C4F99" w:rsidRPr="001C4F99" w:rsidRDefault="001C4F99" w:rsidP="001C4F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1C4F9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Najlepsze</w:t>
      </w:r>
      <w:proofErr w:type="spellEnd"/>
      <w:r w:rsidRPr="001C4F9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1C4F9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modele</w:t>
      </w:r>
      <w:proofErr w:type="spellEnd"/>
      <w:r w:rsidRPr="001C4F9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3305CF2C" w14:textId="7C40A981" w:rsidR="001C4F99" w:rsidRPr="001C4F99" w:rsidRDefault="001C4F99" w:rsidP="001C4F9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pl-PL"/>
          <w14:ligatures w14:val="none"/>
        </w:rPr>
      </w:pPr>
      <w:proofErr w:type="spellStart"/>
      <w:r w:rsidRPr="001C4F99">
        <w:rPr>
          <w:rFonts w:ascii="Calibri" w:eastAsia="Times New Roman" w:hAnsi="Calibri" w:cs="Calibri"/>
          <w:color w:val="000000"/>
          <w:kern w:val="0"/>
          <w:lang w:val="pl-PL"/>
          <w14:ligatures w14:val="none"/>
        </w:rPr>
        <w:t>Neural</w:t>
      </w:r>
      <w:proofErr w:type="spellEnd"/>
      <w:r w:rsidRPr="001C4F99">
        <w:rPr>
          <w:rFonts w:ascii="Calibri" w:eastAsia="Times New Roman" w:hAnsi="Calibri" w:cs="Calibri"/>
          <w:color w:val="000000"/>
          <w:kern w:val="0"/>
          <w:lang w:val="pl-PL"/>
          <w14:ligatures w14:val="none"/>
        </w:rPr>
        <w:t xml:space="preserve"> Network (AUROC: 0.9</w:t>
      </w:r>
      <w:r>
        <w:rPr>
          <w:rFonts w:ascii="Calibri" w:eastAsia="Times New Roman" w:hAnsi="Calibri" w:cs="Calibri"/>
          <w:color w:val="000000"/>
          <w:kern w:val="0"/>
          <w:lang w:val="pl-PL"/>
          <w14:ligatures w14:val="none"/>
        </w:rPr>
        <w:t>91</w:t>
      </w:r>
      <w:r w:rsidRPr="001C4F99">
        <w:rPr>
          <w:rFonts w:ascii="Calibri" w:eastAsia="Times New Roman" w:hAnsi="Calibri" w:cs="Calibri"/>
          <w:color w:val="000000"/>
          <w:kern w:val="0"/>
          <w:lang w:val="pl-PL"/>
          <w14:ligatures w14:val="none"/>
        </w:rPr>
        <w:t>) – najwyższa moc dyskryminacyjna.</w:t>
      </w:r>
    </w:p>
    <w:p w14:paraId="410C5F39" w14:textId="466F58F0" w:rsidR="001C4F99" w:rsidRPr="001C4F99" w:rsidRDefault="001C4F99" w:rsidP="001C4F9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val="pl-PL"/>
          <w14:ligatures w14:val="none"/>
        </w:rPr>
      </w:pPr>
      <w:proofErr w:type="spellStart"/>
      <w:r w:rsidRPr="001C4F99">
        <w:rPr>
          <w:rFonts w:ascii="Calibri" w:eastAsia="Times New Roman" w:hAnsi="Calibri" w:cs="Calibri"/>
          <w:color w:val="000000"/>
          <w:kern w:val="0"/>
          <w:lang w:val="pl-PL"/>
          <w14:ligatures w14:val="none"/>
        </w:rPr>
        <w:lastRenderedPageBreak/>
        <w:t>Logistic</w:t>
      </w:r>
      <w:proofErr w:type="spellEnd"/>
      <w:r w:rsidRPr="001C4F99">
        <w:rPr>
          <w:rFonts w:ascii="Calibri" w:eastAsia="Times New Roman" w:hAnsi="Calibri" w:cs="Calibri"/>
          <w:color w:val="000000"/>
          <w:kern w:val="0"/>
          <w:lang w:val="pl-PL"/>
          <w14:ligatures w14:val="none"/>
        </w:rPr>
        <w:t xml:space="preserve"> </w:t>
      </w:r>
      <w:proofErr w:type="spellStart"/>
      <w:r w:rsidRPr="001C4F99">
        <w:rPr>
          <w:rFonts w:ascii="Calibri" w:eastAsia="Times New Roman" w:hAnsi="Calibri" w:cs="Calibri"/>
          <w:color w:val="000000"/>
          <w:kern w:val="0"/>
          <w:lang w:val="pl-PL"/>
          <w14:ligatures w14:val="none"/>
        </w:rPr>
        <w:t>Regression</w:t>
      </w:r>
      <w:proofErr w:type="spellEnd"/>
      <w:r w:rsidRPr="001C4F99">
        <w:rPr>
          <w:rFonts w:ascii="Calibri" w:eastAsia="Times New Roman" w:hAnsi="Calibri" w:cs="Calibri"/>
          <w:color w:val="000000"/>
          <w:kern w:val="0"/>
          <w:lang w:val="pl-PL"/>
          <w14:ligatures w14:val="none"/>
        </w:rPr>
        <w:t xml:space="preserve"> (AUROC: 0.9</w:t>
      </w:r>
      <w:r>
        <w:rPr>
          <w:rFonts w:ascii="Calibri" w:eastAsia="Times New Roman" w:hAnsi="Calibri" w:cs="Calibri"/>
          <w:color w:val="000000"/>
          <w:kern w:val="0"/>
          <w:lang w:val="pl-PL"/>
          <w14:ligatures w14:val="none"/>
        </w:rPr>
        <w:t>90</w:t>
      </w:r>
      <w:r w:rsidRPr="001C4F99">
        <w:rPr>
          <w:rFonts w:ascii="Calibri" w:eastAsia="Times New Roman" w:hAnsi="Calibri" w:cs="Calibri"/>
          <w:color w:val="000000"/>
          <w:kern w:val="0"/>
          <w:lang w:val="pl-PL"/>
          <w14:ligatures w14:val="none"/>
        </w:rPr>
        <w:t>) – dobry balans prostoty i wydajności</w:t>
      </w:r>
    </w:p>
    <w:p w14:paraId="46245F86" w14:textId="38416D56" w:rsidR="00BF7504" w:rsidRPr="00BF7504" w:rsidRDefault="00F52EAD" w:rsidP="00BF750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6</w:t>
      </w:r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.</w:t>
      </w:r>
      <w:r w:rsidR="009410BE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2</w:t>
      </w:r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Ograniczenia</w:t>
      </w:r>
      <w:proofErr w:type="spellEnd"/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i</w:t>
      </w:r>
      <w:proofErr w:type="spellEnd"/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Dalsze</w:t>
      </w:r>
      <w:proofErr w:type="spellEnd"/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Kroki</w:t>
      </w:r>
      <w:proofErr w:type="spellEnd"/>
    </w:p>
    <w:p w14:paraId="7C71641A" w14:textId="77777777" w:rsidR="00BF7504" w:rsidRPr="00BF7504" w:rsidRDefault="00BF7504" w:rsidP="00BF750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F7504">
        <w:rPr>
          <w:rFonts w:ascii="Calibri" w:eastAsia="Times New Roman" w:hAnsi="Calibri" w:cs="Calibri"/>
          <w:b/>
          <w:bCs/>
          <w:kern w:val="0"/>
          <w14:ligatures w14:val="none"/>
        </w:rPr>
        <w:t>Ograniczenia</w:t>
      </w:r>
      <w:proofErr w:type="spellEnd"/>
      <w:r w:rsidRPr="00BF7504">
        <w:rPr>
          <w:rFonts w:ascii="Calibri" w:eastAsia="Times New Roman" w:hAnsi="Calibri" w:cs="Calibri"/>
          <w:b/>
          <w:bCs/>
          <w:kern w:val="0"/>
          <w14:ligatures w14:val="none"/>
        </w:rPr>
        <w:t>:</w:t>
      </w:r>
    </w:p>
    <w:p w14:paraId="251A4424" w14:textId="77777777" w:rsidR="00BF7504" w:rsidRPr="00BF7504" w:rsidRDefault="00BF7504" w:rsidP="00BF75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Undersampling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redukuje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rozmiar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datasetu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treningowego</w:t>
      </w:r>
      <w:proofErr w:type="spellEnd"/>
    </w:p>
    <w:p w14:paraId="7BB4D4F1" w14:textId="77777777" w:rsidR="00BF7504" w:rsidRPr="00BF7504" w:rsidRDefault="00BF7504" w:rsidP="00BF75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Brak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informacji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o </w:t>
      </w:r>
      <w:proofErr w:type="spellStart"/>
      <w:r w:rsidRPr="00BF7504">
        <w:rPr>
          <w:rFonts w:ascii="Calibri" w:eastAsia="Times New Roman" w:hAnsi="Calibri" w:cs="Calibri"/>
          <w:kern w:val="0"/>
          <w14:ligatures w14:val="none"/>
        </w:rPr>
        <w:t>kosztach</w:t>
      </w:r>
      <w:proofErr w:type="spellEnd"/>
      <w:r w:rsidRPr="00BF7504">
        <w:rPr>
          <w:rFonts w:ascii="Calibri" w:eastAsia="Times New Roman" w:hAnsi="Calibri" w:cs="Calibri"/>
          <w:kern w:val="0"/>
          <w14:ligatures w14:val="none"/>
        </w:rPr>
        <w:t xml:space="preserve"> false positive vs false negative</w:t>
      </w:r>
    </w:p>
    <w:p w14:paraId="62D532FE" w14:textId="1E9AB920" w:rsidR="001C4F99" w:rsidRDefault="00BF7504" w:rsidP="001C4F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l-PL"/>
          <w14:ligatures w14:val="none"/>
        </w:rPr>
      </w:pPr>
      <w:proofErr w:type="spellStart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>Dataset</w:t>
      </w:r>
      <w:proofErr w:type="spellEnd"/>
      <w:r w:rsidRPr="00BF7504">
        <w:rPr>
          <w:rFonts w:ascii="Calibri" w:eastAsia="Times New Roman" w:hAnsi="Calibri" w:cs="Calibri"/>
          <w:kern w:val="0"/>
          <w:lang w:val="pl-PL"/>
          <w14:ligatures w14:val="none"/>
        </w:rPr>
        <w:t xml:space="preserve"> z 2013 roku może nie odzwierciedlać obecnych wzorców oszustw</w:t>
      </w:r>
    </w:p>
    <w:p w14:paraId="53924CE4" w14:textId="547B509F" w:rsidR="001C4F99" w:rsidRPr="001C4F99" w:rsidRDefault="001C4F99" w:rsidP="001C4F99">
      <w:pPr>
        <w:pStyle w:val="NormalWeb"/>
        <w:numPr>
          <w:ilvl w:val="0"/>
          <w:numId w:val="10"/>
        </w:numPr>
        <w:rPr>
          <w:rFonts w:ascii="Calibri" w:hAnsi="Calibri" w:cs="Calibri"/>
          <w:color w:val="000000"/>
          <w:lang w:val="pl-PL"/>
        </w:rPr>
      </w:pPr>
      <w:r w:rsidRPr="001C4F99">
        <w:rPr>
          <w:rFonts w:ascii="Calibri" w:hAnsi="Calibri" w:cs="Calibri"/>
          <w:color w:val="000000"/>
          <w:lang w:val="pl-PL"/>
        </w:rPr>
        <w:t xml:space="preserve">Zbyt mała liczba przypadków oszustw utrudnia efektywne trenowanie </w:t>
      </w:r>
      <w:proofErr w:type="spellStart"/>
      <w:r w:rsidRPr="001C4F99">
        <w:rPr>
          <w:rFonts w:ascii="Calibri" w:hAnsi="Calibri" w:cs="Calibri"/>
          <w:color w:val="000000"/>
          <w:lang w:val="pl-PL"/>
        </w:rPr>
        <w:t>mode</w:t>
      </w:r>
      <w:proofErr w:type="spellEnd"/>
    </w:p>
    <w:p w14:paraId="464FA5DC" w14:textId="595E793D" w:rsidR="00BF7504" w:rsidRPr="00BF7504" w:rsidRDefault="00F52EAD" w:rsidP="00BF750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val="pl-PL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6</w:t>
      </w:r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.</w:t>
      </w:r>
      <w:r w:rsidR="009410BE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3</w:t>
      </w:r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Wnioski</w:t>
      </w:r>
      <w:proofErr w:type="spellEnd"/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="00BF7504" w:rsidRPr="00BF7504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Końcowe</w:t>
      </w:r>
      <w:proofErr w:type="spellEnd"/>
    </w:p>
    <w:p w14:paraId="48E9488F" w14:textId="4CD57168" w:rsidR="001C4F99" w:rsidRPr="001C4F99" w:rsidRDefault="001C4F99" w:rsidP="001C4F99">
      <w:pPr>
        <w:pStyle w:val="NormalWeb"/>
        <w:rPr>
          <w:rFonts w:ascii="Calibri" w:hAnsi="Calibri" w:cs="Calibri"/>
          <w:color w:val="000000"/>
          <w:lang w:val="pl-PL"/>
        </w:rPr>
      </w:pPr>
      <w:r w:rsidRPr="001C4F99">
        <w:rPr>
          <w:rFonts w:ascii="Calibri" w:hAnsi="Calibri" w:cs="Calibri"/>
          <w:color w:val="000000"/>
          <w:lang w:val="pl-PL"/>
        </w:rPr>
        <w:t xml:space="preserve">Projekt pokazał skuteczność różnych algorytmów uczenia maszynowego w wykrywaniu oszustw kartami kredytowymi. </w:t>
      </w:r>
      <w:proofErr w:type="spellStart"/>
      <w:r w:rsidRPr="001C4F99">
        <w:rPr>
          <w:rFonts w:ascii="Calibri" w:hAnsi="Calibri" w:cs="Calibri"/>
          <w:color w:val="000000"/>
          <w:lang w:val="pl-PL"/>
        </w:rPr>
        <w:t>Neural</w:t>
      </w:r>
      <w:proofErr w:type="spellEnd"/>
      <w:r w:rsidRPr="001C4F99">
        <w:rPr>
          <w:rFonts w:ascii="Calibri" w:hAnsi="Calibri" w:cs="Calibri"/>
          <w:color w:val="000000"/>
          <w:lang w:val="pl-PL"/>
        </w:rPr>
        <w:t xml:space="preserve"> Network uzyskała najlepsze wyniki (AUROC: 0.</w:t>
      </w:r>
      <w:r w:rsidRPr="001C4F99">
        <w:rPr>
          <w:rFonts w:ascii="Calibri" w:hAnsi="Calibri" w:cs="Calibri"/>
          <w:color w:val="000000"/>
          <w:lang w:val="pl-PL"/>
        </w:rPr>
        <w:t>991</w:t>
      </w:r>
      <w:r w:rsidRPr="001C4F99">
        <w:rPr>
          <w:rFonts w:ascii="Calibri" w:hAnsi="Calibri" w:cs="Calibri"/>
          <w:color w:val="000000"/>
          <w:lang w:val="pl-PL"/>
        </w:rPr>
        <w:t xml:space="preserve">), </w:t>
      </w:r>
      <w:proofErr w:type="spellStart"/>
      <w:r w:rsidRPr="001C4F99">
        <w:rPr>
          <w:rFonts w:ascii="Calibri" w:hAnsi="Calibri" w:cs="Calibri"/>
          <w:color w:val="000000"/>
          <w:lang w:val="pl-PL"/>
        </w:rPr>
        <w:t>Logistic</w:t>
      </w:r>
      <w:proofErr w:type="spellEnd"/>
      <w:r w:rsidRPr="001C4F99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 w:rsidRPr="001C4F99">
        <w:rPr>
          <w:rFonts w:ascii="Calibri" w:hAnsi="Calibri" w:cs="Calibri"/>
          <w:color w:val="000000"/>
          <w:lang w:val="pl-PL"/>
        </w:rPr>
        <w:t>Regression</w:t>
      </w:r>
      <w:proofErr w:type="spellEnd"/>
      <w:r>
        <w:rPr>
          <w:rFonts w:ascii="Calibri" w:hAnsi="Calibri" w:cs="Calibri"/>
          <w:color w:val="000000"/>
          <w:lang w:val="pl-PL"/>
        </w:rPr>
        <w:t xml:space="preserve"> prawie taki samy (AUROC: 0.990)</w:t>
      </w:r>
      <w:r w:rsidRPr="001C4F99">
        <w:rPr>
          <w:rFonts w:ascii="Calibri" w:hAnsi="Calibri" w:cs="Calibri"/>
          <w:color w:val="000000"/>
          <w:lang w:val="pl-PL"/>
        </w:rPr>
        <w:t xml:space="preserve">. Kluczowe pozostaje zwiększenie liczby przypadków oszustw w danych oraz odpowiedni dobór metryk oceny, uwzględniających realia </w:t>
      </w:r>
      <w:proofErr w:type="spellStart"/>
      <w:r w:rsidRPr="001C4F99">
        <w:rPr>
          <w:rFonts w:ascii="Calibri" w:hAnsi="Calibri" w:cs="Calibri"/>
          <w:color w:val="000000"/>
          <w:lang w:val="pl-PL"/>
        </w:rPr>
        <w:t>biznesow</w:t>
      </w:r>
      <w:proofErr w:type="spellEnd"/>
    </w:p>
    <w:p w14:paraId="63B4477F" w14:textId="2035BEE6" w:rsidR="00BF7504" w:rsidRPr="009410BE" w:rsidRDefault="00BF7504" w:rsidP="001C4F9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pl-PL"/>
          <w14:ligatures w14:val="none"/>
        </w:rPr>
      </w:pPr>
    </w:p>
    <w:sectPr w:rsidR="00BF7504" w:rsidRPr="00941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06E8A"/>
    <w:multiLevelType w:val="multilevel"/>
    <w:tmpl w:val="0CAE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07484"/>
    <w:multiLevelType w:val="multilevel"/>
    <w:tmpl w:val="9BF8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2710E"/>
    <w:multiLevelType w:val="multilevel"/>
    <w:tmpl w:val="0E98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A1FC4"/>
    <w:multiLevelType w:val="multilevel"/>
    <w:tmpl w:val="C7F6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053FD"/>
    <w:multiLevelType w:val="multilevel"/>
    <w:tmpl w:val="CF3E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ED11A5"/>
    <w:multiLevelType w:val="multilevel"/>
    <w:tmpl w:val="182E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727FE"/>
    <w:multiLevelType w:val="multilevel"/>
    <w:tmpl w:val="F796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E6C85"/>
    <w:multiLevelType w:val="multilevel"/>
    <w:tmpl w:val="CCEE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81FCF"/>
    <w:multiLevelType w:val="multilevel"/>
    <w:tmpl w:val="F9FE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63559D"/>
    <w:multiLevelType w:val="multilevel"/>
    <w:tmpl w:val="734EF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33E8B"/>
    <w:multiLevelType w:val="multilevel"/>
    <w:tmpl w:val="2C5A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DC227B"/>
    <w:multiLevelType w:val="multilevel"/>
    <w:tmpl w:val="1FF6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A51A90"/>
    <w:multiLevelType w:val="multilevel"/>
    <w:tmpl w:val="92FC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4E3275"/>
    <w:multiLevelType w:val="multilevel"/>
    <w:tmpl w:val="F29A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78248D"/>
    <w:multiLevelType w:val="multilevel"/>
    <w:tmpl w:val="C79AD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822577"/>
    <w:multiLevelType w:val="hybridMultilevel"/>
    <w:tmpl w:val="E7820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1634749">
    <w:abstractNumId w:val="13"/>
  </w:num>
  <w:num w:numId="2" w16cid:durableId="1599559179">
    <w:abstractNumId w:val="1"/>
  </w:num>
  <w:num w:numId="3" w16cid:durableId="311061966">
    <w:abstractNumId w:val="3"/>
  </w:num>
  <w:num w:numId="4" w16cid:durableId="64423767">
    <w:abstractNumId w:val="11"/>
  </w:num>
  <w:num w:numId="5" w16cid:durableId="1582982946">
    <w:abstractNumId w:val="6"/>
  </w:num>
  <w:num w:numId="6" w16cid:durableId="1395857686">
    <w:abstractNumId w:val="12"/>
  </w:num>
  <w:num w:numId="7" w16cid:durableId="643895414">
    <w:abstractNumId w:val="10"/>
  </w:num>
  <w:num w:numId="8" w16cid:durableId="898517196">
    <w:abstractNumId w:val="4"/>
  </w:num>
  <w:num w:numId="9" w16cid:durableId="687490220">
    <w:abstractNumId w:val="14"/>
  </w:num>
  <w:num w:numId="10" w16cid:durableId="1897205073">
    <w:abstractNumId w:val="9"/>
  </w:num>
  <w:num w:numId="11" w16cid:durableId="2070029541">
    <w:abstractNumId w:val="0"/>
  </w:num>
  <w:num w:numId="12" w16cid:durableId="2118019076">
    <w:abstractNumId w:val="2"/>
  </w:num>
  <w:num w:numId="13" w16cid:durableId="141311302">
    <w:abstractNumId w:val="7"/>
  </w:num>
  <w:num w:numId="14" w16cid:durableId="729502723">
    <w:abstractNumId w:val="8"/>
  </w:num>
  <w:num w:numId="15" w16cid:durableId="257254184">
    <w:abstractNumId w:val="5"/>
  </w:num>
  <w:num w:numId="16" w16cid:durableId="16512481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04"/>
    <w:rsid w:val="001C4F99"/>
    <w:rsid w:val="002923E8"/>
    <w:rsid w:val="00344D9F"/>
    <w:rsid w:val="009410BE"/>
    <w:rsid w:val="00BF7504"/>
    <w:rsid w:val="00E10EB6"/>
    <w:rsid w:val="00E930AF"/>
    <w:rsid w:val="00EC4AFC"/>
    <w:rsid w:val="00F52EAD"/>
    <w:rsid w:val="00FB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50AFD"/>
  <w15:chartTrackingRefBased/>
  <w15:docId w15:val="{E60FA2D2-ABB0-0A45-B0AC-F8341ADA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7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7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5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F7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F7504"/>
    <w:rPr>
      <w:b/>
      <w:bCs/>
    </w:rPr>
  </w:style>
  <w:style w:type="paragraph" w:customStyle="1" w:styleId="ql-indent-1">
    <w:name w:val="ql-indent-1"/>
    <w:basedOn w:val="Normal"/>
    <w:rsid w:val="00BF7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E93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E93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PlainTable4">
    <w:name w:val="Plain Table 4"/>
    <w:basedOn w:val="TableNormal"/>
    <w:uiPriority w:val="44"/>
    <w:rsid w:val="00FB18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2">
    <w:name w:val="p2"/>
    <w:basedOn w:val="Normal"/>
    <w:rsid w:val="00F5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F5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510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1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7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CD7881-61B2-4444-A13B-B3E4D22A6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Lytvynenko</dc:creator>
  <cp:keywords/>
  <dc:description/>
  <cp:lastModifiedBy>Artem Lytvynenko</cp:lastModifiedBy>
  <cp:revision>5</cp:revision>
  <dcterms:created xsi:type="dcterms:W3CDTF">2025-06-16T21:24:00Z</dcterms:created>
  <dcterms:modified xsi:type="dcterms:W3CDTF">2025-06-16T22:23:00Z</dcterms:modified>
</cp:coreProperties>
</file>