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C867" w14:textId="77777777" w:rsidR="00DF1DE6" w:rsidRPr="00EB4CEC" w:rsidRDefault="00DF1DE6" w:rsidP="00DF1DE6">
      <w:pPr>
        <w:pStyle w:val="a7"/>
        <w:ind w:right="0" w:firstLine="709"/>
        <w:rPr>
          <w:b/>
          <w:szCs w:val="28"/>
          <w:lang w:val="en-US"/>
        </w:rPr>
      </w:pPr>
      <w:r w:rsidRPr="00EB4CEC">
        <w:rPr>
          <w:b/>
          <w:szCs w:val="28"/>
          <w:lang w:val="en-US"/>
        </w:rPr>
        <w:t>3-LABORATORIYA ISHI</w:t>
      </w:r>
      <w:r>
        <w:rPr>
          <w:b/>
          <w:szCs w:val="28"/>
          <w:lang w:val="en-US"/>
        </w:rPr>
        <w:t xml:space="preserve">. </w:t>
      </w:r>
      <w:proofErr w:type="gramStart"/>
      <w:r w:rsidRPr="00EB4CEC">
        <w:rPr>
          <w:b/>
          <w:szCs w:val="28"/>
          <w:lang w:val="en-US"/>
        </w:rPr>
        <w:t>TO‘</w:t>
      </w:r>
      <w:proofErr w:type="gramEnd"/>
      <w:r w:rsidRPr="00EB4CEC">
        <w:rPr>
          <w:b/>
          <w:szCs w:val="28"/>
          <w:lang w:val="en-US"/>
        </w:rPr>
        <w:t>LQINO‘TKAZGICHLI YO‘NALTIRILGAN TARMOQLAGICHNI TADQIQ ETISH</w:t>
      </w:r>
    </w:p>
    <w:p w14:paraId="546DBB15" w14:textId="77777777" w:rsidR="00DF1DE6" w:rsidRPr="002C1882" w:rsidRDefault="00DF1DE6" w:rsidP="00DF1DE6">
      <w:pPr>
        <w:pStyle w:val="a7"/>
        <w:ind w:right="0" w:firstLine="709"/>
        <w:rPr>
          <w:szCs w:val="28"/>
          <w:lang w:val="en-US"/>
        </w:rPr>
      </w:pPr>
    </w:p>
    <w:p w14:paraId="10AF0028" w14:textId="77777777" w:rsidR="00DF1DE6" w:rsidRPr="002C1882" w:rsidRDefault="00DF1DE6" w:rsidP="00DF1DE6">
      <w:pPr>
        <w:numPr>
          <w:ilvl w:val="0"/>
          <w:numId w:val="1"/>
        </w:numPr>
        <w:tabs>
          <w:tab w:val="clear" w:pos="360"/>
          <w:tab w:val="num" w:pos="-3686"/>
        </w:tabs>
        <w:ind w:left="0"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>ISHNING MAQSADI</w:t>
      </w:r>
    </w:p>
    <w:p w14:paraId="24A5B036" w14:textId="77777777" w:rsidR="00DF1DE6" w:rsidRPr="002C1882" w:rsidRDefault="00DF1DE6" w:rsidP="00DF1DE6">
      <w:pPr>
        <w:tabs>
          <w:tab w:val="num" w:pos="-3686"/>
        </w:tabs>
        <w:ind w:firstLine="709"/>
        <w:jc w:val="both"/>
        <w:rPr>
          <w:b/>
          <w:sz w:val="28"/>
          <w:szCs w:val="28"/>
        </w:rPr>
      </w:pPr>
    </w:p>
    <w:p w14:paraId="0365CB82" w14:textId="77777777" w:rsidR="00DF1DE6" w:rsidRPr="002C1882" w:rsidRDefault="00DF1DE6" w:rsidP="00DF1DE6">
      <w:pPr>
        <w:pStyle w:val="a9"/>
        <w:tabs>
          <w:tab w:val="num" w:pos="-3686"/>
          <w:tab w:val="num" w:pos="0"/>
        </w:tabs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ab/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o‘rganish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Yuklanishda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qo‘llash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33CDD11" w14:textId="77777777" w:rsidR="00DF1DE6" w:rsidRPr="002C1882" w:rsidRDefault="00DF1DE6" w:rsidP="00DF1DE6">
      <w:pPr>
        <w:pStyle w:val="a9"/>
        <w:tabs>
          <w:tab w:val="num" w:pos="-3686"/>
          <w:tab w:val="num" w:pos="0"/>
        </w:tabs>
        <w:ind w:firstLine="709"/>
        <w:rPr>
          <w:sz w:val="28"/>
          <w:szCs w:val="28"/>
          <w:lang w:val="en-US"/>
        </w:rPr>
      </w:pPr>
    </w:p>
    <w:p w14:paraId="00F9C0C7" w14:textId="77777777" w:rsidR="00DF1DE6" w:rsidRPr="002C1882" w:rsidRDefault="00DF1DE6" w:rsidP="00DF1DE6">
      <w:pPr>
        <w:numPr>
          <w:ilvl w:val="0"/>
          <w:numId w:val="1"/>
        </w:numPr>
        <w:tabs>
          <w:tab w:val="clear" w:pos="360"/>
          <w:tab w:val="num" w:pos="-3686"/>
        </w:tabs>
        <w:ind w:left="0"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>QISQACHA NAZARIY MA’LUMOTLAR</w:t>
      </w:r>
    </w:p>
    <w:p w14:paraId="08653F7A" w14:textId="77777777" w:rsidR="00DF1DE6" w:rsidRPr="002C1882" w:rsidRDefault="00DF1DE6" w:rsidP="00DF1DE6">
      <w:pPr>
        <w:tabs>
          <w:tab w:val="num" w:pos="-3686"/>
        </w:tabs>
        <w:ind w:firstLine="709"/>
        <w:jc w:val="both"/>
        <w:rPr>
          <w:b/>
          <w:sz w:val="28"/>
          <w:szCs w:val="28"/>
        </w:rPr>
      </w:pPr>
    </w:p>
    <w:p w14:paraId="2F40F31B" w14:textId="77777777" w:rsidR="00DF1DE6" w:rsidRPr="002C1882" w:rsidRDefault="00DF1DE6" w:rsidP="00DF1DE6">
      <w:pPr>
        <w:pStyle w:val="33"/>
        <w:tabs>
          <w:tab w:val="num" w:pos="-3686"/>
        </w:tabs>
        <w:spacing w:after="0"/>
        <w:ind w:firstLine="709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Yo‘naltirilgan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tarmoqlagich</w:t>
      </w:r>
      <w:proofErr w:type="spellEnd"/>
      <w:r w:rsidRPr="002C1882">
        <w:rPr>
          <w:sz w:val="28"/>
          <w:szCs w:val="28"/>
        </w:rPr>
        <w:t xml:space="preserve"> (YT) </w:t>
      </w:r>
      <w:proofErr w:type="spellStart"/>
      <w:r w:rsidRPr="002C1882">
        <w:rPr>
          <w:sz w:val="28"/>
          <w:szCs w:val="28"/>
        </w:rPr>
        <w:t>deb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to‘lqino‘tkazgichli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uzatish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liniyasida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tarqalayotgan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energiyasini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o‘lchash</w:t>
      </w:r>
      <w:proofErr w:type="spellEnd"/>
      <w:r w:rsidRPr="002C1882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</w:rPr>
        <w:t>nazorat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ma’lum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qismini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ajratib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uchun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qo‘llaniladigan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sakkizqutbli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qurilmaga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aytiladi</w:t>
      </w:r>
      <w:proofErr w:type="spellEnd"/>
      <w:r w:rsidRPr="002C1882">
        <w:rPr>
          <w:sz w:val="28"/>
          <w:szCs w:val="28"/>
        </w:rPr>
        <w:t xml:space="preserve">. </w:t>
      </w:r>
      <w:r w:rsidRPr="002C1882">
        <w:rPr>
          <w:sz w:val="28"/>
          <w:szCs w:val="28"/>
        </w:rPr>
        <w:tab/>
      </w:r>
    </w:p>
    <w:p w14:paraId="69BB123C" w14:textId="77777777" w:rsidR="00DF1DE6" w:rsidRPr="002C1882" w:rsidRDefault="00DF1DE6" w:rsidP="00DF1DE6">
      <w:pPr>
        <w:pStyle w:val="33"/>
        <w:tabs>
          <w:tab w:val="num" w:pos="-3686"/>
        </w:tabs>
        <w:spacing w:after="0"/>
        <w:ind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Tor </w:t>
      </w:r>
      <w:proofErr w:type="spellStart"/>
      <w:r w:rsidRPr="002C1882">
        <w:rPr>
          <w:sz w:val="28"/>
          <w:szCs w:val="28"/>
          <w:lang w:val="en-US"/>
        </w:rPr>
        <w:t>polosali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(YT) </w:t>
      </w:r>
      <w:proofErr w:type="spellStart"/>
      <w:r w:rsidRPr="002C1882">
        <w:rPr>
          <w:sz w:val="28"/>
          <w:szCs w:val="28"/>
          <w:lang w:val="en-US"/>
        </w:rPr>
        <w:t>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oddiy</w:t>
      </w:r>
      <w:proofErr w:type="spellEnd"/>
      <w:r w:rsidRPr="002C1882">
        <w:rPr>
          <w:sz w:val="28"/>
          <w:szCs w:val="28"/>
          <w:lang w:val="en-US"/>
        </w:rPr>
        <w:t xml:space="preserve"> YT deb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. U </w:t>
      </w:r>
      <w:proofErr w:type="spellStart"/>
      <w:r w:rsidRPr="002C1882">
        <w:rPr>
          <w:sz w:val="28"/>
          <w:szCs w:val="28"/>
          <w:lang w:val="en-US"/>
        </w:rPr>
        <w:t>quyidagicha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bajariladi</w:t>
      </w:r>
      <w:proofErr w:type="spellEnd"/>
      <w:r w:rsidRPr="002C1882">
        <w:rPr>
          <w:sz w:val="28"/>
          <w:szCs w:val="28"/>
          <w:lang w:val="en-US"/>
        </w:rPr>
        <w:t xml:space="preserve">: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aloqa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umumiy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devorga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(2.1-rasm).</w:t>
      </w:r>
    </w:p>
    <w:p w14:paraId="48B76B9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706" w:dyaOrig="3570" w14:anchorId="03889B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178.8pt" o:ole="" fillcolor="window">
            <v:imagedata r:id="rId7" o:title=""/>
          </v:shape>
          <o:OLEObject Type="Embed" ProgID="PBrush" ShapeID="_x0000_i1025" DrawAspect="Content" ObjectID="_1768636075" r:id="rId8"/>
        </w:object>
      </w:r>
    </w:p>
    <w:p w14:paraId="3FA65AB7" w14:textId="77777777" w:rsidR="00DF1DE6" w:rsidRPr="00AA34B4" w:rsidRDefault="00DF1DE6" w:rsidP="00DF1DE6">
      <w:pPr>
        <w:tabs>
          <w:tab w:val="num" w:pos="-3969"/>
          <w:tab w:val="num" w:pos="-3686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</w:rPr>
        <w:t>Aloqa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tuynuklari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to‘lqino‘tkazgichdagi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uzunligi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qiymatidan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kichik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</w:rPr>
        <w:t xml:space="preserve">/4 </w:t>
      </w:r>
      <w:proofErr w:type="spellStart"/>
      <w:r w:rsidRPr="002C1882">
        <w:rPr>
          <w:sz w:val="28"/>
          <w:szCs w:val="28"/>
        </w:rPr>
        <w:t>masofada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joylashgan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proofErr w:type="gramStart"/>
      <w:r w:rsidRPr="00AA34B4">
        <w:rPr>
          <w:sz w:val="28"/>
          <w:szCs w:val="28"/>
          <w:lang w:val="en-US"/>
        </w:rPr>
        <w:t>Yo‘</w:t>
      </w:r>
      <w:proofErr w:type="gramEnd"/>
      <w:r w:rsidRPr="00AA34B4">
        <w:rPr>
          <w:sz w:val="28"/>
          <w:szCs w:val="28"/>
          <w:lang w:val="en-US"/>
        </w:rPr>
        <w:t>naltirilgan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tarmoqlagichning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ishlashini</w:t>
      </w:r>
      <w:proofErr w:type="spellEnd"/>
      <w:r w:rsidRPr="00AA34B4">
        <w:rPr>
          <w:sz w:val="28"/>
          <w:szCs w:val="28"/>
          <w:lang w:val="en-US"/>
        </w:rPr>
        <w:t xml:space="preserve"> 2.2-rasm </w:t>
      </w:r>
      <w:proofErr w:type="spellStart"/>
      <w:r w:rsidRPr="00AA34B4">
        <w:rPr>
          <w:sz w:val="28"/>
          <w:szCs w:val="28"/>
          <w:lang w:val="en-US"/>
        </w:rPr>
        <w:t>sxemasi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asosida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tahlil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qilamiz</w:t>
      </w:r>
      <w:proofErr w:type="spellEnd"/>
      <w:r w:rsidRPr="00AA34B4">
        <w:rPr>
          <w:sz w:val="28"/>
          <w:szCs w:val="28"/>
          <w:lang w:val="en-US"/>
        </w:rPr>
        <w:t>.</w:t>
      </w:r>
    </w:p>
    <w:p w14:paraId="6BF2EB6E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AA34B4">
        <w:rPr>
          <w:sz w:val="28"/>
          <w:szCs w:val="28"/>
          <w:lang w:val="en-US"/>
        </w:rPr>
        <w:t>Markazlari</w:t>
      </w:r>
      <w:proofErr w:type="spellEnd"/>
      <w:r w:rsidRPr="00AA34B4">
        <w:rPr>
          <w:sz w:val="28"/>
          <w:szCs w:val="28"/>
          <w:lang w:val="en-US"/>
        </w:rPr>
        <w:t xml:space="preserve"> «c»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«b» </w:t>
      </w:r>
      <w:proofErr w:type="spellStart"/>
      <w:r w:rsidRPr="00AA34B4">
        <w:rPr>
          <w:sz w:val="28"/>
          <w:szCs w:val="28"/>
          <w:lang w:val="en-US"/>
        </w:rPr>
        <w:t>nuqtalarda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joylashgan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ikki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tuynukli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 w:val="28"/>
          <w:szCs w:val="28"/>
          <w:lang w:val="en-US"/>
        </w:rPr>
        <w:t>yo‘</w:t>
      </w:r>
      <w:proofErr w:type="gramEnd"/>
      <w:r w:rsidRPr="00AA34B4">
        <w:rPr>
          <w:sz w:val="28"/>
          <w:szCs w:val="28"/>
          <w:lang w:val="en-US"/>
        </w:rPr>
        <w:t>naltirilgan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tarmoqlagichning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asosiy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yelkasida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chapdan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o‘ngga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qarab</w:t>
      </w:r>
      <w:proofErr w:type="spellEnd"/>
      <w:r w:rsidRPr="00AA34B4">
        <w:rPr>
          <w:sz w:val="28"/>
          <w:szCs w:val="28"/>
          <w:lang w:val="en-US"/>
        </w:rPr>
        <w:t xml:space="preserve"> N</w:t>
      </w:r>
      <w:r w:rsidRPr="002C1882">
        <w:rPr>
          <w:position w:val="-12"/>
          <w:sz w:val="28"/>
          <w:szCs w:val="28"/>
        </w:rPr>
        <w:object w:dxaOrig="200" w:dyaOrig="360" w14:anchorId="2ACF3005">
          <v:shape id="_x0000_i1026" type="#_x0000_t75" style="width:9.6pt;height:18pt" o:ole="" fillcolor="window">
            <v:imagedata r:id="rId9" o:title=""/>
          </v:shape>
          <o:OLEObject Type="Embed" ProgID="Equation.3" ShapeID="_x0000_i1026" DrawAspect="Content" ObjectID="_1768636076" r:id="rId10"/>
        </w:object>
      </w:r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turdagi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to‘lqin</w:t>
      </w:r>
      <w:proofErr w:type="spellEnd"/>
      <w:r w:rsidRPr="00AA34B4">
        <w:rPr>
          <w:sz w:val="28"/>
          <w:szCs w:val="28"/>
          <w:lang w:val="en-US"/>
        </w:rPr>
        <w:t xml:space="preserve"> R</w:t>
      </w:r>
      <w:r w:rsidRPr="00AA34B4">
        <w:rPr>
          <w:sz w:val="28"/>
          <w:szCs w:val="28"/>
          <w:vertAlign w:val="subscript"/>
          <w:lang w:val="en-US"/>
        </w:rPr>
        <w:t>1</w:t>
      </w:r>
      <w:r w:rsidRPr="002C1882">
        <w:rPr>
          <w:position w:val="-4"/>
          <w:sz w:val="28"/>
          <w:szCs w:val="28"/>
        </w:rPr>
        <w:object w:dxaOrig="160" w:dyaOrig="300" w14:anchorId="6971EA09">
          <v:shape id="_x0000_i1027" type="#_x0000_t75" style="width:8.4pt;height:15pt" o:ole="" fillcolor="window">
            <v:imagedata r:id="rId11" o:title=""/>
          </v:shape>
          <o:OLEObject Type="Embed" ProgID="Equation.3" ShapeID="_x0000_i1027" DrawAspect="Content" ObjectID="_1768636077" r:id="rId12"/>
        </w:object>
      </w:r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quvvat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bilan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tarqalmoqda</w:t>
      </w:r>
      <w:proofErr w:type="spellEnd"/>
      <w:r w:rsidRPr="00AA34B4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Tarmoqlanuvchi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yelkaning</w:t>
      </w:r>
      <w:proofErr w:type="spellEnd"/>
      <w:r w:rsidRPr="002C1882">
        <w:rPr>
          <w:sz w:val="28"/>
          <w:szCs w:val="28"/>
          <w:lang w:val="en-US"/>
        </w:rPr>
        <w:t xml:space="preserve"> chap </w:t>
      </w:r>
      <w:proofErr w:type="spellStart"/>
      <w:r w:rsidRPr="002C1882">
        <w:rPr>
          <w:sz w:val="28"/>
          <w:szCs w:val="28"/>
          <w:lang w:val="en-US"/>
        </w:rPr>
        <w:t>tomonida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N2</w:t>
      </w:r>
      <w:r w:rsidRPr="002C1882">
        <w:rPr>
          <w:sz w:val="28"/>
          <w:szCs w:val="28"/>
          <w:lang w:val="en-US"/>
        </w:rPr>
        <w:t>qZ</w:t>
      </w:r>
      <w:r w:rsidRPr="002C1882">
        <w:rPr>
          <w:sz w:val="28"/>
          <w:szCs w:val="28"/>
          <w:vertAlign w:val="subscript"/>
          <w:lang w:val="en-US"/>
        </w:rPr>
        <w:t>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rnatilgan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>: Z</w:t>
      </w:r>
      <w:r w:rsidRPr="002C1882">
        <w:rPr>
          <w:sz w:val="28"/>
          <w:szCs w:val="28"/>
          <w:vertAlign w:val="subscript"/>
          <w:lang w:val="en-US"/>
        </w:rPr>
        <w:t>0</w:t>
      </w:r>
      <w:r w:rsidRPr="002C1882">
        <w:rPr>
          <w:sz w:val="28"/>
          <w:szCs w:val="28"/>
          <w:lang w:val="en-US"/>
        </w:rPr>
        <w:t xml:space="preserve"> —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13EC9B4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ab/>
        <w:t>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position w:val="-4"/>
          <w:sz w:val="28"/>
          <w:szCs w:val="28"/>
        </w:rPr>
        <w:object w:dxaOrig="160" w:dyaOrig="300" w14:anchorId="522C3A47">
          <v:shape id="_x0000_i1028" type="#_x0000_t75" style="width:8.4pt;height:15pt" o:ole="" fillcolor="window">
            <v:imagedata r:id="rId11" o:title=""/>
          </v:shape>
          <o:OLEObject Type="Embed" ProgID="Equation.3" ShapeID="_x0000_i1028" DrawAspect="Content" ObjectID="_1768636078" r:id="rId13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aloqa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uyg‘otadi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tomonda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acd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abd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yo‘llari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shakllangan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sababli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qo‘shiladi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0CCEA36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Chapda</w:t>
      </w:r>
      <w:proofErr w:type="spellEnd"/>
      <w:r w:rsidRPr="002C1882">
        <w:rPr>
          <w:sz w:val="28"/>
          <w:szCs w:val="28"/>
          <w:lang w:val="en-US"/>
        </w:rPr>
        <w:t xml:space="preserve"> «ace»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abe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shakllanadi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yarim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>/2q(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>/4q</w:t>
      </w:r>
      <w:r w:rsidRPr="002C1882">
        <w:rPr>
          <w:sz w:val="28"/>
          <w:szCs w:val="28"/>
        </w:rPr>
        <w:sym w:font="Symbol" w:char="F04C"/>
      </w:r>
      <w:r w:rsidRPr="002C1882">
        <w:rPr>
          <w:sz w:val="28"/>
          <w:szCs w:val="28"/>
          <w:lang w:val="en-US"/>
        </w:rPr>
        <w:t xml:space="preserve">/4) </w:t>
      </w:r>
      <w:proofErr w:type="spellStart"/>
      <w:r w:rsidRPr="002C1882">
        <w:rPr>
          <w:sz w:val="28"/>
          <w:szCs w:val="28"/>
          <w:lang w:val="en-US"/>
        </w:rPr>
        <w:t>farqiga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energiya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tarmoqlanmaydi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0420212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lastRenderedPageBreak/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N1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o‘rnatilganda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quvvatli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lqino‘tkazgichdan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fbe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«</w:t>
      </w:r>
      <w:proofErr w:type="spellStart"/>
      <w:r w:rsidRPr="002C1882">
        <w:rPr>
          <w:sz w:val="28"/>
          <w:szCs w:val="28"/>
          <w:lang w:val="en-US"/>
        </w:rPr>
        <w:t>fce</w:t>
      </w:r>
      <w:proofErr w:type="spellEnd"/>
      <w:r w:rsidRPr="002C1882">
        <w:rPr>
          <w:sz w:val="28"/>
          <w:szCs w:val="28"/>
          <w:lang w:val="en-US"/>
        </w:rPr>
        <w:t xml:space="preserve">» </w:t>
      </w:r>
      <w:proofErr w:type="spellStart"/>
      <w:r w:rsidRPr="002C1882">
        <w:rPr>
          <w:sz w:val="28"/>
          <w:szCs w:val="28"/>
          <w:lang w:val="en-US"/>
        </w:rPr>
        <w:t>yo‘llar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qo‘shiladi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to‘lqino‘tkazgichning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N2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yuklanishida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F5627F5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>,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quvvatli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o‘tkazgichda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u w:val="single"/>
          <w:lang w:val="en-US"/>
        </w:rPr>
        <w:t>bo‘lingan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747BD6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Z</w:t>
      </w:r>
      <w:r w:rsidRPr="002C1882">
        <w:rPr>
          <w:sz w:val="28"/>
          <w:szCs w:val="28"/>
          <w:vertAlign w:val="subscript"/>
          <w:lang w:val="en-US"/>
        </w:rPr>
        <w:t>N2</w:t>
      </w:r>
      <w:r w:rsidRPr="002C1882">
        <w:rPr>
          <w:sz w:val="28"/>
          <w:szCs w:val="28"/>
          <w:lang w:val="en-US"/>
        </w:rPr>
        <w:t>qZ</w:t>
      </w:r>
      <w:r w:rsidRPr="002C1882">
        <w:rPr>
          <w:sz w:val="28"/>
          <w:szCs w:val="28"/>
          <w:vertAlign w:val="subscript"/>
          <w:lang w:val="en-US"/>
        </w:rPr>
        <w:t>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lganda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proporsionaldir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63A7C6C" w14:textId="77777777" w:rsidR="00DF1DE6" w:rsidRPr="002C1882" w:rsidRDefault="00DF1DE6" w:rsidP="00DF1DE6">
      <w:pPr>
        <w:tabs>
          <w:tab w:val="num" w:pos="-3686"/>
          <w:tab w:val="num" w:pos="0"/>
        </w:tabs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11702" w:dyaOrig="10787" w14:anchorId="05C49BED">
          <v:shape id="_x0000_i1029" type="#_x0000_t75" style="width:460.8pt;height:424.8pt" o:ole="" fillcolor="window">
            <v:imagedata r:id="rId14" o:title=""/>
          </v:shape>
          <o:OLEObject Type="Embed" ProgID="PBrush" ShapeID="_x0000_i1029" DrawAspect="Content" ObjectID="_1768636079" r:id="rId15"/>
        </w:object>
      </w:r>
    </w:p>
    <w:p w14:paraId="1CC4312D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</w:p>
    <w:p w14:paraId="2D9F3B14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2.2-rasm.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</w:p>
    <w:p w14:paraId="50AA3CCA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tamoyilini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tushuntirish</w:t>
      </w:r>
      <w:proofErr w:type="spellEnd"/>
    </w:p>
    <w:p w14:paraId="2DEAF903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Agar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lqino‘tkazgichni</w:t>
      </w:r>
      <w:proofErr w:type="spellEnd"/>
      <w:r w:rsidRPr="002C1882">
        <w:rPr>
          <w:sz w:val="28"/>
          <w:szCs w:val="28"/>
          <w:lang w:val="en-US"/>
        </w:rPr>
        <w:t xml:space="preserve"> 2.2.b-rasmda </w:t>
      </w:r>
      <w:proofErr w:type="spellStart"/>
      <w:r w:rsidRPr="002C1882">
        <w:rPr>
          <w:sz w:val="28"/>
          <w:szCs w:val="28"/>
          <w:lang w:val="en-US"/>
        </w:rPr>
        <w:t>ko‘rsatilgandek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aylantirsak</w:t>
      </w:r>
      <w:proofErr w:type="spellEnd"/>
      <w:r w:rsidRPr="002C1882">
        <w:rPr>
          <w:sz w:val="28"/>
          <w:szCs w:val="28"/>
          <w:lang w:val="en-US"/>
        </w:rPr>
        <w:t xml:space="preserve">, u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ajratishimiz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2A5FA396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qo‘llab</w:t>
      </w:r>
      <w:proofErr w:type="spellEnd"/>
      <w:r w:rsidRPr="002C1882">
        <w:rPr>
          <w:sz w:val="28"/>
          <w:szCs w:val="28"/>
          <w:lang w:val="en-US"/>
        </w:rPr>
        <w:t>,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 G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Bunday </w:t>
      </w:r>
      <w:proofErr w:type="spellStart"/>
      <w:r w:rsidRPr="002C1882">
        <w:rPr>
          <w:sz w:val="28"/>
          <w:szCs w:val="28"/>
          <w:lang w:val="en-US"/>
        </w:rPr>
        <w:t>qurilma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reflektometr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2136D83" w14:textId="77777777" w:rsidR="00DF1DE6" w:rsidRPr="002C1882" w:rsidRDefault="00DF1DE6" w:rsidP="00DF1DE6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G</w:t>
      </w:r>
      <w:r w:rsidRPr="002C1882">
        <w:rPr>
          <w:sz w:val="28"/>
          <w:szCs w:val="28"/>
          <w:vertAlign w:val="superscript"/>
          <w:lang w:val="en-US"/>
        </w:rPr>
        <w:t>2</w:t>
      </w:r>
      <w:r w:rsidRPr="002C1882">
        <w:rPr>
          <w:sz w:val="28"/>
          <w:szCs w:val="28"/>
          <w:lang w:val="en-US"/>
        </w:rPr>
        <w:t>q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–</w:t>
      </w:r>
      <w:r w:rsidRPr="002C1882">
        <w:rPr>
          <w:sz w:val="28"/>
          <w:szCs w:val="28"/>
          <w:lang w:val="en-US"/>
        </w:rPr>
        <w:t>/P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.                                                    (2.1)</w:t>
      </w:r>
    </w:p>
    <w:p w14:paraId="2E5D0106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Agar </w:t>
      </w:r>
      <w:proofErr w:type="spellStart"/>
      <w:r w:rsidRPr="002C1882">
        <w:rPr>
          <w:sz w:val="28"/>
          <w:szCs w:val="28"/>
          <w:lang w:val="en-US"/>
        </w:rPr>
        <w:t>bitta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bo‘lsa</w:t>
      </w:r>
      <w:proofErr w:type="spellEnd"/>
      <w:r w:rsidRPr="002C1882">
        <w:rPr>
          <w:sz w:val="28"/>
          <w:szCs w:val="28"/>
          <w:lang w:val="en-US"/>
        </w:rPr>
        <w:t>,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quvvatlarni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avval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keyin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0FD1321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lastRenderedPageBreak/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47D3AB8F" w14:textId="77777777" w:rsidR="00DF1DE6" w:rsidRPr="002C1882" w:rsidRDefault="00DF1DE6" w:rsidP="00DF1DE6">
      <w:pPr>
        <w:ind w:firstLine="709"/>
        <w:jc w:val="right"/>
        <w:rPr>
          <w:sz w:val="28"/>
          <w:szCs w:val="28"/>
        </w:rPr>
      </w:pPr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 xml:space="preserve">yu </w:t>
      </w:r>
      <w:r w:rsidRPr="002C1882">
        <w:rPr>
          <w:sz w:val="28"/>
          <w:szCs w:val="28"/>
          <w:lang w:val="en-US"/>
        </w:rPr>
        <w:t xml:space="preserve">q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tush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t xml:space="preserve">–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qay</w:t>
      </w:r>
      <w:proofErr w:type="spellEnd"/>
      <w:r w:rsidRPr="002C1882">
        <w:rPr>
          <w:sz w:val="28"/>
          <w:szCs w:val="28"/>
          <w:lang w:val="en-US"/>
        </w:rPr>
        <w:t xml:space="preserve"> q </w:t>
      </w:r>
      <w:proofErr w:type="spellStart"/>
      <w:proofErr w:type="gram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tush</w:t>
      </w:r>
      <w:proofErr w:type="spellEnd"/>
      <w:r w:rsidRPr="002C1882">
        <w:rPr>
          <w:sz w:val="28"/>
          <w:szCs w:val="28"/>
          <w:lang w:val="en-US"/>
        </w:rPr>
        <w:t>(</w:t>
      </w:r>
      <w:proofErr w:type="gramEnd"/>
      <w:r w:rsidRPr="002C1882">
        <w:rPr>
          <w:sz w:val="28"/>
          <w:szCs w:val="28"/>
          <w:lang w:val="en-US"/>
        </w:rPr>
        <w:t xml:space="preserve">1 –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qay</w:t>
      </w:r>
      <w:proofErr w:type="spellEnd"/>
      <w:r w:rsidRPr="002C1882">
        <w:rPr>
          <w:sz w:val="28"/>
          <w:szCs w:val="28"/>
          <w:lang w:val="en-US"/>
        </w:rPr>
        <w:t>/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tush</w:t>
      </w:r>
      <w:proofErr w:type="spellEnd"/>
      <w:r w:rsidRPr="002C1882">
        <w:rPr>
          <w:sz w:val="28"/>
          <w:szCs w:val="28"/>
          <w:lang w:val="en-US"/>
        </w:rPr>
        <w:t xml:space="preserve">) q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tush</w:t>
      </w:r>
      <w:proofErr w:type="spellEnd"/>
      <w:r w:rsidRPr="002C1882">
        <w:rPr>
          <w:sz w:val="28"/>
          <w:szCs w:val="28"/>
          <w:lang w:val="en-US"/>
        </w:rPr>
        <w:t>(1-G</w:t>
      </w:r>
      <w:r w:rsidRPr="002C1882">
        <w:rPr>
          <w:sz w:val="28"/>
          <w:szCs w:val="28"/>
          <w:vertAlign w:val="superscript"/>
          <w:lang w:val="en-US"/>
        </w:rPr>
        <w:t>2</w:t>
      </w:r>
      <w:r w:rsidRPr="002C1882">
        <w:rPr>
          <w:sz w:val="28"/>
          <w:szCs w:val="28"/>
          <w:lang w:val="en-US"/>
        </w:rPr>
        <w:t>) q P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(1-G</w:t>
      </w:r>
      <w:r w:rsidRPr="002C1882">
        <w:rPr>
          <w:sz w:val="28"/>
          <w:szCs w:val="28"/>
          <w:vertAlign w:val="super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).          </w:t>
      </w:r>
      <w:r w:rsidRPr="002C1882">
        <w:rPr>
          <w:sz w:val="28"/>
          <w:szCs w:val="28"/>
        </w:rPr>
        <w:t>(2.2)</w:t>
      </w:r>
    </w:p>
    <w:p w14:paraId="1E696D3C" w14:textId="77777777" w:rsidR="00DF1DE6" w:rsidRPr="002C1882" w:rsidRDefault="00DF1DE6" w:rsidP="00DF1DE6">
      <w:pPr>
        <w:ind w:firstLine="709"/>
        <w:jc w:val="both"/>
        <w:rPr>
          <w:sz w:val="28"/>
          <w:szCs w:val="28"/>
        </w:rPr>
      </w:pPr>
    </w:p>
    <w:bookmarkStart w:id="0" w:name="_MON_1134731040"/>
    <w:bookmarkStart w:id="1" w:name="_MON_1149492456"/>
    <w:bookmarkStart w:id="2" w:name="_MON_1149492491"/>
    <w:bookmarkStart w:id="3" w:name="_MON_1149492501"/>
    <w:bookmarkStart w:id="4" w:name="_MON_1178810063"/>
    <w:bookmarkStart w:id="5" w:name="_MON_1178810137"/>
    <w:bookmarkStart w:id="6" w:name="_MON_1178810142"/>
    <w:bookmarkStart w:id="7" w:name="_MON_1178810215"/>
    <w:bookmarkStart w:id="8" w:name="_MON_1178810228"/>
    <w:bookmarkStart w:id="9" w:name="_MON_1178828328"/>
    <w:bookmarkStart w:id="10" w:name="_MON_118276348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133123597"/>
    <w:bookmarkEnd w:id="11"/>
    <w:p w14:paraId="4D9059EF" w14:textId="77777777" w:rsidR="00DF1DE6" w:rsidRPr="002C1882" w:rsidRDefault="00DF1DE6" w:rsidP="00DF1DE6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7185" w:dyaOrig="1463" w14:anchorId="629E7650">
          <v:shape id="_x0000_i1030" type="#_x0000_t75" style="width:359.4pt;height:73.8pt" o:ole="" fillcolor="window">
            <v:imagedata r:id="rId16" o:title=""/>
          </v:shape>
          <o:OLEObject Type="Embed" ProgID="Word.Picture.8" ShapeID="_x0000_i1030" DrawAspect="Content" ObjectID="_1768636080" r:id="rId17"/>
        </w:object>
      </w:r>
    </w:p>
    <w:p w14:paraId="35D6F613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Ikki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tuynukli</w:t>
      </w:r>
      <w:proofErr w:type="spellEnd"/>
      <w:r w:rsidRPr="002C1882">
        <w:rPr>
          <w:sz w:val="28"/>
          <w:szCs w:val="28"/>
        </w:rPr>
        <w:t xml:space="preserve"> YT </w:t>
      </w:r>
      <w:proofErr w:type="spellStart"/>
      <w:r w:rsidRPr="002C1882">
        <w:rPr>
          <w:sz w:val="28"/>
          <w:szCs w:val="28"/>
        </w:rPr>
        <w:t>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polosaliligi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aloqa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tuynuklari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orasidagi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chorak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uzunligiga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teng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bo‘lgan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o‘zgarmas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masofadan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kelib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chiqadi</w:t>
      </w:r>
      <w:proofErr w:type="spellEnd"/>
      <w:r w:rsidRPr="002C1882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</w:rPr>
        <w:t>To‘lqin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uzunligi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o‘zgarganda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tarmoqlovchi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to‘lqino‘tkazgichning</w:t>
      </w:r>
      <w:proofErr w:type="spellEnd"/>
      <w:r w:rsidRPr="002C1882">
        <w:rPr>
          <w:sz w:val="28"/>
          <w:szCs w:val="28"/>
        </w:rPr>
        <w:t xml:space="preserve"> Z</w:t>
      </w:r>
      <w:r w:rsidRPr="002C1882">
        <w:rPr>
          <w:sz w:val="28"/>
          <w:szCs w:val="28"/>
          <w:vertAlign w:val="subscript"/>
        </w:rPr>
        <w:t>H2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yuklanishiga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keluvchi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to‘lqinlar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to‘liq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kompensatsiyalanmaydi</w:t>
      </w:r>
      <w:proofErr w:type="spellEnd"/>
      <w:r w:rsidRPr="002C1882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</w:rPr>
        <w:t>fazalar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farqi</w:t>
      </w:r>
      <w:proofErr w:type="spellEnd"/>
      <w:r w:rsidRPr="002C1882">
        <w:rPr>
          <w:sz w:val="28"/>
          <w:szCs w:val="28"/>
        </w:rPr>
        <w:t xml:space="preserve"> 180</w:t>
      </w:r>
      <w:r w:rsidRPr="002C1882">
        <w:rPr>
          <w:sz w:val="28"/>
          <w:szCs w:val="28"/>
          <w:vertAlign w:val="superscript"/>
        </w:rPr>
        <w:t>0</w:t>
      </w:r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o‘zgacha</w:t>
      </w:r>
      <w:proofErr w:type="spellEnd"/>
      <w:r w:rsidRPr="002C1882">
        <w:rPr>
          <w:sz w:val="28"/>
          <w:szCs w:val="28"/>
        </w:rPr>
        <w:t xml:space="preserve">). </w:t>
      </w:r>
      <w:proofErr w:type="spellStart"/>
      <w:r w:rsidRPr="002C1882">
        <w:rPr>
          <w:sz w:val="28"/>
          <w:szCs w:val="28"/>
        </w:rPr>
        <w:t>Bu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holat</w:t>
      </w:r>
      <w:proofErr w:type="spellEnd"/>
      <w:r w:rsidRPr="002C1882">
        <w:rPr>
          <w:sz w:val="28"/>
          <w:szCs w:val="28"/>
        </w:rPr>
        <w:t xml:space="preserve"> YT </w:t>
      </w:r>
      <w:proofErr w:type="spellStart"/>
      <w:r w:rsidRPr="002C1882">
        <w:rPr>
          <w:sz w:val="28"/>
          <w:szCs w:val="28"/>
        </w:rPr>
        <w:t>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noaniq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tayyorlashda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ham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kuzatiladi</w:t>
      </w:r>
      <w:proofErr w:type="spellEnd"/>
      <w:r w:rsidRPr="002C1882">
        <w:rPr>
          <w:sz w:val="28"/>
          <w:szCs w:val="28"/>
        </w:rPr>
        <w:t xml:space="preserve">. </w:t>
      </w:r>
    </w:p>
    <w:p w14:paraId="12AAFEFD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</w:rPr>
      </w:pPr>
      <w:proofErr w:type="spellStart"/>
      <w:proofErr w:type="gramStart"/>
      <w:r w:rsidRPr="002C1882">
        <w:rPr>
          <w:sz w:val="28"/>
          <w:szCs w:val="28"/>
        </w:rPr>
        <w:t>Tuynuklar</w:t>
      </w:r>
      <w:proofErr w:type="spellEnd"/>
      <w:r w:rsidRPr="002C1882">
        <w:rPr>
          <w:sz w:val="28"/>
          <w:szCs w:val="28"/>
        </w:rPr>
        <w:t xml:space="preserve">  </w:t>
      </w:r>
      <w:proofErr w:type="spellStart"/>
      <w:r w:rsidRPr="002C1882">
        <w:rPr>
          <w:sz w:val="28"/>
          <w:szCs w:val="28"/>
        </w:rPr>
        <w:t>sonining</w:t>
      </w:r>
      <w:proofErr w:type="spellEnd"/>
      <w:proofErr w:type="gram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ko‘paytirilishi</w:t>
      </w:r>
      <w:proofErr w:type="spellEnd"/>
      <w:r w:rsidRPr="002C1882">
        <w:rPr>
          <w:sz w:val="28"/>
          <w:szCs w:val="28"/>
        </w:rPr>
        <w:t xml:space="preserve"> YT </w:t>
      </w:r>
      <w:proofErr w:type="spellStart"/>
      <w:r w:rsidRPr="002C1882">
        <w:rPr>
          <w:sz w:val="28"/>
          <w:szCs w:val="28"/>
        </w:rPr>
        <w:t>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diapazonlilik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tavsifini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yaxshilaydi</w:t>
      </w:r>
      <w:proofErr w:type="spellEnd"/>
      <w:r w:rsidRPr="002C1882">
        <w:rPr>
          <w:sz w:val="28"/>
          <w:szCs w:val="28"/>
        </w:rPr>
        <w:t>.</w:t>
      </w:r>
    </w:p>
    <w:p w14:paraId="4504D958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. Bular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i/>
          <w:sz w:val="28"/>
          <w:szCs w:val="28"/>
          <w:lang w:val="en-US"/>
        </w:rPr>
        <w:t>o‘</w:t>
      </w:r>
      <w:proofErr w:type="gramEnd"/>
      <w:r w:rsidRPr="002C1882">
        <w:rPr>
          <w:i/>
          <w:sz w:val="28"/>
          <w:szCs w:val="28"/>
          <w:lang w:val="en-US"/>
        </w:rPr>
        <w:t>tish</w:t>
      </w:r>
      <w:proofErr w:type="spellEnd"/>
      <w:r w:rsidRPr="002C1882">
        <w:rPr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susayishi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i/>
          <w:sz w:val="28"/>
          <w:szCs w:val="28"/>
          <w:lang w:val="en-US"/>
        </w:rPr>
        <w:t>yo‘nalganligidir</w:t>
      </w:r>
      <w:proofErr w:type="spellEnd"/>
      <w:r w:rsidRPr="002C1882">
        <w:rPr>
          <w:i/>
          <w:sz w:val="28"/>
          <w:szCs w:val="28"/>
          <w:lang w:val="en-US"/>
        </w:rPr>
        <w:t>.</w:t>
      </w:r>
    </w:p>
    <w:p w14:paraId="6612EFF7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susayishi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o‘t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detsibellarda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qo‘yidagicha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7F8CBF40" w14:textId="77777777" w:rsidR="00DF1DE6" w:rsidRPr="002C1882" w:rsidRDefault="00DF1DE6" w:rsidP="00DF1DE6">
      <w:pPr>
        <w:ind w:firstLine="709"/>
        <w:jc w:val="right"/>
        <w:rPr>
          <w:sz w:val="28"/>
          <w:szCs w:val="28"/>
          <w:lang w:val="en-US"/>
        </w:rPr>
      </w:pPr>
      <w:proofErr w:type="gram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o‘</w:t>
      </w:r>
      <w:proofErr w:type="gramEnd"/>
      <w:r w:rsidRPr="002C1882">
        <w:rPr>
          <w:sz w:val="28"/>
          <w:szCs w:val="28"/>
          <w:vertAlign w:val="subscript"/>
          <w:lang w:val="en-US"/>
        </w:rPr>
        <w:t>t</w:t>
      </w:r>
      <w:r w:rsidRPr="002C1882">
        <w:rPr>
          <w:sz w:val="28"/>
          <w:szCs w:val="28"/>
          <w:lang w:val="en-US"/>
        </w:rPr>
        <w:t>q10</w:t>
      </w:r>
      <w:r w:rsidRPr="002C1882">
        <w:rPr>
          <w:i/>
          <w:sz w:val="28"/>
          <w:szCs w:val="28"/>
          <w:lang w:val="en-US"/>
        </w:rPr>
        <w:t>lg</w:t>
      </w:r>
      <w:r w:rsidRPr="002C1882">
        <w:rPr>
          <w:sz w:val="28"/>
          <w:szCs w:val="28"/>
          <w:lang w:val="en-US"/>
        </w:rPr>
        <w:t>(P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/P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),                                            (2.3)</w:t>
      </w:r>
    </w:p>
    <w:p w14:paraId="5592095D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>; 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-asosiy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E7E0C3A" w14:textId="77777777" w:rsidR="00DF1DE6" w:rsidRPr="002C1882" w:rsidRDefault="00DF1DE6" w:rsidP="00DF1DE6">
      <w:pPr>
        <w:tabs>
          <w:tab w:val="num" w:pos="-3686"/>
          <w:tab w:val="num" w:pos="-2127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ab/>
        <w:t xml:space="preserve"> 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-</w:t>
      </w:r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 xml:space="preserve">g‘ri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o‘tkazgichga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tarmoqlanayotgan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4A7E5F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nalganlik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yo‘n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detsibellarda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582CEBFF" w14:textId="77777777" w:rsidR="00DF1DE6" w:rsidRPr="002C1882" w:rsidRDefault="00DF1DE6" w:rsidP="00DF1DE6">
      <w:pPr>
        <w:ind w:firstLine="709"/>
        <w:jc w:val="right"/>
        <w:rPr>
          <w:sz w:val="28"/>
          <w:szCs w:val="28"/>
          <w:lang w:val="en-US"/>
        </w:rPr>
      </w:pPr>
      <w:proofErr w:type="gram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yo‘</w:t>
      </w:r>
      <w:proofErr w:type="gramEnd"/>
      <w:r w:rsidRPr="002C1882">
        <w:rPr>
          <w:sz w:val="28"/>
          <w:szCs w:val="28"/>
          <w:vertAlign w:val="subscript"/>
          <w:lang w:val="en-US"/>
        </w:rPr>
        <w:t>n</w:t>
      </w:r>
      <w:r w:rsidRPr="002C1882">
        <w:rPr>
          <w:sz w:val="28"/>
          <w:szCs w:val="28"/>
          <w:lang w:val="en-US"/>
        </w:rPr>
        <w:t>q10</w:t>
      </w:r>
      <w:r w:rsidRPr="002C1882">
        <w:rPr>
          <w:i/>
          <w:sz w:val="28"/>
          <w:szCs w:val="28"/>
          <w:lang w:val="en-US"/>
        </w:rPr>
        <w:t>lg</w:t>
      </w:r>
      <w:r w:rsidRPr="002C1882">
        <w:rPr>
          <w:sz w:val="28"/>
          <w:szCs w:val="28"/>
          <w:lang w:val="en-US"/>
        </w:rPr>
        <w:t>(P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/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–</w:t>
      </w:r>
      <w:r w:rsidRPr="002C1882">
        <w:rPr>
          <w:sz w:val="28"/>
          <w:szCs w:val="28"/>
          <w:lang w:val="en-US"/>
        </w:rPr>
        <w:t>),                                          (2.4)</w:t>
      </w:r>
    </w:p>
    <w:p w14:paraId="4E667E3C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>;  R</w:t>
      </w:r>
      <w:proofErr w:type="gramEnd"/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–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tarmoqlanayotgan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</w:p>
    <w:p w14:paraId="4D05B384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>–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tarmoqlanayotgan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EC4A21F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Yaxshi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tarmoqlagichlarda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proofErr w:type="gram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yo‘</w:t>
      </w:r>
      <w:proofErr w:type="gramEnd"/>
      <w:r w:rsidRPr="002C1882">
        <w:rPr>
          <w:sz w:val="28"/>
          <w:szCs w:val="28"/>
          <w:vertAlign w:val="subscript"/>
          <w:lang w:val="en-US"/>
        </w:rPr>
        <w:t>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parametri</w:t>
      </w:r>
      <w:proofErr w:type="spellEnd"/>
      <w:r w:rsidRPr="002C1882">
        <w:rPr>
          <w:sz w:val="28"/>
          <w:szCs w:val="28"/>
          <w:lang w:val="en-US"/>
        </w:rPr>
        <w:t xml:space="preserve"> 40 dB dan </w:t>
      </w:r>
      <w:proofErr w:type="spellStart"/>
      <w:r w:rsidRPr="002C1882">
        <w:rPr>
          <w:sz w:val="28"/>
          <w:szCs w:val="28"/>
          <w:lang w:val="en-US"/>
        </w:rPr>
        <w:t>oshmaydi</w:t>
      </w:r>
      <w:proofErr w:type="spellEnd"/>
      <w:r w:rsidRPr="002C1882">
        <w:rPr>
          <w:sz w:val="28"/>
          <w:szCs w:val="28"/>
          <w:lang w:val="en-US"/>
        </w:rPr>
        <w:t xml:space="preserve">. Bunga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aloqa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noaniq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emasligidir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88C70EF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0ED52312" w14:textId="77777777" w:rsidR="00DF1DE6" w:rsidRPr="002C1882" w:rsidRDefault="00DF1DE6" w:rsidP="00DF1DE6">
      <w:pPr>
        <w:numPr>
          <w:ilvl w:val="0"/>
          <w:numId w:val="1"/>
        </w:numPr>
        <w:tabs>
          <w:tab w:val="num" w:pos="0"/>
        </w:tabs>
        <w:ind w:left="0"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>TOPSHIRIQ</w:t>
      </w:r>
    </w:p>
    <w:p w14:paraId="21AF1D64" w14:textId="77777777" w:rsidR="00DF1DE6" w:rsidRPr="002C1882" w:rsidRDefault="00DF1DE6" w:rsidP="00DF1DE6">
      <w:pPr>
        <w:tabs>
          <w:tab w:val="num" w:pos="-3828"/>
        </w:tabs>
        <w:ind w:firstLine="709"/>
        <w:jc w:val="both"/>
        <w:rPr>
          <w:sz w:val="28"/>
          <w:szCs w:val="28"/>
        </w:rPr>
      </w:pPr>
    </w:p>
    <w:p w14:paraId="5607537A" w14:textId="77777777" w:rsidR="00DF1DE6" w:rsidRPr="002C1882" w:rsidRDefault="00DF1DE6" w:rsidP="00DF1DE6">
      <w:pPr>
        <w:tabs>
          <w:tab w:val="num" w:pos="-3828"/>
        </w:tabs>
        <w:ind w:firstLine="709"/>
        <w:jc w:val="both"/>
        <w:rPr>
          <w:sz w:val="28"/>
          <w:szCs w:val="28"/>
        </w:rPr>
      </w:pPr>
      <w:r w:rsidRPr="002C1882">
        <w:rPr>
          <w:sz w:val="28"/>
          <w:szCs w:val="28"/>
        </w:rPr>
        <w:t xml:space="preserve">3.1. </w:t>
      </w:r>
      <w:proofErr w:type="spellStart"/>
      <w:r w:rsidRPr="002C1882">
        <w:rPr>
          <w:sz w:val="28"/>
          <w:szCs w:val="28"/>
        </w:rPr>
        <w:t>Yo‘naltirilgan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tarmoqlagichni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tadqiq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eting</w:t>
      </w:r>
      <w:proofErr w:type="spellEnd"/>
      <w:r w:rsidRPr="002C1882">
        <w:rPr>
          <w:sz w:val="28"/>
          <w:szCs w:val="28"/>
        </w:rPr>
        <w:t xml:space="preserve">: </w:t>
      </w:r>
      <w:proofErr w:type="spellStart"/>
      <w:r w:rsidRPr="002C1882">
        <w:rPr>
          <w:sz w:val="28"/>
          <w:szCs w:val="28"/>
        </w:rPr>
        <w:t>qurilma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uning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qo‘llanilish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sohasi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bilan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tanishing</w:t>
      </w:r>
      <w:proofErr w:type="spellEnd"/>
      <w:r w:rsidRPr="002C1882">
        <w:rPr>
          <w:sz w:val="28"/>
          <w:szCs w:val="28"/>
        </w:rPr>
        <w:t xml:space="preserve">; </w:t>
      </w:r>
      <w:proofErr w:type="spellStart"/>
      <w:r w:rsidRPr="002C1882">
        <w:rPr>
          <w:sz w:val="28"/>
          <w:szCs w:val="28"/>
        </w:rPr>
        <w:t>o‘tish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susayishi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va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yo‘nalganlikni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o‘lchang</w:t>
      </w:r>
      <w:proofErr w:type="spellEnd"/>
      <w:r w:rsidRPr="002C1882">
        <w:rPr>
          <w:sz w:val="28"/>
          <w:szCs w:val="28"/>
        </w:rPr>
        <w:t>.</w:t>
      </w:r>
    </w:p>
    <w:p w14:paraId="721A5A77" w14:textId="77777777" w:rsidR="00DF1DE6" w:rsidRPr="002C1882" w:rsidRDefault="00DF1DE6" w:rsidP="00DF1DE6">
      <w:pPr>
        <w:tabs>
          <w:tab w:val="num" w:pos="-3828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3.2.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O‘YuCh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80D7DB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389BCFE2" w14:textId="77777777" w:rsidR="00DF1DE6" w:rsidRDefault="00DF1DE6" w:rsidP="00DF1DE6">
      <w:pPr>
        <w:tabs>
          <w:tab w:val="num" w:pos="-3686"/>
          <w:tab w:val="num" w:pos="0"/>
        </w:tabs>
        <w:ind w:firstLine="709"/>
        <w:jc w:val="center"/>
        <w:rPr>
          <w:b/>
          <w:sz w:val="28"/>
          <w:szCs w:val="28"/>
          <w:lang w:val="en-US"/>
        </w:rPr>
      </w:pPr>
    </w:p>
    <w:p w14:paraId="4C82F02F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4. ISHNI BAJARISH USULI VA TARTIBI</w:t>
      </w:r>
    </w:p>
    <w:p w14:paraId="5645282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3622E572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lastRenderedPageBreak/>
        <w:tab/>
        <w:t xml:space="preserve">4.1.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Yo‘</w:t>
      </w:r>
      <w:proofErr w:type="gramEnd"/>
      <w:r w:rsidRPr="002C1882">
        <w:rPr>
          <w:b/>
          <w:sz w:val="28"/>
          <w:szCs w:val="28"/>
          <w:lang w:val="en-US"/>
        </w:rPr>
        <w:t>naltirilgan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tarmoqlagichning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o‘tish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susayishi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va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yo‘nalganligini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o‘lchash</w:t>
      </w:r>
      <w:proofErr w:type="spellEnd"/>
      <w:r w:rsidRPr="002C1882">
        <w:rPr>
          <w:b/>
          <w:sz w:val="28"/>
          <w:szCs w:val="28"/>
          <w:lang w:val="en-US"/>
        </w:rPr>
        <w:t>.</w:t>
      </w:r>
    </w:p>
    <w:p w14:paraId="73C9087F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qurilmani</w:t>
      </w:r>
      <w:proofErr w:type="spellEnd"/>
      <w:r w:rsidRPr="002C1882">
        <w:rPr>
          <w:sz w:val="28"/>
          <w:szCs w:val="28"/>
          <w:lang w:val="en-US"/>
        </w:rPr>
        <w:t xml:space="preserve"> 4.1-rasmda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rsatilganidek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yig‘ing</w:t>
      </w:r>
      <w:proofErr w:type="spellEnd"/>
      <w:r w:rsidRPr="002C1882">
        <w:rPr>
          <w:sz w:val="28"/>
          <w:szCs w:val="28"/>
          <w:lang w:val="en-US"/>
        </w:rPr>
        <w:t xml:space="preserve">. Buning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YT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generator (</w:t>
      </w:r>
      <w:proofErr w:type="spellStart"/>
      <w:r w:rsidRPr="002C1882">
        <w:rPr>
          <w:sz w:val="28"/>
          <w:szCs w:val="28"/>
          <w:lang w:val="en-US"/>
        </w:rPr>
        <w:t>masalan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liniyasi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257F849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133" w:dyaOrig="2172" w14:anchorId="742DC323">
          <v:shape id="_x0000_i1031" type="#_x0000_t75" style="width:306.6pt;height:108.6pt" o:ole="" fillcolor="window">
            <v:imagedata r:id="rId18" o:title=""/>
          </v:shape>
          <o:OLEObject Type="Embed" ProgID="PBrush" ShapeID="_x0000_i1031" DrawAspect="Content" ObjectID="_1768636081" r:id="rId19"/>
        </w:object>
      </w:r>
    </w:p>
    <w:p w14:paraId="03DCBDA6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4.1-rasm.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ulanishi</w:t>
      </w:r>
      <w:proofErr w:type="spellEnd"/>
    </w:p>
    <w:p w14:paraId="46643477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0D3D9BAE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lchagichini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avval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so‘ngra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ulab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>. R</w:t>
      </w:r>
      <w:r w:rsidRPr="002C1882">
        <w:rPr>
          <w:sz w:val="28"/>
          <w:szCs w:val="28"/>
          <w:vertAlign w:val="subscript"/>
          <w:lang w:val="en-US"/>
        </w:rPr>
        <w:t>1</w:t>
      </w:r>
      <w:proofErr w:type="gramStart"/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-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 xml:space="preserve"> (4.2-rasm). Bunda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yelkadagi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saqlang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F8A2054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tarmoqlovchi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juda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kichik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xolda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lchagichidagi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qiymatni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softHyphen/>
        <w:t xml:space="preserve">– </w:t>
      </w:r>
      <w:r w:rsidRPr="002C1882">
        <w:rPr>
          <w:sz w:val="28"/>
          <w:szCs w:val="28"/>
          <w:lang w:val="en-US"/>
        </w:rPr>
        <w:t xml:space="preserve">q 0,02 </w:t>
      </w:r>
      <w:proofErr w:type="spellStart"/>
      <w:r w:rsidRPr="002C1882">
        <w:rPr>
          <w:sz w:val="28"/>
          <w:szCs w:val="28"/>
          <w:lang w:val="en-US"/>
        </w:rPr>
        <w:t>mVt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107003F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o‘</w:t>
      </w:r>
      <w:proofErr w:type="gramEnd"/>
      <w:r w:rsidRPr="002C1882">
        <w:rPr>
          <w:sz w:val="28"/>
          <w:szCs w:val="28"/>
          <w:vertAlign w:val="subscript"/>
          <w:lang w:val="en-US"/>
        </w:rPr>
        <w:t>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yo‘n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parametrlarini</w:t>
      </w:r>
      <w:proofErr w:type="spellEnd"/>
      <w:r w:rsidRPr="002C1882">
        <w:rPr>
          <w:sz w:val="28"/>
          <w:szCs w:val="28"/>
          <w:lang w:val="en-US"/>
        </w:rPr>
        <w:t xml:space="preserve"> (2.3)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(2.4) </w:t>
      </w:r>
      <w:proofErr w:type="spellStart"/>
      <w:r w:rsidRPr="002C1882">
        <w:rPr>
          <w:sz w:val="28"/>
          <w:szCs w:val="28"/>
          <w:lang w:val="en-US"/>
        </w:rPr>
        <w:t>ifodalardan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hisoblashingiz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4A14089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natijalarini</w:t>
      </w:r>
      <w:proofErr w:type="spellEnd"/>
      <w:r w:rsidRPr="002C1882">
        <w:rPr>
          <w:sz w:val="28"/>
          <w:szCs w:val="28"/>
          <w:lang w:val="en-US"/>
        </w:rPr>
        <w:t xml:space="preserve"> 4.1-jadvalga </w:t>
      </w:r>
      <w:proofErr w:type="spellStart"/>
      <w:r w:rsidRPr="002C1882">
        <w:rPr>
          <w:sz w:val="28"/>
          <w:szCs w:val="28"/>
          <w:lang w:val="en-US"/>
        </w:rPr>
        <w:t>kiritishingiz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935A4D4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215" w:dyaOrig="2172" w14:anchorId="1AA3FB05">
          <v:shape id="_x0000_i1032" type="#_x0000_t75" style="width:310.2pt;height:108.6pt" o:ole="" fillcolor="window">
            <v:imagedata r:id="rId20" o:title=""/>
          </v:shape>
          <o:OLEObject Type="Embed" ProgID="PBrush" ShapeID="_x0000_i1032" DrawAspect="Content" ObjectID="_1768636082" r:id="rId21"/>
        </w:object>
      </w:r>
    </w:p>
    <w:p w14:paraId="1A0149C9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4.2.-rasm.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ulanishi</w:t>
      </w:r>
      <w:proofErr w:type="spellEnd"/>
    </w:p>
    <w:p w14:paraId="3E7865BB" w14:textId="77777777" w:rsidR="00DF1DE6" w:rsidRPr="002C1882" w:rsidRDefault="00DF1DE6" w:rsidP="00DF1DE6">
      <w:pPr>
        <w:pStyle w:val="2"/>
        <w:ind w:firstLine="709"/>
        <w:rPr>
          <w:szCs w:val="28"/>
          <w:lang w:val="en-US"/>
        </w:rPr>
      </w:pPr>
    </w:p>
    <w:p w14:paraId="2BE39C3D" w14:textId="77777777" w:rsidR="00DF1DE6" w:rsidRPr="002C1882" w:rsidRDefault="00DF1DE6" w:rsidP="00DF1DE6">
      <w:pPr>
        <w:pStyle w:val="2"/>
        <w:ind w:firstLine="709"/>
        <w:rPr>
          <w:szCs w:val="28"/>
          <w:lang w:val="en-US"/>
        </w:rPr>
      </w:pPr>
      <w:r w:rsidRPr="002C1882">
        <w:rPr>
          <w:szCs w:val="28"/>
          <w:lang w:val="en-US"/>
        </w:rPr>
        <w:t>4.1-jadval</w:t>
      </w:r>
    </w:p>
    <w:p w14:paraId="55ED99D0" w14:textId="77777777" w:rsidR="00DF1DE6" w:rsidRPr="002C1882" w:rsidRDefault="00DF1DE6" w:rsidP="00DF1DE6">
      <w:pPr>
        <w:ind w:firstLine="709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tavsiflarining</w:t>
      </w:r>
      <w:proofErr w:type="spellEnd"/>
      <w:r w:rsidRPr="002C1882">
        <w:rPr>
          <w:sz w:val="28"/>
          <w:szCs w:val="28"/>
          <w:lang w:val="en-US"/>
        </w:rPr>
        <w:t xml:space="preserve"> ...…………. </w:t>
      </w:r>
      <w:proofErr w:type="spellStart"/>
      <w:r w:rsidRPr="002C1882">
        <w:rPr>
          <w:sz w:val="28"/>
          <w:szCs w:val="28"/>
          <w:lang w:val="en-US"/>
        </w:rPr>
        <w:t>MGts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eksperimental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1813"/>
        <w:gridCol w:w="1813"/>
        <w:gridCol w:w="1813"/>
        <w:gridCol w:w="1813"/>
      </w:tblGrid>
      <w:tr w:rsidR="00DF1DE6" w:rsidRPr="002C1882" w14:paraId="22A680E3" w14:textId="77777777" w:rsidTr="00C03EE6">
        <w:trPr>
          <w:trHeight w:val="326"/>
          <w:jc w:val="center"/>
        </w:trPr>
        <w:tc>
          <w:tcPr>
            <w:tcW w:w="1812" w:type="dxa"/>
          </w:tcPr>
          <w:p w14:paraId="1732AF9C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1</w:t>
            </w:r>
            <w:r w:rsidRPr="002C1882">
              <w:rPr>
                <w:b/>
                <w:sz w:val="28"/>
                <w:szCs w:val="28"/>
                <w:vertAlign w:val="superscript"/>
              </w:rPr>
              <w:t>q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1813" w:type="dxa"/>
          </w:tcPr>
          <w:p w14:paraId="0E87AE7E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2</w:t>
            </w:r>
            <w:r w:rsidRPr="002C1882">
              <w:rPr>
                <w:b/>
                <w:sz w:val="28"/>
                <w:szCs w:val="28"/>
                <w:vertAlign w:val="superscript"/>
              </w:rPr>
              <w:t>q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1813" w:type="dxa"/>
          </w:tcPr>
          <w:p w14:paraId="063DE1CE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2</w:t>
            </w:r>
            <w:r w:rsidRPr="002C1882">
              <w:rPr>
                <w:b/>
                <w:sz w:val="28"/>
                <w:szCs w:val="28"/>
                <w:vertAlign w:val="superscript"/>
              </w:rPr>
              <w:t>–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1813" w:type="dxa"/>
          </w:tcPr>
          <w:p w14:paraId="0F0C6100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proofErr w:type="gramStart"/>
            <w:r w:rsidRPr="002C1882">
              <w:rPr>
                <w:b/>
                <w:sz w:val="28"/>
                <w:szCs w:val="28"/>
                <w:lang w:val="en-US"/>
              </w:rPr>
              <w:t>L</w:t>
            </w:r>
            <w:proofErr w:type="spellStart"/>
            <w:r w:rsidRPr="002C1882">
              <w:rPr>
                <w:b/>
                <w:sz w:val="28"/>
                <w:szCs w:val="28"/>
                <w:vertAlign w:val="subscript"/>
              </w:rPr>
              <w:t>o‘</w:t>
            </w:r>
            <w:proofErr w:type="gramEnd"/>
            <w:r w:rsidRPr="002C1882">
              <w:rPr>
                <w:b/>
                <w:sz w:val="28"/>
                <w:szCs w:val="28"/>
                <w:vertAlign w:val="subscript"/>
              </w:rPr>
              <w:t>t</w:t>
            </w:r>
            <w:proofErr w:type="spellEnd"/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813" w:type="dxa"/>
          </w:tcPr>
          <w:p w14:paraId="68F1E336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proofErr w:type="gramStart"/>
            <w:r w:rsidRPr="002C1882">
              <w:rPr>
                <w:b/>
                <w:sz w:val="28"/>
                <w:szCs w:val="28"/>
                <w:lang w:val="en-US"/>
              </w:rPr>
              <w:t>L</w:t>
            </w:r>
            <w:proofErr w:type="spellStart"/>
            <w:r w:rsidRPr="002C1882">
              <w:rPr>
                <w:b/>
                <w:sz w:val="28"/>
                <w:szCs w:val="28"/>
                <w:vertAlign w:val="subscript"/>
              </w:rPr>
              <w:t>yo‘</w:t>
            </w:r>
            <w:proofErr w:type="gramEnd"/>
            <w:r w:rsidRPr="002C1882">
              <w:rPr>
                <w:b/>
                <w:sz w:val="28"/>
                <w:szCs w:val="28"/>
                <w:vertAlign w:val="subscript"/>
              </w:rPr>
              <w:t>n</w:t>
            </w:r>
            <w:proofErr w:type="spellEnd"/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dB</w:t>
            </w:r>
            <w:proofErr w:type="spellEnd"/>
          </w:p>
        </w:tc>
      </w:tr>
      <w:tr w:rsidR="00DF1DE6" w:rsidRPr="002C1882" w14:paraId="0027FE07" w14:textId="77777777" w:rsidTr="00C03EE6">
        <w:trPr>
          <w:trHeight w:val="327"/>
          <w:jc w:val="center"/>
        </w:trPr>
        <w:tc>
          <w:tcPr>
            <w:tcW w:w="1812" w:type="dxa"/>
          </w:tcPr>
          <w:p w14:paraId="68AB3803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13" w:type="dxa"/>
          </w:tcPr>
          <w:p w14:paraId="0B90CA19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13" w:type="dxa"/>
          </w:tcPr>
          <w:p w14:paraId="4CA5CFFD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13" w:type="dxa"/>
          </w:tcPr>
          <w:p w14:paraId="1028EB83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13" w:type="dxa"/>
          </w:tcPr>
          <w:p w14:paraId="0CDFC8D3" w14:textId="77777777" w:rsidR="00DF1DE6" w:rsidRPr="002C1882" w:rsidRDefault="00DF1DE6" w:rsidP="00C03EE6">
            <w:pPr>
              <w:pStyle w:val="21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9490EF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b/>
          <w:sz w:val="28"/>
          <w:szCs w:val="28"/>
        </w:rPr>
      </w:pPr>
    </w:p>
    <w:p w14:paraId="22CED01A" w14:textId="77777777" w:rsidR="00DF1DE6" w:rsidRPr="002C1882" w:rsidRDefault="00DF1DE6" w:rsidP="00DF1DE6">
      <w:pPr>
        <w:pStyle w:val="31"/>
        <w:ind w:firstLine="709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4.2.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Yo‘</w:t>
      </w:r>
      <w:proofErr w:type="gramEnd"/>
      <w:r w:rsidRPr="002C1882">
        <w:rPr>
          <w:b/>
          <w:sz w:val="28"/>
          <w:szCs w:val="28"/>
          <w:lang w:val="en-US"/>
        </w:rPr>
        <w:t>naltirilgan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tarmoqlagich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yordamida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yuklanishda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yutilayotgan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elektromagnit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maydon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quvvatini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o‘lchash</w:t>
      </w:r>
      <w:proofErr w:type="spellEnd"/>
      <w:r w:rsidRPr="002C1882">
        <w:rPr>
          <w:b/>
          <w:sz w:val="28"/>
          <w:szCs w:val="28"/>
          <w:lang w:val="en-US"/>
        </w:rPr>
        <w:t>.</w:t>
      </w:r>
    </w:p>
    <w:p w14:paraId="73123F27" w14:textId="77777777" w:rsidR="00DF1DE6" w:rsidRPr="002C1882" w:rsidRDefault="00DF1DE6" w:rsidP="00DF1DE6">
      <w:pPr>
        <w:pStyle w:val="31"/>
        <w:ind w:firstLine="709"/>
        <w:rPr>
          <w:b/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shaxobchalarida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O‘YuCh</w:t>
      </w:r>
      <w:proofErr w:type="spellEnd"/>
      <w:r w:rsidRPr="002C1882">
        <w:rPr>
          <w:sz w:val="28"/>
          <w:szCs w:val="28"/>
          <w:lang w:val="en-US"/>
        </w:rPr>
        <w:t xml:space="preserve"> EMM </w:t>
      </w:r>
      <w:proofErr w:type="spellStart"/>
      <w:r w:rsidRPr="002C1882">
        <w:rPr>
          <w:sz w:val="28"/>
          <w:szCs w:val="28"/>
          <w:lang w:val="en-US"/>
        </w:rPr>
        <w:t>quvvatini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bevosita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qiyin</w:t>
      </w:r>
      <w:proofErr w:type="spellEnd"/>
      <w:r w:rsidRPr="002C1882">
        <w:rPr>
          <w:sz w:val="28"/>
          <w:szCs w:val="28"/>
          <w:lang w:val="en-US"/>
        </w:rPr>
        <w:t>.</w:t>
      </w:r>
      <w:r w:rsidRPr="002C1882">
        <w:rPr>
          <w:b/>
          <w:sz w:val="28"/>
          <w:szCs w:val="28"/>
          <w:lang w:val="en-US"/>
        </w:rPr>
        <w:t xml:space="preserve"> </w:t>
      </w:r>
    </w:p>
    <w:p w14:paraId="1E0DB90D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quvvatning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satxini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nazorat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shaxobchalariga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YT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oshiriladi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F80E132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lastRenderedPageBreak/>
        <w:t>Mazkur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bitta</w:t>
      </w:r>
      <w:proofErr w:type="spellEnd"/>
      <w:r w:rsidRPr="002C1882">
        <w:rPr>
          <w:sz w:val="28"/>
          <w:szCs w:val="28"/>
          <w:lang w:val="en-US"/>
        </w:rPr>
        <w:t xml:space="preserve"> YT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oshiriladi</w:t>
      </w:r>
      <w:proofErr w:type="spellEnd"/>
      <w:r w:rsidRPr="002C1882">
        <w:rPr>
          <w:sz w:val="28"/>
          <w:szCs w:val="28"/>
          <w:lang w:val="en-US"/>
        </w:rPr>
        <w:t xml:space="preserve">. Buning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amalga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oshirishimiz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E4BFADA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bo‘lmagan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</w:t>
      </w:r>
      <w:proofErr w:type="spellEnd"/>
      <w:r w:rsidRPr="002C1882">
        <w:rPr>
          <w:sz w:val="28"/>
          <w:szCs w:val="28"/>
          <w:lang w:val="en-US"/>
        </w:rPr>
        <w:t xml:space="preserve"> (4.3-rasm)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–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3E3662C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8205" w:dyaOrig="1905" w14:anchorId="1FE1B879">
          <v:shape id="_x0000_i1033" type="#_x0000_t75" style="width:410.4pt;height:95.4pt" o:ole="" fillcolor="window">
            <v:imagedata r:id="rId22" o:title=""/>
          </v:shape>
          <o:OLEObject Type="Embed" ProgID="PBrush" ShapeID="_x0000_i1033" DrawAspect="Content" ObjectID="_1768636083" r:id="rId23"/>
        </w:object>
      </w:r>
    </w:p>
    <w:p w14:paraId="65D36BD1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4.3-rasm. </w:t>
      </w:r>
      <w:proofErr w:type="spellStart"/>
      <w:r w:rsidRPr="002C1882">
        <w:rPr>
          <w:sz w:val="28"/>
          <w:szCs w:val="28"/>
          <w:lang w:val="en-US"/>
        </w:rPr>
        <w:t>Teskari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</w:p>
    <w:p w14:paraId="7ADC15DA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683F3FBC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karama-qarshi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ulab</w:t>
      </w:r>
      <w:proofErr w:type="spellEnd"/>
      <w:r w:rsidRPr="002C1882">
        <w:rPr>
          <w:sz w:val="28"/>
          <w:szCs w:val="28"/>
          <w:lang w:val="en-US"/>
        </w:rPr>
        <w:t xml:space="preserve"> (4.4-rasm)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 xml:space="preserve">q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D7CECB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lchagichi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almashtirib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asosiy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yelkadagi</w:t>
      </w:r>
      <w:proofErr w:type="spellEnd"/>
      <w:r w:rsidRPr="002C1882">
        <w:rPr>
          <w:sz w:val="28"/>
          <w:szCs w:val="28"/>
          <w:lang w:val="en-US"/>
        </w:rPr>
        <w:t xml:space="preserve"> P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C92AF2E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(2.2) </w:t>
      </w:r>
      <w:proofErr w:type="spellStart"/>
      <w:r w:rsidRPr="002C1882">
        <w:rPr>
          <w:sz w:val="28"/>
          <w:szCs w:val="28"/>
          <w:lang w:val="en-US"/>
        </w:rPr>
        <w:t>ifoda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yutilayotgan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>yu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2574B1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natijalarini</w:t>
      </w:r>
      <w:proofErr w:type="spellEnd"/>
      <w:r w:rsidRPr="002C1882">
        <w:rPr>
          <w:sz w:val="28"/>
          <w:szCs w:val="28"/>
          <w:lang w:val="en-US"/>
        </w:rPr>
        <w:t xml:space="preserve"> 4.2-jadvalga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9E92B05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71241AF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7860" w:dyaOrig="2550" w14:anchorId="316EC2A4">
          <v:shape id="_x0000_i1034" type="#_x0000_t75" style="width:393pt;height:127.8pt" o:ole="" fillcolor="window">
            <v:imagedata r:id="rId24" o:title=""/>
          </v:shape>
          <o:OLEObject Type="Embed" ProgID="PBrush" ShapeID="_x0000_i1034" DrawAspect="Content" ObjectID="_1768636084" r:id="rId25"/>
        </w:object>
      </w:r>
    </w:p>
    <w:p w14:paraId="112C09EB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4.4-rasm.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</w:p>
    <w:p w14:paraId="6185443A" w14:textId="77777777" w:rsidR="00DF1DE6" w:rsidRPr="002C1882" w:rsidRDefault="00DF1DE6" w:rsidP="00DF1DE6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t>4.2-jadval</w:t>
      </w:r>
    </w:p>
    <w:p w14:paraId="50974654" w14:textId="77777777" w:rsidR="00DF1DE6" w:rsidRPr="002C1882" w:rsidRDefault="00DF1DE6" w:rsidP="00DF1DE6">
      <w:pPr>
        <w:ind w:firstLine="709"/>
        <w:jc w:val="center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Ixtiyoriy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yuklamada</w:t>
      </w:r>
      <w:proofErr w:type="spellEnd"/>
      <w:r w:rsidRPr="002C1882">
        <w:rPr>
          <w:sz w:val="28"/>
          <w:szCs w:val="28"/>
          <w:lang w:val="en-US"/>
        </w:rPr>
        <w:t xml:space="preserve"> ………. </w:t>
      </w:r>
      <w:proofErr w:type="spellStart"/>
      <w:r w:rsidRPr="002C1882">
        <w:rPr>
          <w:sz w:val="28"/>
          <w:szCs w:val="28"/>
          <w:lang w:val="en-US"/>
        </w:rPr>
        <w:t>MGts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yutilayotgan</w:t>
      </w:r>
      <w:proofErr w:type="spellEnd"/>
    </w:p>
    <w:p w14:paraId="5671D583" w14:textId="77777777" w:rsidR="00DF1DE6" w:rsidRPr="002C1882" w:rsidRDefault="00DF1DE6" w:rsidP="00DF1DE6">
      <w:pPr>
        <w:ind w:firstLine="709"/>
        <w:jc w:val="center"/>
        <w:rPr>
          <w:sz w:val="28"/>
          <w:szCs w:val="28"/>
        </w:rPr>
      </w:pPr>
      <w:proofErr w:type="spellStart"/>
      <w:r w:rsidRPr="002C1882">
        <w:rPr>
          <w:sz w:val="28"/>
          <w:szCs w:val="28"/>
        </w:rPr>
        <w:t>quvvat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o‘lchovi</w:t>
      </w:r>
      <w:proofErr w:type="spellEnd"/>
      <w:r w:rsidRPr="002C1882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8"/>
      </w:tblGrid>
      <w:tr w:rsidR="00DF1DE6" w:rsidRPr="002C1882" w14:paraId="61C8CC5D" w14:textId="77777777" w:rsidTr="00C03EE6">
        <w:trPr>
          <w:trHeight w:val="368"/>
          <w:jc w:val="center"/>
        </w:trPr>
        <w:tc>
          <w:tcPr>
            <w:tcW w:w="2197" w:type="dxa"/>
          </w:tcPr>
          <w:p w14:paraId="6818E9FD" w14:textId="77777777" w:rsidR="00DF1DE6" w:rsidRPr="002C1882" w:rsidRDefault="00DF1DE6" w:rsidP="00C03EE6">
            <w:pPr>
              <w:pStyle w:val="21"/>
              <w:spacing w:after="0" w:line="240" w:lineRule="auto"/>
              <w:ind w:left="0" w:firstLine="709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1</w:t>
            </w:r>
            <w:r w:rsidRPr="002C1882">
              <w:rPr>
                <w:b/>
                <w:sz w:val="28"/>
                <w:szCs w:val="28"/>
                <w:vertAlign w:val="superscript"/>
              </w:rPr>
              <w:t>q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2197" w:type="dxa"/>
          </w:tcPr>
          <w:p w14:paraId="1ED5823A" w14:textId="77777777" w:rsidR="00DF1DE6" w:rsidRPr="002C1882" w:rsidRDefault="00DF1DE6" w:rsidP="00C03EE6">
            <w:pPr>
              <w:pStyle w:val="21"/>
              <w:spacing w:after="0" w:line="240" w:lineRule="auto"/>
              <w:ind w:left="0" w:firstLine="709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2</w:t>
            </w:r>
            <w:r w:rsidRPr="002C1882">
              <w:rPr>
                <w:b/>
                <w:sz w:val="28"/>
                <w:szCs w:val="28"/>
                <w:vertAlign w:val="superscript"/>
              </w:rPr>
              <w:t>q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2197" w:type="dxa"/>
          </w:tcPr>
          <w:p w14:paraId="7FF1B373" w14:textId="77777777" w:rsidR="00DF1DE6" w:rsidRPr="002C1882" w:rsidRDefault="00DF1DE6" w:rsidP="00C03EE6">
            <w:pPr>
              <w:pStyle w:val="21"/>
              <w:spacing w:after="0" w:line="240" w:lineRule="auto"/>
              <w:ind w:left="0" w:firstLine="709"/>
              <w:jc w:val="both"/>
              <w:rPr>
                <w:b/>
                <w:sz w:val="28"/>
                <w:szCs w:val="28"/>
              </w:rPr>
            </w:pPr>
            <w:r w:rsidRPr="002C1882">
              <w:rPr>
                <w:b/>
                <w:sz w:val="28"/>
                <w:szCs w:val="28"/>
                <w:lang w:val="en-US"/>
              </w:rPr>
              <w:t>P</w:t>
            </w:r>
            <w:r w:rsidRPr="002C1882">
              <w:rPr>
                <w:b/>
                <w:sz w:val="28"/>
                <w:szCs w:val="28"/>
                <w:vertAlign w:val="subscript"/>
              </w:rPr>
              <w:t>2</w:t>
            </w:r>
            <w:r w:rsidRPr="002C1882">
              <w:rPr>
                <w:sz w:val="28"/>
                <w:szCs w:val="28"/>
                <w:vertAlign w:val="superscript"/>
              </w:rPr>
              <w:t>–</w:t>
            </w:r>
            <w:r w:rsidRPr="002C188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b/>
                <w:sz w:val="28"/>
                <w:szCs w:val="28"/>
              </w:rPr>
              <w:t>mVt</w:t>
            </w:r>
            <w:proofErr w:type="spellEnd"/>
          </w:p>
        </w:tc>
        <w:tc>
          <w:tcPr>
            <w:tcW w:w="2198" w:type="dxa"/>
          </w:tcPr>
          <w:p w14:paraId="767E2E72" w14:textId="77777777" w:rsidR="00DF1DE6" w:rsidRPr="002C1882" w:rsidRDefault="00DF1DE6" w:rsidP="00C03EE6">
            <w:pPr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R</w:t>
            </w:r>
            <w:r w:rsidRPr="002C1882">
              <w:rPr>
                <w:sz w:val="28"/>
                <w:szCs w:val="28"/>
                <w:vertAlign w:val="subscript"/>
              </w:rPr>
              <w:t>yu</w:t>
            </w:r>
            <w:proofErr w:type="spellEnd"/>
            <w:r w:rsidRPr="002C1882">
              <w:rPr>
                <w:sz w:val="28"/>
                <w:szCs w:val="28"/>
              </w:rPr>
              <w:t xml:space="preserve">, </w:t>
            </w:r>
            <w:proofErr w:type="spellStart"/>
            <w:r w:rsidRPr="002C1882">
              <w:rPr>
                <w:sz w:val="28"/>
                <w:szCs w:val="28"/>
              </w:rPr>
              <w:t>mVt</w:t>
            </w:r>
            <w:proofErr w:type="spellEnd"/>
          </w:p>
        </w:tc>
      </w:tr>
      <w:tr w:rsidR="00DF1DE6" w:rsidRPr="002C1882" w14:paraId="37CBF2B6" w14:textId="77777777" w:rsidTr="00C03EE6">
        <w:trPr>
          <w:trHeight w:val="369"/>
          <w:jc w:val="center"/>
        </w:trPr>
        <w:tc>
          <w:tcPr>
            <w:tcW w:w="2197" w:type="dxa"/>
          </w:tcPr>
          <w:p w14:paraId="6F54FCD9" w14:textId="77777777" w:rsidR="00DF1DE6" w:rsidRPr="002C1882" w:rsidRDefault="00DF1DE6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97" w:type="dxa"/>
          </w:tcPr>
          <w:p w14:paraId="2A7514B5" w14:textId="77777777" w:rsidR="00DF1DE6" w:rsidRPr="002C1882" w:rsidRDefault="00DF1DE6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97" w:type="dxa"/>
          </w:tcPr>
          <w:p w14:paraId="68A8319A" w14:textId="77777777" w:rsidR="00DF1DE6" w:rsidRPr="002C1882" w:rsidRDefault="00DF1DE6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98" w:type="dxa"/>
          </w:tcPr>
          <w:p w14:paraId="1783D696" w14:textId="77777777" w:rsidR="00DF1DE6" w:rsidRPr="002C1882" w:rsidRDefault="00DF1DE6" w:rsidP="00C03EE6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262B0F21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</w:rPr>
      </w:pPr>
    </w:p>
    <w:p w14:paraId="5CF024C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b/>
          <w:sz w:val="28"/>
          <w:szCs w:val="28"/>
        </w:rPr>
      </w:pPr>
      <w:r w:rsidRPr="002C1882">
        <w:rPr>
          <w:b/>
          <w:sz w:val="28"/>
          <w:szCs w:val="28"/>
        </w:rPr>
        <w:t>5. HISOBOT TARKIBI</w:t>
      </w:r>
    </w:p>
    <w:p w14:paraId="03BEC9B2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sz w:val="28"/>
          <w:szCs w:val="28"/>
        </w:rPr>
      </w:pPr>
    </w:p>
    <w:p w14:paraId="494C7360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Hisobot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ma’lumotlardan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tarkib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14F30F2E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susayishi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yo‘nalganligini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tuzilmaviy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P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>,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vertAlign w:val="superscript"/>
          <w:lang w:val="en-US"/>
        </w:rPr>
        <w:t>–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o‘</w:t>
      </w:r>
      <w:proofErr w:type="gramEnd"/>
      <w:r w:rsidRPr="002C1882">
        <w:rPr>
          <w:sz w:val="28"/>
          <w:szCs w:val="28"/>
          <w:vertAlign w:val="subscript"/>
          <w:lang w:val="en-US"/>
        </w:rPr>
        <w:t>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</w:t>
      </w:r>
      <w:r w:rsidRPr="002C1882">
        <w:rPr>
          <w:sz w:val="28"/>
          <w:szCs w:val="28"/>
          <w:vertAlign w:val="subscript"/>
          <w:lang w:val="en-US"/>
        </w:rPr>
        <w:t>yo‘n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</w:t>
      </w:r>
      <w:proofErr w:type="spellEnd"/>
      <w:r w:rsidRPr="002C1882">
        <w:rPr>
          <w:sz w:val="28"/>
          <w:szCs w:val="28"/>
          <w:lang w:val="en-US"/>
        </w:rPr>
        <w:t xml:space="preserve"> (4.1-jadval).</w:t>
      </w:r>
    </w:p>
    <w:p w14:paraId="4B9A215D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5.2.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lchashning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tuzilmaviy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2FEDBD3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5.3. </w:t>
      </w:r>
      <w:proofErr w:type="spellStart"/>
      <w:r w:rsidRPr="002C1882">
        <w:rPr>
          <w:sz w:val="28"/>
          <w:szCs w:val="28"/>
          <w:lang w:val="en-US"/>
        </w:rPr>
        <w:t>Yuklamaga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6443533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71B9AFA1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6. NAZORAT SAVOLLARI</w:t>
      </w:r>
    </w:p>
    <w:p w14:paraId="7B93A5FA" w14:textId="77777777" w:rsidR="00DF1DE6" w:rsidRPr="002C1882" w:rsidRDefault="00DF1DE6" w:rsidP="00DF1DE6">
      <w:pPr>
        <w:tabs>
          <w:tab w:val="num" w:pos="-3686"/>
          <w:tab w:val="num" w:pos="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</w:t>
      </w:r>
    </w:p>
    <w:p w14:paraId="6A5356A3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6.1.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deyiladi</w:t>
      </w:r>
      <w:proofErr w:type="spellEnd"/>
      <w:r w:rsidRPr="002C1882">
        <w:rPr>
          <w:sz w:val="28"/>
          <w:szCs w:val="28"/>
          <w:lang w:val="en-US"/>
        </w:rPr>
        <w:t>? ([1] §17.5, [2] §8.8, [3] §24.10).</w:t>
      </w:r>
    </w:p>
    <w:p w14:paraId="1A2F9DEF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6.2.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([1] §17.5, [2] §8.8, [3] §24.10).</w:t>
      </w:r>
    </w:p>
    <w:p w14:paraId="2FCA90D3" w14:textId="77777777" w:rsidR="00DF1DE6" w:rsidRPr="002C1882" w:rsidRDefault="00DF1DE6" w:rsidP="00DF1DE6">
      <w:pPr>
        <w:tabs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6.3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tavsiflanadi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Mazkur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ta’riflang</w:t>
      </w:r>
      <w:proofErr w:type="spellEnd"/>
      <w:r w:rsidRPr="002C1882">
        <w:rPr>
          <w:sz w:val="28"/>
          <w:szCs w:val="28"/>
          <w:lang w:val="en-US"/>
        </w:rPr>
        <w:t>. ([2] §8.8, [3] §24.10).</w:t>
      </w:r>
    </w:p>
    <w:p w14:paraId="0922AE92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6.4.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susayishi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yo‘nalganligining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ta’riflarini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keltiring</w:t>
      </w:r>
      <w:proofErr w:type="spellEnd"/>
      <w:r w:rsidRPr="002C1882">
        <w:rPr>
          <w:sz w:val="28"/>
          <w:szCs w:val="28"/>
          <w:lang w:val="en-US"/>
        </w:rPr>
        <w:t>. ([2] §8.8, [3] §24.10).</w:t>
      </w:r>
    </w:p>
    <w:p w14:paraId="128FC832" w14:textId="77777777" w:rsidR="00DF1DE6" w:rsidRPr="002C1882" w:rsidRDefault="00DF1DE6" w:rsidP="00DF1DE6">
      <w:pPr>
        <w:tabs>
          <w:tab w:val="num" w:pos="-4253"/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6.5.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shaxobchasidagi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nazorat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.([2] §8.9).</w:t>
      </w:r>
    </w:p>
    <w:p w14:paraId="30FFDFA3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6.6.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 ([2] §8.8).</w:t>
      </w:r>
    </w:p>
    <w:p w14:paraId="63332FE7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6.7.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koeffitsiyenting</w:t>
      </w:r>
      <w:proofErr w:type="spellEnd"/>
      <w:r w:rsidRPr="002C1882">
        <w:rPr>
          <w:sz w:val="28"/>
          <w:szCs w:val="28"/>
          <w:lang w:val="en-US"/>
        </w:rPr>
        <w:t xml:space="preserve"> modulini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sxemasini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chizing</w:t>
      </w:r>
      <w:proofErr w:type="spellEnd"/>
      <w:r w:rsidRPr="002C1882">
        <w:rPr>
          <w:sz w:val="28"/>
          <w:szCs w:val="28"/>
          <w:lang w:val="en-US"/>
        </w:rPr>
        <w:t>. ([2] §8.9).</w:t>
      </w:r>
    </w:p>
    <w:p w14:paraId="3DC199E5" w14:textId="77777777" w:rsidR="00DF1DE6" w:rsidRPr="002C1882" w:rsidRDefault="00DF1DE6" w:rsidP="00DF1DE6">
      <w:pPr>
        <w:tabs>
          <w:tab w:val="left" w:pos="709"/>
          <w:tab w:val="num" w:pos="1740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6.8. Nima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</w:t>
      </w:r>
      <w:proofErr w:type="spellEnd"/>
      <w:r w:rsidRPr="002C1882">
        <w:rPr>
          <w:sz w:val="28"/>
          <w:szCs w:val="28"/>
          <w:lang w:val="en-US"/>
        </w:rPr>
        <w:t xml:space="preserve"> tor </w:t>
      </w:r>
      <w:proofErr w:type="spellStart"/>
      <w:r w:rsidRPr="002C1882">
        <w:rPr>
          <w:sz w:val="28"/>
          <w:szCs w:val="28"/>
          <w:lang w:val="en-US"/>
        </w:rPr>
        <w:t>polosali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? YT </w:t>
      </w:r>
      <w:proofErr w:type="spellStart"/>
      <w:r w:rsidRPr="002C1882">
        <w:rPr>
          <w:sz w:val="28"/>
          <w:szCs w:val="28"/>
          <w:lang w:val="en-US"/>
        </w:rPr>
        <w:t>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polosasini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paytirish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? ([1] §17.5, [2] §8.8, [3] §24.15).</w:t>
      </w:r>
    </w:p>
    <w:p w14:paraId="4739AC06" w14:textId="77777777" w:rsidR="00DF1DE6" w:rsidRPr="002C1882" w:rsidRDefault="00DF1DE6" w:rsidP="00DF1DE6">
      <w:pPr>
        <w:tabs>
          <w:tab w:val="num" w:pos="-2127"/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6.9.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seksiya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kallak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nima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maqsadda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llaniladi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([2] §8.6).</w:t>
      </w:r>
    </w:p>
    <w:p w14:paraId="0A89471D" w14:textId="77777777" w:rsidR="00DF1DE6" w:rsidRPr="002C1882" w:rsidRDefault="00DF1DE6" w:rsidP="00DF1DE6">
      <w:pPr>
        <w:tabs>
          <w:tab w:val="num" w:pos="-4111"/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6.10. </w:t>
      </w:r>
      <w:proofErr w:type="spellStart"/>
      <w:r w:rsidRPr="002C1882">
        <w:rPr>
          <w:sz w:val="28"/>
          <w:szCs w:val="28"/>
          <w:lang w:val="en-US"/>
        </w:rPr>
        <w:t>Yutuvchi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moslashgan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yuklama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mo‘</w:t>
      </w:r>
      <w:proofErr w:type="gramEnd"/>
      <w:r w:rsidRPr="002C1882">
        <w:rPr>
          <w:sz w:val="28"/>
          <w:szCs w:val="28"/>
          <w:lang w:val="en-US"/>
        </w:rPr>
        <w:t>ljallangan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yuklamani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tasvirlang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([2] §8.3, [3] §24.2).</w:t>
      </w:r>
    </w:p>
    <w:p w14:paraId="4F79CA59" w14:textId="77777777" w:rsidR="00DF1DE6" w:rsidRPr="002C1882" w:rsidRDefault="00DF1DE6" w:rsidP="00DF1DE6">
      <w:pPr>
        <w:tabs>
          <w:tab w:val="num" w:pos="-2127"/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6.11.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ptuynukli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yo‘naltirilgan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tarmoqlagichning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prinsipini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([1] §17.5, [2] §8.8, [3] §24.15).</w:t>
      </w:r>
    </w:p>
    <w:p w14:paraId="0E54959F" w14:textId="77777777" w:rsidR="00DF1DE6" w:rsidRPr="002C1882" w:rsidRDefault="00DF1DE6" w:rsidP="00DF1DE6">
      <w:pPr>
        <w:tabs>
          <w:tab w:val="num" w:pos="-3969"/>
          <w:tab w:val="num" w:pos="-3828"/>
          <w:tab w:val="left" w:pos="709"/>
        </w:tabs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6.12. </w:t>
      </w:r>
      <w:proofErr w:type="spellStart"/>
      <w:r w:rsidRPr="002C1882">
        <w:rPr>
          <w:sz w:val="28"/>
          <w:szCs w:val="28"/>
          <w:lang w:val="en-US"/>
        </w:rPr>
        <w:t>Aloqa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tuynugining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qo‘</w:t>
      </w:r>
      <w:proofErr w:type="gramEnd"/>
      <w:r w:rsidRPr="002C1882">
        <w:rPr>
          <w:sz w:val="28"/>
          <w:szCs w:val="28"/>
          <w:lang w:val="en-US"/>
        </w:rPr>
        <w:t>zg‘atuvchi</w:t>
      </w:r>
      <w:proofErr w:type="spellEnd"/>
      <w:r w:rsidRPr="002C1882">
        <w:rPr>
          <w:sz w:val="28"/>
          <w:szCs w:val="28"/>
          <w:lang w:val="en-US"/>
        </w:rPr>
        <w:t xml:space="preserve"> element </w:t>
      </w:r>
      <w:proofErr w:type="spellStart"/>
      <w:r w:rsidRPr="002C1882">
        <w:rPr>
          <w:sz w:val="28"/>
          <w:szCs w:val="28"/>
          <w:lang w:val="en-US"/>
        </w:rPr>
        <w:t>sifatidagi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vazifasini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 ([1] §17.4, [2] §8.8).</w:t>
      </w:r>
    </w:p>
    <w:p w14:paraId="5DFCADB5" w14:textId="77777777" w:rsidR="00DF1DE6" w:rsidRPr="002C1882" w:rsidRDefault="00DF1DE6" w:rsidP="00DF1DE6">
      <w:pPr>
        <w:pStyle w:val="4"/>
        <w:tabs>
          <w:tab w:val="num" w:pos="-3686"/>
        </w:tabs>
        <w:spacing w:before="0" w:line="240" w:lineRule="auto"/>
        <w:ind w:left="1200" w:hanging="400"/>
        <w:jc w:val="both"/>
        <w:rPr>
          <w:szCs w:val="28"/>
          <w:lang w:val="en-US"/>
        </w:rPr>
      </w:pPr>
    </w:p>
    <w:p w14:paraId="41A0D464" w14:textId="77777777" w:rsidR="00DF1DE6" w:rsidRPr="00EB4CEC" w:rsidRDefault="00DF1DE6" w:rsidP="00DF1DE6">
      <w:pPr>
        <w:pStyle w:val="4"/>
        <w:tabs>
          <w:tab w:val="num" w:pos="-3686"/>
        </w:tabs>
        <w:spacing w:before="0" w:line="240" w:lineRule="auto"/>
        <w:ind w:left="1200" w:hanging="400"/>
        <w:jc w:val="center"/>
        <w:rPr>
          <w:b/>
          <w:szCs w:val="28"/>
          <w:lang w:val="en-US"/>
        </w:rPr>
      </w:pPr>
      <w:r w:rsidRPr="00EB4CEC">
        <w:rPr>
          <w:b/>
          <w:szCs w:val="28"/>
          <w:lang w:val="en-US"/>
        </w:rPr>
        <w:t>ADABIYOTLAR</w:t>
      </w:r>
    </w:p>
    <w:p w14:paraId="5200DFC9" w14:textId="77777777" w:rsidR="00DF1DE6" w:rsidRPr="002C1882" w:rsidRDefault="00DF1DE6" w:rsidP="00DF1DE6">
      <w:pPr>
        <w:tabs>
          <w:tab w:val="num" w:pos="0"/>
        </w:tabs>
        <w:ind w:firstLine="709"/>
        <w:jc w:val="both"/>
        <w:rPr>
          <w:sz w:val="28"/>
          <w:szCs w:val="28"/>
          <w:lang w:val="en-US"/>
        </w:rPr>
      </w:pPr>
    </w:p>
    <w:p w14:paraId="06960B99" w14:textId="77777777" w:rsidR="00DF1DE6" w:rsidRPr="002C1882" w:rsidRDefault="00DF1DE6" w:rsidP="00DF1DE6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1. Volman V.I., Pimenov </w:t>
      </w:r>
      <w:proofErr w:type="spellStart"/>
      <w:r w:rsidRPr="002C1882">
        <w:rPr>
          <w:sz w:val="28"/>
          <w:szCs w:val="28"/>
          <w:lang w:val="en-US"/>
        </w:rPr>
        <w:t>Yu.B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Texnicheskaya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elektrodinamika</w:t>
      </w:r>
      <w:proofErr w:type="spellEnd"/>
      <w:r w:rsidRPr="002C1882">
        <w:rPr>
          <w:sz w:val="28"/>
          <w:szCs w:val="28"/>
          <w:lang w:val="en-US"/>
        </w:rPr>
        <w:t xml:space="preserve">. M.: </w:t>
      </w:r>
      <w:proofErr w:type="spellStart"/>
      <w:r w:rsidRPr="002C1882">
        <w:rPr>
          <w:sz w:val="28"/>
          <w:szCs w:val="28"/>
          <w:lang w:val="en-US"/>
        </w:rPr>
        <w:t>Svyaz</w:t>
      </w:r>
      <w:proofErr w:type="spellEnd"/>
      <w:r w:rsidRPr="002C1882">
        <w:rPr>
          <w:sz w:val="28"/>
          <w:szCs w:val="28"/>
          <w:lang w:val="en-US"/>
        </w:rPr>
        <w:t>, 1971.</w:t>
      </w:r>
    </w:p>
    <w:p w14:paraId="45479D6F" w14:textId="77777777" w:rsidR="00DF1DE6" w:rsidRPr="002C1882" w:rsidRDefault="00DF1DE6" w:rsidP="00DF1DE6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 Lebedev I.V.   </w:t>
      </w:r>
      <w:proofErr w:type="spellStart"/>
      <w:r w:rsidRPr="002C1882">
        <w:rPr>
          <w:sz w:val="28"/>
          <w:szCs w:val="28"/>
          <w:lang w:val="en-US"/>
        </w:rPr>
        <w:t>Texnika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priboro</w:t>
      </w:r>
      <w:proofErr w:type="spellEnd"/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SVCh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, tom 1. M.: </w:t>
      </w:r>
      <w:proofErr w:type="spellStart"/>
      <w:proofErr w:type="gramStart"/>
      <w:r w:rsidRPr="002C1882">
        <w:rPr>
          <w:sz w:val="28"/>
          <w:szCs w:val="28"/>
          <w:lang w:val="en-US"/>
        </w:rPr>
        <w:t>Vo‘</w:t>
      </w:r>
      <w:proofErr w:type="gramEnd"/>
      <w:r w:rsidRPr="002C1882">
        <w:rPr>
          <w:sz w:val="28"/>
          <w:szCs w:val="28"/>
          <w:lang w:val="en-US"/>
        </w:rPr>
        <w:t>sshaya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shkola</w:t>
      </w:r>
      <w:proofErr w:type="spellEnd"/>
      <w:r w:rsidRPr="002C1882">
        <w:rPr>
          <w:sz w:val="28"/>
          <w:szCs w:val="28"/>
          <w:lang w:val="en-US"/>
        </w:rPr>
        <w:t>, 1970.</w:t>
      </w:r>
    </w:p>
    <w:p w14:paraId="676F95A5" w14:textId="77777777" w:rsidR="00DF1DE6" w:rsidRPr="002C1882" w:rsidRDefault="00DF1DE6" w:rsidP="00DF1DE6">
      <w:pPr>
        <w:pStyle w:val="a7"/>
        <w:ind w:right="0" w:firstLine="709"/>
        <w:rPr>
          <w:b/>
          <w:szCs w:val="28"/>
          <w:lang w:val="en-US"/>
        </w:rPr>
      </w:pPr>
      <w:r w:rsidRPr="002C1882">
        <w:rPr>
          <w:b/>
          <w:szCs w:val="28"/>
          <w:lang w:val="en-US"/>
        </w:rPr>
        <w:t xml:space="preserve">3. </w:t>
      </w:r>
      <w:proofErr w:type="spellStart"/>
      <w:r w:rsidRPr="002C1882">
        <w:rPr>
          <w:b/>
          <w:szCs w:val="28"/>
          <w:lang w:val="en-US"/>
        </w:rPr>
        <w:t>Falkovskiy</w:t>
      </w:r>
      <w:proofErr w:type="spellEnd"/>
      <w:r w:rsidRPr="002C1882">
        <w:rPr>
          <w:b/>
          <w:szCs w:val="28"/>
          <w:lang w:val="en-US"/>
        </w:rPr>
        <w:t xml:space="preserve"> O.I. </w:t>
      </w:r>
      <w:proofErr w:type="spellStart"/>
      <w:r w:rsidRPr="002C1882">
        <w:rPr>
          <w:b/>
          <w:szCs w:val="28"/>
          <w:lang w:val="en-US"/>
        </w:rPr>
        <w:t>Texnicheskaya</w:t>
      </w:r>
      <w:proofErr w:type="spellEnd"/>
      <w:r w:rsidRPr="002C1882">
        <w:rPr>
          <w:b/>
          <w:szCs w:val="28"/>
          <w:lang w:val="en-US"/>
        </w:rPr>
        <w:t xml:space="preserve"> </w:t>
      </w:r>
      <w:proofErr w:type="spellStart"/>
      <w:r w:rsidRPr="002C1882">
        <w:rPr>
          <w:b/>
          <w:szCs w:val="28"/>
          <w:lang w:val="en-US"/>
        </w:rPr>
        <w:t>elektrodinamika</w:t>
      </w:r>
      <w:proofErr w:type="spellEnd"/>
      <w:r w:rsidRPr="002C1882">
        <w:rPr>
          <w:b/>
          <w:szCs w:val="28"/>
          <w:lang w:val="en-US"/>
        </w:rPr>
        <w:t xml:space="preserve">. M.: </w:t>
      </w:r>
      <w:proofErr w:type="spellStart"/>
      <w:r w:rsidRPr="002C1882">
        <w:rPr>
          <w:b/>
          <w:szCs w:val="28"/>
          <w:lang w:val="en-US"/>
        </w:rPr>
        <w:t>Svyaz</w:t>
      </w:r>
      <w:proofErr w:type="spellEnd"/>
      <w:r w:rsidRPr="002C1882">
        <w:rPr>
          <w:b/>
          <w:szCs w:val="28"/>
          <w:lang w:val="en-US"/>
        </w:rPr>
        <w:t>, 1978.</w:t>
      </w:r>
    </w:p>
    <w:p w14:paraId="0605B441" w14:textId="77777777" w:rsidR="00E005BA" w:rsidRDefault="00E005BA"/>
    <w:sectPr w:rsidR="00E005BA" w:rsidSect="00542D23">
      <w:pgSz w:w="11906" w:h="16838"/>
      <w:pgMar w:top="426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DE66" w14:textId="77777777" w:rsidR="00542D23" w:rsidRDefault="00542D23" w:rsidP="00DF1DE6">
      <w:r>
        <w:separator/>
      </w:r>
    </w:p>
  </w:endnote>
  <w:endnote w:type="continuationSeparator" w:id="0">
    <w:p w14:paraId="3FE920E8" w14:textId="77777777" w:rsidR="00542D23" w:rsidRDefault="00542D23" w:rsidP="00DF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59A0" w14:textId="77777777" w:rsidR="00542D23" w:rsidRDefault="00542D23" w:rsidP="00DF1DE6">
      <w:r>
        <w:separator/>
      </w:r>
    </w:p>
  </w:footnote>
  <w:footnote w:type="continuationSeparator" w:id="0">
    <w:p w14:paraId="024F9EB3" w14:textId="77777777" w:rsidR="00542D23" w:rsidRDefault="00542D23" w:rsidP="00DF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4493499">
    <w:abstractNumId w:val="4"/>
  </w:num>
  <w:num w:numId="2" w16cid:durableId="1890844997">
    <w:abstractNumId w:val="0"/>
  </w:num>
  <w:num w:numId="3" w16cid:durableId="1642803442">
    <w:abstractNumId w:val="6"/>
  </w:num>
  <w:num w:numId="4" w16cid:durableId="1128277597">
    <w:abstractNumId w:val="5"/>
  </w:num>
  <w:num w:numId="5" w16cid:durableId="294875530">
    <w:abstractNumId w:val="3"/>
  </w:num>
  <w:num w:numId="6" w16cid:durableId="283509002">
    <w:abstractNumId w:val="2"/>
  </w:num>
  <w:num w:numId="7" w16cid:durableId="3921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A"/>
    <w:rsid w:val="00542D23"/>
    <w:rsid w:val="00DF1DE6"/>
    <w:rsid w:val="00E0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D9D2E4B-622D-450C-BE4A-BF2DF50B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DE6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DF1DE6"/>
    <w:pPr>
      <w:keepNext/>
      <w:jc w:val="center"/>
      <w:outlineLvl w:val="0"/>
    </w:pPr>
    <w:rPr>
      <w:b/>
      <w:bCs/>
      <w:color w:val="000000"/>
      <w:spacing w:val="-4"/>
      <w:sz w:val="28"/>
      <w:szCs w:val="21"/>
    </w:rPr>
  </w:style>
  <w:style w:type="paragraph" w:styleId="2">
    <w:name w:val="heading 2"/>
    <w:basedOn w:val="a"/>
    <w:next w:val="a"/>
    <w:link w:val="20"/>
    <w:qFormat/>
    <w:rsid w:val="00DF1DE6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F1DE6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DF1DE6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</w:rPr>
  </w:style>
  <w:style w:type="paragraph" w:styleId="5">
    <w:name w:val="heading 5"/>
    <w:basedOn w:val="a"/>
    <w:next w:val="a"/>
    <w:link w:val="50"/>
    <w:qFormat/>
    <w:rsid w:val="00DF1DE6"/>
    <w:pPr>
      <w:keepNext/>
      <w:ind w:firstLine="360"/>
      <w:jc w:val="center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DF1DE6"/>
    <w:pPr>
      <w:keepNext/>
      <w:ind w:firstLine="360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DF1DE6"/>
    <w:pPr>
      <w:keepNext/>
      <w:ind w:firstLine="360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DF1DE6"/>
    <w:pPr>
      <w:keepNext/>
      <w:ind w:left="360"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DF1DE6"/>
    <w:pPr>
      <w:keepNext/>
      <w:widowControl w:val="0"/>
      <w:autoSpaceDE w:val="0"/>
      <w:autoSpaceDN w:val="0"/>
      <w:adjustRightInd w:val="0"/>
      <w:ind w:firstLine="362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F1DE6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DF1DE6"/>
  </w:style>
  <w:style w:type="paragraph" w:styleId="a5">
    <w:name w:val="footer"/>
    <w:basedOn w:val="a"/>
    <w:link w:val="a6"/>
    <w:uiPriority w:val="99"/>
    <w:unhideWhenUsed/>
    <w:rsid w:val="00DF1DE6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DF1DE6"/>
  </w:style>
  <w:style w:type="character" w:customStyle="1" w:styleId="10">
    <w:name w:val="Заголовок 1 Знак"/>
    <w:basedOn w:val="a0"/>
    <w:link w:val="1"/>
    <w:rsid w:val="00DF1DE6"/>
    <w:rPr>
      <w:rFonts w:ascii="Times New Roman" w:eastAsia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DF1DE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DF1DE6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DF1DE6"/>
    <w:rPr>
      <w:rFonts w:ascii="Times New Roman" w:eastAsia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DF1DE6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DF1DE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DF1DE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rsid w:val="00DF1DE6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rsid w:val="00DF1DE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7">
    <w:name w:val="Body Text"/>
    <w:basedOn w:val="a"/>
    <w:link w:val="a8"/>
    <w:rsid w:val="00DF1DE6"/>
    <w:pPr>
      <w:ind w:right="-159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DF1DE6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9">
    <w:name w:val="Body Text Indent"/>
    <w:basedOn w:val="a"/>
    <w:link w:val="aa"/>
    <w:rsid w:val="00DF1DE6"/>
    <w:pPr>
      <w:ind w:firstLine="360"/>
      <w:jc w:val="both"/>
    </w:pPr>
  </w:style>
  <w:style w:type="character" w:customStyle="1" w:styleId="aa">
    <w:name w:val="Основной текст с отступом Знак"/>
    <w:basedOn w:val="a0"/>
    <w:link w:val="a9"/>
    <w:rsid w:val="00DF1DE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DF1DE6"/>
    <w:pPr>
      <w:ind w:firstLine="360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DF1DE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caption"/>
    <w:basedOn w:val="a"/>
    <w:next w:val="a"/>
    <w:qFormat/>
    <w:rsid w:val="00DF1DE6"/>
    <w:pPr>
      <w:ind w:firstLine="360"/>
      <w:jc w:val="both"/>
    </w:pPr>
    <w:rPr>
      <w:sz w:val="28"/>
    </w:rPr>
  </w:style>
  <w:style w:type="paragraph" w:styleId="ac">
    <w:name w:val="Block Text"/>
    <w:basedOn w:val="a"/>
    <w:semiHidden/>
    <w:rsid w:val="00DF1DE6"/>
    <w:pPr>
      <w:ind w:left="3780" w:right="24"/>
      <w:jc w:val="both"/>
    </w:pPr>
    <w:rPr>
      <w:sz w:val="28"/>
    </w:rPr>
  </w:style>
  <w:style w:type="paragraph" w:styleId="21">
    <w:name w:val="Body Text Indent 2"/>
    <w:basedOn w:val="a"/>
    <w:link w:val="22"/>
    <w:semiHidden/>
    <w:rsid w:val="00DF1DE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F1DE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3">
    <w:name w:val="Body Text 2"/>
    <w:basedOn w:val="a"/>
    <w:link w:val="24"/>
    <w:semiHidden/>
    <w:rsid w:val="00DF1DE6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DF1DE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page number"/>
    <w:basedOn w:val="a0"/>
    <w:semiHidden/>
    <w:rsid w:val="00DF1DE6"/>
  </w:style>
  <w:style w:type="paragraph" w:styleId="ae">
    <w:name w:val="Balloon Text"/>
    <w:basedOn w:val="a"/>
    <w:link w:val="af"/>
    <w:unhideWhenUsed/>
    <w:rsid w:val="00DF1DE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DF1DE6"/>
    <w:rPr>
      <w:rFonts w:ascii="Tahoma" w:eastAsia="Times New Roman" w:hAnsi="Tahoma" w:cs="Tahoma"/>
      <w:kern w:val="0"/>
      <w:sz w:val="16"/>
      <w:szCs w:val="16"/>
      <w:lang w:val="ru-RU" w:eastAsia="ru-RU"/>
      <w14:ligatures w14:val="none"/>
    </w:rPr>
  </w:style>
  <w:style w:type="paragraph" w:styleId="33">
    <w:name w:val="Body Text 3"/>
    <w:basedOn w:val="a"/>
    <w:link w:val="34"/>
    <w:semiHidden/>
    <w:unhideWhenUsed/>
    <w:rsid w:val="00DF1DE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DF1DE6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af0">
    <w:name w:val="Document Map"/>
    <w:basedOn w:val="a"/>
    <w:link w:val="af1"/>
    <w:semiHidden/>
    <w:rsid w:val="00DF1DE6"/>
    <w:pPr>
      <w:shd w:val="clear" w:color="auto" w:fill="000080"/>
    </w:pPr>
    <w:rPr>
      <w:rFonts w:ascii="Tahoma" w:hAnsi="Tahoma" w:cs="Arial"/>
      <w:sz w:val="28"/>
      <w:szCs w:val="28"/>
      <w:lang w:val="en-US"/>
    </w:rPr>
  </w:style>
  <w:style w:type="character" w:customStyle="1" w:styleId="af1">
    <w:name w:val="Схема документа Знак"/>
    <w:basedOn w:val="a0"/>
    <w:link w:val="af0"/>
    <w:semiHidden/>
    <w:rsid w:val="00DF1DE6"/>
    <w:rPr>
      <w:rFonts w:ascii="Tahoma" w:eastAsia="Times New Roman" w:hAnsi="Tahoma" w:cs="Arial"/>
      <w:kern w:val="0"/>
      <w:sz w:val="28"/>
      <w:szCs w:val="28"/>
      <w:shd w:val="clear" w:color="auto" w:fill="00008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2024-02-05T05:58:00Z</dcterms:created>
  <dcterms:modified xsi:type="dcterms:W3CDTF">2024-02-05T05:58:00Z</dcterms:modified>
</cp:coreProperties>
</file>