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FDA" w:rsidRPr="00D23397" w:rsidRDefault="006C4FDA" w:rsidP="00D2339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23397">
        <w:rPr>
          <w:rFonts w:ascii="Times New Roman" w:hAnsi="Times New Roman" w:cs="Times New Roman"/>
          <w:b/>
          <w:sz w:val="28"/>
          <w:szCs w:val="28"/>
        </w:rPr>
        <w:t>ЛАБОРАТОРНАЯ</w:t>
      </w:r>
      <w:r w:rsidR="006A5ED4" w:rsidRPr="00D233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23397">
        <w:rPr>
          <w:rFonts w:ascii="Times New Roman" w:hAnsi="Times New Roman" w:cs="Times New Roman"/>
          <w:b/>
          <w:sz w:val="28"/>
          <w:szCs w:val="28"/>
        </w:rPr>
        <w:t>РАБОТА</w:t>
      </w:r>
      <w:r w:rsidR="006A5ED4" w:rsidRPr="00D233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E620F" w:rsidRPr="00D23397">
        <w:rPr>
          <w:rFonts w:ascii="Times New Roman" w:hAnsi="Times New Roman" w:cs="Times New Roman"/>
          <w:b/>
          <w:sz w:val="28"/>
          <w:szCs w:val="28"/>
        </w:rPr>
        <w:t>№</w:t>
      </w:r>
      <w:r w:rsidR="00AB0D5E" w:rsidRPr="00D23397">
        <w:rPr>
          <w:rFonts w:ascii="Times New Roman" w:hAnsi="Times New Roman" w:cs="Times New Roman"/>
          <w:b/>
          <w:sz w:val="28"/>
          <w:szCs w:val="28"/>
        </w:rPr>
        <w:t>11</w:t>
      </w:r>
      <w:r w:rsidRPr="00D23397">
        <w:rPr>
          <w:rFonts w:ascii="Times New Roman" w:hAnsi="Times New Roman" w:cs="Times New Roman"/>
          <w:b/>
          <w:sz w:val="28"/>
          <w:szCs w:val="28"/>
        </w:rPr>
        <w:t>.</w:t>
      </w:r>
      <w:r w:rsidR="006A5ED4" w:rsidRPr="00D233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B0D5E" w:rsidRPr="00D23397">
        <w:rPr>
          <w:rFonts w:ascii="Times New Roman" w:hAnsi="Times New Roman" w:cs="Times New Roman"/>
          <w:b/>
          <w:sz w:val="28"/>
          <w:szCs w:val="28"/>
        </w:rPr>
        <w:t>ИССЛЕДОВАНИЕ СТРУКТУРЫ ЭЛЕКТРОМАГНИТНОГО ПОЛЯ ВОЛН КЛАССА Т В ПОПЕРЕЧНОМ СЕЧЕНИИ НАПРАВЛЯЮЩИХ СИСТЕМ.</w:t>
      </w:r>
    </w:p>
    <w:p w:rsidR="008E620F" w:rsidRPr="00D23397" w:rsidRDefault="008E620F" w:rsidP="00D2339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>Цель работы:</w:t>
      </w:r>
    </w:p>
    <w:p w:rsidR="00D23397" w:rsidRPr="00D23397" w:rsidRDefault="00D23397" w:rsidP="00D23397">
      <w:pPr>
        <w:pStyle w:val="21"/>
        <w:widowControl w:val="0"/>
        <w:numPr>
          <w:ilvl w:val="0"/>
          <w:numId w:val="6"/>
        </w:numPr>
        <w:ind w:left="0" w:firstLine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>Ознакомление с методом моделирования поля Т – волны в плоскости поперечного сечения линии;</w:t>
      </w:r>
    </w:p>
    <w:p w:rsidR="00D23397" w:rsidRPr="00D23397" w:rsidRDefault="00D23397" w:rsidP="00D23397">
      <w:pPr>
        <w:pStyle w:val="21"/>
        <w:widowControl w:val="0"/>
        <w:numPr>
          <w:ilvl w:val="0"/>
          <w:numId w:val="6"/>
        </w:numPr>
        <w:ind w:left="0" w:firstLine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>Построение распределения поля Т – волны в плоскости п</w:t>
      </w:r>
      <w:r w:rsidRPr="00D23397">
        <w:rPr>
          <w:b w:val="0"/>
          <w:sz w:val="28"/>
          <w:szCs w:val="28"/>
        </w:rPr>
        <w:t>о</w:t>
      </w:r>
      <w:r w:rsidRPr="00D23397">
        <w:rPr>
          <w:b w:val="0"/>
          <w:sz w:val="28"/>
          <w:szCs w:val="28"/>
        </w:rPr>
        <w:t>перечного сечения линии;</w:t>
      </w:r>
    </w:p>
    <w:p w:rsidR="00D23397" w:rsidRPr="00D23397" w:rsidRDefault="00D23397" w:rsidP="00D23397">
      <w:pPr>
        <w:pStyle w:val="21"/>
        <w:widowControl w:val="0"/>
        <w:numPr>
          <w:ilvl w:val="0"/>
          <w:numId w:val="6"/>
        </w:numPr>
        <w:ind w:left="0" w:firstLine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>Определение погонной ёмкости линии;</w:t>
      </w:r>
    </w:p>
    <w:p w:rsidR="00D23397" w:rsidRPr="00D23397" w:rsidRDefault="00D23397" w:rsidP="00D23397">
      <w:pPr>
        <w:pStyle w:val="21"/>
        <w:widowControl w:val="0"/>
        <w:numPr>
          <w:ilvl w:val="0"/>
          <w:numId w:val="6"/>
        </w:numPr>
        <w:ind w:left="0" w:firstLine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>Исследование зависимости волнового сопротивления линии от геометрических параметров.</w:t>
      </w:r>
    </w:p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</w:p>
    <w:p w:rsidR="00D23397" w:rsidRPr="00D23397" w:rsidRDefault="00D23397" w:rsidP="00D23397">
      <w:pPr>
        <w:pStyle w:val="21"/>
        <w:widowControl w:val="0"/>
        <w:rPr>
          <w:sz w:val="28"/>
          <w:szCs w:val="28"/>
        </w:rPr>
      </w:pPr>
      <w:r w:rsidRPr="00D23397">
        <w:rPr>
          <w:sz w:val="28"/>
          <w:szCs w:val="28"/>
        </w:rPr>
        <w:t>Описание лабораторной установки и  методика измерений</w:t>
      </w:r>
    </w:p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ab/>
        <w:t>В работе моделируются линии передач, представляющие р</w:t>
      </w:r>
      <w:r w:rsidRPr="00D23397">
        <w:rPr>
          <w:b w:val="0"/>
          <w:sz w:val="28"/>
          <w:szCs w:val="28"/>
        </w:rPr>
        <w:t>е</w:t>
      </w:r>
      <w:r w:rsidRPr="00D23397">
        <w:rPr>
          <w:b w:val="0"/>
          <w:sz w:val="28"/>
          <w:szCs w:val="28"/>
        </w:rPr>
        <w:t>гулярные направляющие структуры из двух металлических пр</w:t>
      </w:r>
      <w:r w:rsidRPr="00D23397">
        <w:rPr>
          <w:b w:val="0"/>
          <w:sz w:val="28"/>
          <w:szCs w:val="28"/>
        </w:rPr>
        <w:t>о</w:t>
      </w:r>
      <w:r w:rsidRPr="00D23397">
        <w:rPr>
          <w:b w:val="0"/>
          <w:sz w:val="28"/>
          <w:szCs w:val="28"/>
        </w:rPr>
        <w:t>водников различной конфигурации, расположенных в одноро</w:t>
      </w:r>
      <w:r w:rsidRPr="00D23397">
        <w:rPr>
          <w:b w:val="0"/>
          <w:sz w:val="28"/>
          <w:szCs w:val="28"/>
        </w:rPr>
        <w:t>д</w:t>
      </w:r>
      <w:r w:rsidRPr="00D23397">
        <w:rPr>
          <w:b w:val="0"/>
          <w:sz w:val="28"/>
          <w:szCs w:val="28"/>
        </w:rPr>
        <w:t xml:space="preserve">ном диэлектрике. </w:t>
      </w:r>
    </w:p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ab/>
        <w:t>Построение модели электростатического поля в рассматр</w:t>
      </w:r>
      <w:r w:rsidRPr="00D23397">
        <w:rPr>
          <w:b w:val="0"/>
          <w:sz w:val="28"/>
          <w:szCs w:val="28"/>
        </w:rPr>
        <w:t>и</w:t>
      </w:r>
      <w:r w:rsidRPr="00D23397">
        <w:rPr>
          <w:b w:val="0"/>
          <w:sz w:val="28"/>
          <w:szCs w:val="28"/>
        </w:rPr>
        <w:t>ваемых структурах основано на подобии этого поля  и электрич</w:t>
      </w:r>
      <w:r w:rsidRPr="00D23397">
        <w:rPr>
          <w:b w:val="0"/>
          <w:sz w:val="28"/>
          <w:szCs w:val="28"/>
        </w:rPr>
        <w:t>е</w:t>
      </w:r>
      <w:r w:rsidRPr="00D23397">
        <w:rPr>
          <w:b w:val="0"/>
          <w:sz w:val="28"/>
          <w:szCs w:val="28"/>
        </w:rPr>
        <w:t>ского поля постоянного тока в слабопроводящей среде, удел</w:t>
      </w:r>
      <w:r w:rsidRPr="00D23397">
        <w:rPr>
          <w:b w:val="0"/>
          <w:sz w:val="28"/>
          <w:szCs w:val="28"/>
        </w:rPr>
        <w:t>ь</w:t>
      </w:r>
      <w:r w:rsidRPr="00D23397">
        <w:rPr>
          <w:b w:val="0"/>
          <w:sz w:val="28"/>
          <w:szCs w:val="28"/>
        </w:rPr>
        <w:t xml:space="preserve">ная проводимость которой </w:t>
      </w:r>
      <w:r w:rsidRPr="00D23397">
        <w:rPr>
          <w:b w:val="0"/>
          <w:position w:val="-6"/>
          <w:sz w:val="28"/>
          <w:szCs w:val="28"/>
        </w:rPr>
        <w:object w:dxaOrig="279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2.75pt" o:ole="">
            <v:imagedata r:id="rId7" o:title=""/>
          </v:shape>
          <o:OLEObject Type="Embed" ProgID="Equation.3" ShapeID="_x0000_i1025" DrawAspect="Content" ObjectID="_1769829396" r:id="rId8"/>
        </w:object>
      </w:r>
      <w:r w:rsidRPr="00D23397">
        <w:rPr>
          <w:b w:val="0"/>
          <w:sz w:val="28"/>
          <w:szCs w:val="28"/>
        </w:rPr>
        <w:t xml:space="preserve"> значительно меньше удельной пров</w:t>
      </w:r>
      <w:r w:rsidRPr="00D23397">
        <w:rPr>
          <w:b w:val="0"/>
          <w:sz w:val="28"/>
          <w:szCs w:val="28"/>
        </w:rPr>
        <w:t>о</w:t>
      </w:r>
      <w:r w:rsidRPr="00D23397">
        <w:rPr>
          <w:b w:val="0"/>
          <w:sz w:val="28"/>
          <w:szCs w:val="28"/>
        </w:rPr>
        <w:t xml:space="preserve">димости металлических проводников </w:t>
      </w:r>
      <w:r w:rsidRPr="00D23397">
        <w:rPr>
          <w:b w:val="0"/>
          <w:position w:val="-12"/>
          <w:sz w:val="28"/>
          <w:szCs w:val="28"/>
        </w:rPr>
        <w:object w:dxaOrig="440" w:dyaOrig="420">
          <v:shape id="_x0000_i1026" type="#_x0000_t75" style="width:21.75pt;height:21pt" o:ole="">
            <v:imagedata r:id="rId9" o:title=""/>
          </v:shape>
          <o:OLEObject Type="Embed" ProgID="Equation.3" ShapeID="_x0000_i1026" DrawAspect="Content" ObjectID="_1769829397" r:id="rId10"/>
        </w:object>
      </w:r>
      <w:r w:rsidRPr="00D23397">
        <w:rPr>
          <w:b w:val="0"/>
          <w:sz w:val="28"/>
          <w:szCs w:val="28"/>
        </w:rPr>
        <w:t xml:space="preserve"> (</w:t>
      </w:r>
      <w:r w:rsidRPr="00D23397">
        <w:rPr>
          <w:b w:val="0"/>
          <w:position w:val="-12"/>
          <w:sz w:val="28"/>
          <w:szCs w:val="28"/>
        </w:rPr>
        <w:object w:dxaOrig="1140" w:dyaOrig="420">
          <v:shape id="_x0000_i1027" type="#_x0000_t75" style="width:57pt;height:21pt" o:ole="">
            <v:imagedata r:id="rId11" o:title=""/>
          </v:shape>
          <o:OLEObject Type="Embed" ProgID="Equation.3" ShapeID="_x0000_i1027" DrawAspect="Content" ObjectID="_1769829398" r:id="rId12"/>
        </w:object>
      </w:r>
      <w:r w:rsidRPr="00D23397">
        <w:rPr>
          <w:b w:val="0"/>
          <w:sz w:val="28"/>
          <w:szCs w:val="28"/>
        </w:rPr>
        <w:t>).</w:t>
      </w:r>
    </w:p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ab/>
        <w:t>Электростатическое поле в диэлектрике описывается сл</w:t>
      </w:r>
      <w:r w:rsidRPr="00D23397">
        <w:rPr>
          <w:b w:val="0"/>
          <w:sz w:val="28"/>
          <w:szCs w:val="28"/>
        </w:rPr>
        <w:t>е</w:t>
      </w:r>
      <w:r w:rsidRPr="00D23397">
        <w:rPr>
          <w:b w:val="0"/>
          <w:sz w:val="28"/>
          <w:szCs w:val="28"/>
        </w:rPr>
        <w:t>дующей системой уравнений: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8188"/>
        <w:gridCol w:w="1098"/>
      </w:tblGrid>
      <w:tr w:rsidR="00D23397" w:rsidRPr="00D23397" w:rsidTr="005862EE">
        <w:tc>
          <w:tcPr>
            <w:tcW w:w="818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sz w:val="28"/>
                <w:szCs w:val="28"/>
              </w:rPr>
              <w:t xml:space="preserve">1) </w:t>
            </w:r>
            <w:r w:rsidRPr="00D23397">
              <w:rPr>
                <w:b w:val="0"/>
                <w:position w:val="-6"/>
                <w:sz w:val="28"/>
                <w:szCs w:val="28"/>
              </w:rPr>
              <w:object w:dxaOrig="1620" w:dyaOrig="440">
                <v:shape id="_x0000_i1028" type="#_x0000_t75" style="width:81pt;height:21.75pt" o:ole="">
                  <v:imagedata r:id="rId13" o:title=""/>
                </v:shape>
                <o:OLEObject Type="Embed" ProgID="Equation.3" ShapeID="_x0000_i1028" DrawAspect="Content" ObjectID="_1769829399" r:id="rId14"/>
              </w:object>
            </w:r>
            <w:r w:rsidRPr="00D23397">
              <w:rPr>
                <w:b w:val="0"/>
                <w:sz w:val="28"/>
                <w:szCs w:val="28"/>
              </w:rPr>
              <w:t xml:space="preserve">, 2) </w:t>
            </w:r>
            <w:r w:rsidRPr="00D23397">
              <w:rPr>
                <w:b w:val="0"/>
                <w:position w:val="-14"/>
                <w:sz w:val="28"/>
                <w:szCs w:val="28"/>
              </w:rPr>
              <w:object w:dxaOrig="2000" w:dyaOrig="520">
                <v:shape id="_x0000_i1029" type="#_x0000_t75" style="width:99.75pt;height:26.25pt" o:ole="">
                  <v:imagedata r:id="rId15" o:title=""/>
                </v:shape>
                <o:OLEObject Type="Embed" ProgID="Equation.3" ShapeID="_x0000_i1029" DrawAspect="Content" ObjectID="_1769829400" r:id="rId16"/>
              </w:object>
            </w:r>
            <w:r w:rsidRPr="00D23397">
              <w:rPr>
                <w:b w:val="0"/>
                <w:sz w:val="28"/>
                <w:szCs w:val="28"/>
              </w:rPr>
              <w:t xml:space="preserve">, 3) </w:t>
            </w:r>
            <w:r w:rsidRPr="00D23397">
              <w:rPr>
                <w:b w:val="0"/>
                <w:position w:val="-6"/>
                <w:sz w:val="28"/>
                <w:szCs w:val="28"/>
              </w:rPr>
              <w:object w:dxaOrig="1680" w:dyaOrig="440">
                <v:shape id="_x0000_i1030" type="#_x0000_t75" style="width:84pt;height:21.75pt" o:ole="">
                  <v:imagedata r:id="rId17" o:title=""/>
                </v:shape>
                <o:OLEObject Type="Embed" ProgID="Equation.3" ShapeID="_x0000_i1030" DrawAspect="Content" ObjectID="_1769829401" r:id="rId18"/>
              </w:object>
            </w:r>
            <w:r w:rsidRPr="00D23397">
              <w:rPr>
                <w:b w:val="0"/>
                <w:sz w:val="28"/>
                <w:szCs w:val="28"/>
              </w:rPr>
              <w:t>,</w:t>
            </w:r>
          </w:p>
        </w:tc>
        <w:tc>
          <w:tcPr>
            <w:tcW w:w="109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sz w:val="28"/>
                <w:szCs w:val="28"/>
              </w:rPr>
              <w:t>(1.1)</w:t>
            </w:r>
          </w:p>
        </w:tc>
      </w:tr>
    </w:tbl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 xml:space="preserve">где </w:t>
      </w:r>
      <w:r w:rsidRPr="00D23397">
        <w:rPr>
          <w:b w:val="0"/>
          <w:position w:val="-14"/>
          <w:sz w:val="28"/>
          <w:szCs w:val="28"/>
        </w:rPr>
        <w:object w:dxaOrig="1120" w:dyaOrig="440">
          <v:shape id="_x0000_i1031" type="#_x0000_t75" style="width:56.25pt;height:21.75pt" o:ole="">
            <v:imagedata r:id="rId19" o:title=""/>
          </v:shape>
          <o:OLEObject Type="Embed" ProgID="Equation.3" ShapeID="_x0000_i1031" DrawAspect="Content" ObjectID="_1769829402" r:id="rId20"/>
        </w:object>
      </w:r>
      <w:r w:rsidRPr="00D23397">
        <w:rPr>
          <w:b w:val="0"/>
          <w:sz w:val="28"/>
          <w:szCs w:val="28"/>
        </w:rPr>
        <w:t xml:space="preserve"> - абсолютная диэлектрическая проницаемость д</w:t>
      </w:r>
      <w:r w:rsidRPr="00D23397">
        <w:rPr>
          <w:b w:val="0"/>
          <w:sz w:val="28"/>
          <w:szCs w:val="28"/>
        </w:rPr>
        <w:t>и</w:t>
      </w:r>
      <w:r w:rsidRPr="00D23397">
        <w:rPr>
          <w:b w:val="0"/>
          <w:sz w:val="28"/>
          <w:szCs w:val="28"/>
        </w:rPr>
        <w:t xml:space="preserve">электрика; </w:t>
      </w:r>
      <w:r w:rsidRPr="00D23397">
        <w:rPr>
          <w:b w:val="0"/>
          <w:position w:val="-14"/>
          <w:sz w:val="28"/>
          <w:szCs w:val="28"/>
        </w:rPr>
        <w:object w:dxaOrig="3019" w:dyaOrig="520">
          <v:shape id="_x0000_i1032" type="#_x0000_t75" style="width:150.75pt;height:26.25pt" o:ole="">
            <v:imagedata r:id="rId21" o:title=""/>
          </v:shape>
          <o:OLEObject Type="Embed" ProgID="Equation.3" ShapeID="_x0000_i1032" DrawAspect="Content" ObjectID="_1769829403" r:id="rId22"/>
        </w:object>
      </w:r>
      <w:r w:rsidRPr="00D23397">
        <w:rPr>
          <w:b w:val="0"/>
          <w:sz w:val="28"/>
          <w:szCs w:val="28"/>
        </w:rPr>
        <w:t xml:space="preserve"> - электрич</w:t>
      </w:r>
      <w:r w:rsidRPr="00D23397">
        <w:rPr>
          <w:b w:val="0"/>
          <w:sz w:val="28"/>
          <w:szCs w:val="28"/>
        </w:rPr>
        <w:t>е</w:t>
      </w:r>
      <w:r w:rsidRPr="00D23397">
        <w:rPr>
          <w:b w:val="0"/>
          <w:sz w:val="28"/>
          <w:szCs w:val="28"/>
        </w:rPr>
        <w:t xml:space="preserve">ская постоянная; </w:t>
      </w:r>
      <w:r w:rsidRPr="00D23397">
        <w:rPr>
          <w:b w:val="0"/>
          <w:sz w:val="28"/>
          <w:szCs w:val="28"/>
        </w:rPr>
        <w:br/>
      </w:r>
      <w:r w:rsidRPr="00D23397">
        <w:rPr>
          <w:b w:val="0"/>
          <w:position w:val="-6"/>
          <w:sz w:val="28"/>
          <w:szCs w:val="28"/>
        </w:rPr>
        <w:object w:dxaOrig="240" w:dyaOrig="260">
          <v:shape id="_x0000_i1033" type="#_x0000_t75" style="width:12pt;height:12.75pt" o:ole="">
            <v:imagedata r:id="rId23" o:title=""/>
          </v:shape>
          <o:OLEObject Type="Embed" ProgID="Equation.3" ShapeID="_x0000_i1033" DrawAspect="Content" ObjectID="_1769829404" r:id="rId24"/>
        </w:object>
      </w:r>
      <w:r w:rsidRPr="00D23397">
        <w:rPr>
          <w:b w:val="0"/>
          <w:sz w:val="28"/>
          <w:szCs w:val="28"/>
        </w:rPr>
        <w:t xml:space="preserve"> - относительная диэлектрическая проницаемость диэлектрика;</w:t>
      </w:r>
    </w:p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>а электрическое поле постоянного тока – системой: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8188"/>
        <w:gridCol w:w="1098"/>
      </w:tblGrid>
      <w:tr w:rsidR="00D23397" w:rsidRPr="00D23397" w:rsidTr="005862EE">
        <w:tc>
          <w:tcPr>
            <w:tcW w:w="818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sz w:val="28"/>
                <w:szCs w:val="28"/>
              </w:rPr>
              <w:t xml:space="preserve">1) </w:t>
            </w:r>
            <w:r w:rsidRPr="00D23397">
              <w:rPr>
                <w:b w:val="0"/>
                <w:position w:val="-6"/>
                <w:sz w:val="28"/>
                <w:szCs w:val="28"/>
              </w:rPr>
              <w:object w:dxaOrig="1180" w:dyaOrig="400">
                <v:shape id="_x0000_i1034" type="#_x0000_t75" style="width:59.25pt;height:20.25pt" o:ole="">
                  <v:imagedata r:id="rId25" o:title=""/>
                </v:shape>
                <o:OLEObject Type="Embed" ProgID="Equation.3" ShapeID="_x0000_i1034" DrawAspect="Content" ObjectID="_1769829405" r:id="rId26"/>
              </w:object>
            </w:r>
            <w:r w:rsidRPr="00D23397">
              <w:rPr>
                <w:b w:val="0"/>
                <w:sz w:val="28"/>
                <w:szCs w:val="28"/>
              </w:rPr>
              <w:t xml:space="preserve">, 2) </w:t>
            </w:r>
            <w:r w:rsidRPr="00D23397">
              <w:rPr>
                <w:b w:val="0"/>
                <w:position w:val="-12"/>
                <w:sz w:val="28"/>
                <w:szCs w:val="28"/>
              </w:rPr>
              <w:object w:dxaOrig="960" w:dyaOrig="460">
                <v:shape id="_x0000_i1035" type="#_x0000_t75" style="width:48pt;height:23.25pt" o:ole="">
                  <v:imagedata r:id="rId27" o:title=""/>
                </v:shape>
                <o:OLEObject Type="Embed" ProgID="Equation.3" ShapeID="_x0000_i1035" DrawAspect="Content" ObjectID="_1769829406" r:id="rId28"/>
              </w:object>
            </w:r>
            <w:r w:rsidRPr="00D23397">
              <w:rPr>
                <w:b w:val="0"/>
                <w:sz w:val="28"/>
                <w:szCs w:val="28"/>
              </w:rPr>
              <w:t xml:space="preserve">, 3) </w:t>
            </w:r>
            <w:r w:rsidRPr="00D23397">
              <w:rPr>
                <w:b w:val="0"/>
                <w:position w:val="-12"/>
                <w:sz w:val="28"/>
                <w:szCs w:val="28"/>
              </w:rPr>
              <w:object w:dxaOrig="1180" w:dyaOrig="440">
                <v:shape id="_x0000_i1036" type="#_x0000_t75" style="width:59.25pt;height:21.75pt" o:ole="">
                  <v:imagedata r:id="rId29" o:title=""/>
                </v:shape>
                <o:OLEObject Type="Embed" ProgID="Equation.3" ShapeID="_x0000_i1036" DrawAspect="Content" ObjectID="_1769829407" r:id="rId30"/>
              </w:object>
            </w:r>
            <w:r w:rsidRPr="00D23397">
              <w:rPr>
                <w:b w:val="0"/>
                <w:sz w:val="28"/>
                <w:szCs w:val="28"/>
              </w:rPr>
              <w:t>,</w:t>
            </w:r>
          </w:p>
        </w:tc>
        <w:tc>
          <w:tcPr>
            <w:tcW w:w="109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sz w:val="28"/>
                <w:szCs w:val="28"/>
              </w:rPr>
              <w:t>(1.2)</w:t>
            </w:r>
          </w:p>
        </w:tc>
      </w:tr>
    </w:tbl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 xml:space="preserve">где </w:t>
      </w:r>
      <w:r w:rsidRPr="00D23397">
        <w:rPr>
          <w:b w:val="0"/>
          <w:position w:val="-12"/>
          <w:sz w:val="28"/>
          <w:szCs w:val="28"/>
        </w:rPr>
        <w:object w:dxaOrig="260" w:dyaOrig="440">
          <v:shape id="_x0000_i1037" type="#_x0000_t75" style="width:12.75pt;height:21.75pt" o:ole="">
            <v:imagedata r:id="rId31" o:title=""/>
          </v:shape>
          <o:OLEObject Type="Embed" ProgID="Equation.3" ShapeID="_x0000_i1037" DrawAspect="Content" ObjectID="_1769829408" r:id="rId32"/>
        </w:object>
      </w:r>
      <w:r w:rsidRPr="00D23397">
        <w:rPr>
          <w:b w:val="0"/>
          <w:sz w:val="28"/>
          <w:szCs w:val="28"/>
        </w:rPr>
        <w:t xml:space="preserve"> - объёмная плотность тока. Из сопоставления систем (1.1) и (1.2) видно, что, если граничные условия для вектора </w:t>
      </w:r>
      <w:r w:rsidRPr="00D23397">
        <w:rPr>
          <w:b w:val="0"/>
          <w:position w:val="-12"/>
          <w:sz w:val="28"/>
          <w:szCs w:val="28"/>
        </w:rPr>
        <w:object w:dxaOrig="260" w:dyaOrig="440">
          <v:shape id="_x0000_i1038" type="#_x0000_t75" style="width:12.75pt;height:21.75pt" o:ole="">
            <v:imagedata r:id="rId31" o:title=""/>
          </v:shape>
          <o:OLEObject Type="Embed" ProgID="Equation.3" ShapeID="_x0000_i1038" DrawAspect="Content" ObjectID="_1769829409" r:id="rId33"/>
        </w:object>
      </w:r>
      <w:r w:rsidRPr="00D23397">
        <w:rPr>
          <w:b w:val="0"/>
          <w:sz w:val="28"/>
          <w:szCs w:val="28"/>
        </w:rPr>
        <w:t xml:space="preserve"> будут т</w:t>
      </w:r>
      <w:r w:rsidRPr="00D23397">
        <w:rPr>
          <w:b w:val="0"/>
          <w:sz w:val="28"/>
          <w:szCs w:val="28"/>
        </w:rPr>
        <w:t>а</w:t>
      </w:r>
      <w:r w:rsidRPr="00D23397">
        <w:rPr>
          <w:b w:val="0"/>
          <w:sz w:val="28"/>
          <w:szCs w:val="28"/>
        </w:rPr>
        <w:t xml:space="preserve">кими же, как и граничные условия для вектора </w:t>
      </w:r>
      <w:r w:rsidRPr="00D23397">
        <w:rPr>
          <w:b w:val="0"/>
          <w:position w:val="-4"/>
          <w:sz w:val="28"/>
          <w:szCs w:val="28"/>
        </w:rPr>
        <w:object w:dxaOrig="720" w:dyaOrig="420">
          <v:shape id="_x0000_i1039" type="#_x0000_t75" style="width:36pt;height:21pt" o:ole="">
            <v:imagedata r:id="rId34" o:title=""/>
          </v:shape>
          <o:OLEObject Type="Embed" ProgID="Equation.3" ShapeID="_x0000_i1039" DrawAspect="Content" ObjectID="_1769829410" r:id="rId35"/>
        </w:object>
      </w:r>
      <w:r w:rsidRPr="00D23397">
        <w:rPr>
          <w:b w:val="0"/>
          <w:sz w:val="28"/>
          <w:szCs w:val="28"/>
        </w:rPr>
        <w:t>, то решение системы (1.1) может быть пре</w:t>
      </w:r>
      <w:r w:rsidRPr="00D23397">
        <w:rPr>
          <w:b w:val="0"/>
          <w:sz w:val="28"/>
          <w:szCs w:val="28"/>
        </w:rPr>
        <w:t>д</w:t>
      </w:r>
      <w:r w:rsidRPr="00D23397">
        <w:rPr>
          <w:b w:val="0"/>
          <w:sz w:val="28"/>
          <w:szCs w:val="28"/>
        </w:rPr>
        <w:t>ставлено в виде: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8188"/>
        <w:gridCol w:w="1098"/>
      </w:tblGrid>
      <w:tr w:rsidR="00D23397" w:rsidRPr="00D23397" w:rsidTr="005862EE">
        <w:tc>
          <w:tcPr>
            <w:tcW w:w="818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position w:val="-14"/>
                <w:sz w:val="28"/>
                <w:szCs w:val="28"/>
              </w:rPr>
              <w:object w:dxaOrig="2200" w:dyaOrig="520">
                <v:shape id="_x0000_i1040" type="#_x0000_t75" style="width:110.25pt;height:26.25pt" o:ole="">
                  <v:imagedata r:id="rId36" o:title=""/>
                </v:shape>
                <o:OLEObject Type="Embed" ProgID="Equation.3" ShapeID="_x0000_i1040" DrawAspect="Content" ObjectID="_1769829411" r:id="rId37"/>
              </w:object>
            </w:r>
            <w:r w:rsidRPr="00D23397">
              <w:rPr>
                <w:b w:val="0"/>
                <w:sz w:val="28"/>
                <w:szCs w:val="28"/>
              </w:rPr>
              <w:t>.</w:t>
            </w:r>
          </w:p>
        </w:tc>
        <w:tc>
          <w:tcPr>
            <w:tcW w:w="109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sz w:val="28"/>
                <w:szCs w:val="28"/>
              </w:rPr>
              <w:t>(1.</w:t>
            </w:r>
            <w:r w:rsidRPr="00D23397">
              <w:rPr>
                <w:b w:val="0"/>
                <w:sz w:val="28"/>
                <w:szCs w:val="28"/>
                <w:lang w:val="en-US"/>
              </w:rPr>
              <w:t>3</w:t>
            </w:r>
            <w:r w:rsidRPr="00D23397">
              <w:rPr>
                <w:b w:val="0"/>
                <w:sz w:val="28"/>
                <w:szCs w:val="28"/>
              </w:rPr>
              <w:t>)</w:t>
            </w:r>
          </w:p>
        </w:tc>
      </w:tr>
    </w:tbl>
    <w:p w:rsidR="00D23397" w:rsidRPr="00D23397" w:rsidRDefault="00D23397" w:rsidP="00D23397">
      <w:pPr>
        <w:pStyle w:val="21"/>
        <w:widowControl w:val="0"/>
        <w:ind w:firstLine="72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 xml:space="preserve">Так как силовые линии вектора </w:t>
      </w:r>
      <w:r w:rsidRPr="00D23397">
        <w:rPr>
          <w:b w:val="0"/>
          <w:position w:val="-4"/>
          <w:sz w:val="28"/>
          <w:szCs w:val="28"/>
        </w:rPr>
        <w:object w:dxaOrig="720" w:dyaOrig="420">
          <v:shape id="_x0000_i1041" type="#_x0000_t75" style="width:36pt;height:21pt" o:ole="">
            <v:imagedata r:id="rId38" o:title=""/>
          </v:shape>
          <o:OLEObject Type="Embed" ProgID="Equation.3" ShapeID="_x0000_i1041" DrawAspect="Content" ObjectID="_1769829412" r:id="rId39"/>
        </w:object>
      </w:r>
      <w:r w:rsidRPr="00D23397">
        <w:rPr>
          <w:b w:val="0"/>
          <w:sz w:val="28"/>
          <w:szCs w:val="28"/>
        </w:rPr>
        <w:t xml:space="preserve"> нормальны к повер</w:t>
      </w:r>
      <w:r w:rsidRPr="00D23397">
        <w:rPr>
          <w:b w:val="0"/>
          <w:sz w:val="28"/>
          <w:szCs w:val="28"/>
        </w:rPr>
        <w:t>х</w:t>
      </w:r>
      <w:r w:rsidRPr="00D23397">
        <w:rPr>
          <w:b w:val="0"/>
          <w:sz w:val="28"/>
          <w:szCs w:val="28"/>
        </w:rPr>
        <w:t xml:space="preserve">ности проводника, то силовые линии вектора </w:t>
      </w:r>
      <w:r w:rsidRPr="00D23397">
        <w:rPr>
          <w:b w:val="0"/>
          <w:position w:val="-12"/>
          <w:sz w:val="28"/>
          <w:szCs w:val="28"/>
        </w:rPr>
        <w:object w:dxaOrig="260" w:dyaOrig="440">
          <v:shape id="_x0000_i1042" type="#_x0000_t75" style="width:12.75pt;height:21.75pt" o:ole="">
            <v:imagedata r:id="rId31" o:title=""/>
          </v:shape>
          <o:OLEObject Type="Embed" ProgID="Equation.3" ShapeID="_x0000_i1042" DrawAspect="Content" ObjectID="_1769829413" r:id="rId40"/>
        </w:object>
      </w:r>
      <w:r w:rsidRPr="00D23397">
        <w:rPr>
          <w:b w:val="0"/>
          <w:sz w:val="28"/>
          <w:szCs w:val="28"/>
        </w:rPr>
        <w:t xml:space="preserve"> также должны быть нормальны к поверхности проводника. Используя условие непрерывности тангенциальной составляющей напряжённости электрического поля на границе раздела сред и </w:t>
      </w:r>
      <w:r w:rsidRPr="00D23397">
        <w:rPr>
          <w:b w:val="0"/>
          <w:sz w:val="28"/>
          <w:szCs w:val="28"/>
        </w:rPr>
        <w:lastRenderedPageBreak/>
        <w:t xml:space="preserve">связь </w:t>
      </w:r>
      <w:r w:rsidRPr="00D23397">
        <w:rPr>
          <w:b w:val="0"/>
          <w:position w:val="-12"/>
          <w:sz w:val="28"/>
          <w:szCs w:val="28"/>
        </w:rPr>
        <w:object w:dxaOrig="960" w:dyaOrig="460">
          <v:shape id="_x0000_i1043" type="#_x0000_t75" style="width:48pt;height:23.25pt" o:ole="">
            <v:imagedata r:id="rId41" o:title=""/>
          </v:shape>
          <o:OLEObject Type="Embed" ProgID="Equation.3" ShapeID="_x0000_i1043" DrawAspect="Content" ObjectID="_1769829414" r:id="rId42"/>
        </w:object>
      </w:r>
      <w:r w:rsidRPr="00D23397">
        <w:rPr>
          <w:b w:val="0"/>
          <w:sz w:val="28"/>
          <w:szCs w:val="28"/>
        </w:rPr>
        <w:t xml:space="preserve">, можно показать, что при </w:t>
      </w:r>
      <w:r w:rsidRPr="00D23397">
        <w:rPr>
          <w:b w:val="0"/>
          <w:position w:val="-12"/>
          <w:sz w:val="28"/>
          <w:szCs w:val="28"/>
        </w:rPr>
        <w:object w:dxaOrig="1140" w:dyaOrig="420">
          <v:shape id="_x0000_i1044" type="#_x0000_t75" style="width:57pt;height:21pt" o:ole="">
            <v:imagedata r:id="rId11" o:title=""/>
          </v:shape>
          <o:OLEObject Type="Embed" ProgID="Equation.3" ShapeID="_x0000_i1044" DrawAspect="Content" ObjectID="_1769829415" r:id="rId43"/>
        </w:object>
      </w:r>
      <w:r w:rsidRPr="00D23397">
        <w:rPr>
          <w:b w:val="0"/>
          <w:sz w:val="28"/>
          <w:szCs w:val="28"/>
        </w:rPr>
        <w:t xml:space="preserve"> силовые линии вектора </w:t>
      </w:r>
      <w:r w:rsidRPr="00D23397">
        <w:rPr>
          <w:b w:val="0"/>
          <w:position w:val="-12"/>
          <w:sz w:val="28"/>
          <w:szCs w:val="28"/>
        </w:rPr>
        <w:object w:dxaOrig="260" w:dyaOrig="440">
          <v:shape id="_x0000_i1045" type="#_x0000_t75" style="width:12.75pt;height:21.75pt" o:ole="">
            <v:imagedata r:id="rId31" o:title=""/>
          </v:shape>
          <o:OLEObject Type="Embed" ProgID="Equation.3" ShapeID="_x0000_i1045" DrawAspect="Content" ObjectID="_1769829416" r:id="rId44"/>
        </w:object>
      </w:r>
      <w:r w:rsidRPr="00D23397">
        <w:rPr>
          <w:b w:val="0"/>
          <w:sz w:val="28"/>
          <w:szCs w:val="28"/>
        </w:rPr>
        <w:t xml:space="preserve"> пра</w:t>
      </w:r>
      <w:r w:rsidRPr="00D23397">
        <w:rPr>
          <w:b w:val="0"/>
          <w:sz w:val="28"/>
          <w:szCs w:val="28"/>
        </w:rPr>
        <w:t>к</w:t>
      </w:r>
      <w:r w:rsidRPr="00D23397">
        <w:rPr>
          <w:b w:val="0"/>
          <w:sz w:val="28"/>
          <w:szCs w:val="28"/>
        </w:rPr>
        <w:t>тически нормальны к поверхности металлического проводника, причём это условие выполняется тем лучше, чем меньше отн</w:t>
      </w:r>
      <w:r w:rsidRPr="00D23397">
        <w:rPr>
          <w:b w:val="0"/>
          <w:sz w:val="28"/>
          <w:szCs w:val="28"/>
        </w:rPr>
        <w:t>о</w:t>
      </w:r>
      <w:r w:rsidRPr="00D23397">
        <w:rPr>
          <w:b w:val="0"/>
          <w:sz w:val="28"/>
          <w:szCs w:val="28"/>
        </w:rPr>
        <w:t xml:space="preserve">шение  </w:t>
      </w:r>
      <w:r w:rsidRPr="00D23397">
        <w:rPr>
          <w:b w:val="0"/>
          <w:position w:val="-12"/>
          <w:sz w:val="28"/>
          <w:szCs w:val="28"/>
        </w:rPr>
        <w:object w:dxaOrig="840" w:dyaOrig="420">
          <v:shape id="_x0000_i1046" type="#_x0000_t75" style="width:42pt;height:21pt" o:ole="">
            <v:imagedata r:id="rId45" o:title=""/>
          </v:shape>
          <o:OLEObject Type="Embed" ProgID="Equation.3" ShapeID="_x0000_i1046" DrawAspect="Content" ObjectID="_1769829417" r:id="rId46"/>
        </w:object>
      </w:r>
      <w:r w:rsidRPr="00D23397">
        <w:rPr>
          <w:b w:val="0"/>
          <w:sz w:val="28"/>
          <w:szCs w:val="28"/>
        </w:rPr>
        <w:t xml:space="preserve">.  </w:t>
      </w:r>
    </w:p>
    <w:p w:rsidR="00D23397" w:rsidRPr="00D23397" w:rsidRDefault="00D23397" w:rsidP="00D23397">
      <w:pPr>
        <w:pStyle w:val="21"/>
        <w:widowControl w:val="0"/>
        <w:ind w:firstLine="72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>Таким образом, задача о распределении электрического п</w:t>
      </w:r>
      <w:r w:rsidRPr="00D23397">
        <w:rPr>
          <w:b w:val="0"/>
          <w:sz w:val="28"/>
          <w:szCs w:val="28"/>
        </w:rPr>
        <w:t>о</w:t>
      </w:r>
      <w:r w:rsidRPr="00D23397">
        <w:rPr>
          <w:b w:val="0"/>
          <w:sz w:val="28"/>
          <w:szCs w:val="28"/>
        </w:rPr>
        <w:t>ля Т – волны в плоскости поперечного сеч</w:t>
      </w:r>
      <w:r w:rsidRPr="00D23397">
        <w:rPr>
          <w:b w:val="0"/>
          <w:sz w:val="28"/>
          <w:szCs w:val="28"/>
        </w:rPr>
        <w:t>е</w:t>
      </w:r>
      <w:r w:rsidRPr="00D23397">
        <w:rPr>
          <w:b w:val="0"/>
          <w:sz w:val="28"/>
          <w:szCs w:val="28"/>
        </w:rPr>
        <w:t>ния рассматриваемой структуры сводится к построению линий тока в слабопроводящей среде при заданном напряжении между металлическими прово</w:t>
      </w:r>
      <w:r w:rsidRPr="00D23397">
        <w:rPr>
          <w:b w:val="0"/>
          <w:sz w:val="28"/>
          <w:szCs w:val="28"/>
        </w:rPr>
        <w:t>д</w:t>
      </w:r>
      <w:r w:rsidRPr="00D23397">
        <w:rPr>
          <w:b w:val="0"/>
          <w:sz w:val="28"/>
          <w:szCs w:val="28"/>
        </w:rPr>
        <w:t>никами. В качестве слабопроводящей среды в данной работе и</w:t>
      </w:r>
      <w:r w:rsidRPr="00D23397">
        <w:rPr>
          <w:b w:val="0"/>
          <w:sz w:val="28"/>
          <w:szCs w:val="28"/>
        </w:rPr>
        <w:t>с</w:t>
      </w:r>
      <w:r w:rsidRPr="00D23397">
        <w:rPr>
          <w:b w:val="0"/>
          <w:sz w:val="28"/>
          <w:szCs w:val="28"/>
        </w:rPr>
        <w:t>пользуется специальная бумага, электропроводность которой обусловлена наличием в ней частиц газовой с</w:t>
      </w:r>
      <w:r w:rsidRPr="00D23397">
        <w:rPr>
          <w:b w:val="0"/>
          <w:sz w:val="28"/>
          <w:szCs w:val="28"/>
        </w:rPr>
        <w:t>а</w:t>
      </w:r>
      <w:r w:rsidRPr="00D23397">
        <w:rPr>
          <w:b w:val="0"/>
          <w:sz w:val="28"/>
          <w:szCs w:val="28"/>
        </w:rPr>
        <w:t>жи или графита.</w:t>
      </w:r>
    </w:p>
    <w:p w:rsidR="00D23397" w:rsidRPr="00D23397" w:rsidRDefault="00D23397" w:rsidP="00D23397">
      <w:pPr>
        <w:pStyle w:val="21"/>
        <w:widowControl w:val="0"/>
        <w:ind w:firstLine="72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>Модель электростатического поля строится путём установки на лист слабопроводящей бумаги металл</w:t>
      </w:r>
      <w:r w:rsidRPr="00D23397">
        <w:rPr>
          <w:b w:val="0"/>
          <w:sz w:val="28"/>
          <w:szCs w:val="28"/>
        </w:rPr>
        <w:t>и</w:t>
      </w:r>
      <w:r w:rsidRPr="00D23397">
        <w:rPr>
          <w:b w:val="0"/>
          <w:sz w:val="28"/>
          <w:szCs w:val="28"/>
        </w:rPr>
        <w:t xml:space="preserve">ческих проводников, к которым подводится напряжение </w:t>
      </w:r>
      <w:r w:rsidRPr="00D23397">
        <w:rPr>
          <w:b w:val="0"/>
          <w:position w:val="-12"/>
          <w:sz w:val="28"/>
          <w:szCs w:val="28"/>
        </w:rPr>
        <w:object w:dxaOrig="1660" w:dyaOrig="420">
          <v:shape id="_x0000_i1047" type="#_x0000_t75" style="width:83.25pt;height:21pt" o:ole="">
            <v:imagedata r:id="rId47" o:title=""/>
          </v:shape>
          <o:OLEObject Type="Embed" ProgID="Equation.3" ShapeID="_x0000_i1047" DrawAspect="Content" ObjectID="_1769829418" r:id="rId48"/>
        </w:object>
      </w:r>
      <w:r w:rsidRPr="00D23397">
        <w:rPr>
          <w:b w:val="0"/>
          <w:sz w:val="28"/>
          <w:szCs w:val="28"/>
        </w:rPr>
        <w:t xml:space="preserve">, где </w:t>
      </w:r>
      <w:r w:rsidRPr="00D23397">
        <w:rPr>
          <w:b w:val="0"/>
          <w:position w:val="-18"/>
          <w:sz w:val="28"/>
          <w:szCs w:val="28"/>
        </w:rPr>
        <w:object w:dxaOrig="600" w:dyaOrig="480">
          <v:shape id="_x0000_i1048" type="#_x0000_t75" style="width:30pt;height:24pt" o:ole="">
            <v:imagedata r:id="rId49" o:title=""/>
          </v:shape>
          <o:OLEObject Type="Embed" ProgID="Equation.3" ShapeID="_x0000_i1048" DrawAspect="Content" ObjectID="_1769829419" r:id="rId50"/>
        </w:object>
      </w:r>
      <w:r w:rsidRPr="00D23397">
        <w:rPr>
          <w:b w:val="0"/>
          <w:sz w:val="28"/>
          <w:szCs w:val="28"/>
        </w:rPr>
        <w:t xml:space="preserve"> - поте</w:t>
      </w:r>
      <w:r w:rsidRPr="00D23397">
        <w:rPr>
          <w:b w:val="0"/>
          <w:sz w:val="28"/>
          <w:szCs w:val="28"/>
        </w:rPr>
        <w:t>н</w:t>
      </w:r>
      <w:r w:rsidRPr="00D23397">
        <w:rPr>
          <w:b w:val="0"/>
          <w:sz w:val="28"/>
          <w:szCs w:val="28"/>
        </w:rPr>
        <w:t>циалы проводников.</w:t>
      </w:r>
    </w:p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ab/>
        <w:t>Используя соотношение (1.3), можно определить погонную ёмкость линии. С этой целью вычислим п</w:t>
      </w:r>
      <w:r w:rsidRPr="00D23397">
        <w:rPr>
          <w:b w:val="0"/>
          <w:sz w:val="28"/>
          <w:szCs w:val="28"/>
        </w:rPr>
        <w:t>о</w:t>
      </w:r>
      <w:r w:rsidRPr="00D23397">
        <w:rPr>
          <w:b w:val="0"/>
          <w:sz w:val="28"/>
          <w:szCs w:val="28"/>
        </w:rPr>
        <w:t xml:space="preserve">ток векторов </w:t>
      </w:r>
      <w:r w:rsidRPr="00D23397">
        <w:rPr>
          <w:b w:val="0"/>
          <w:position w:val="-4"/>
          <w:sz w:val="28"/>
          <w:szCs w:val="28"/>
        </w:rPr>
        <w:object w:dxaOrig="720" w:dyaOrig="420">
          <v:shape id="_x0000_i1049" type="#_x0000_t75" style="width:36pt;height:21pt" o:ole="">
            <v:imagedata r:id="rId51" o:title=""/>
          </v:shape>
          <o:OLEObject Type="Embed" ProgID="Equation.3" ShapeID="_x0000_i1049" DrawAspect="Content" ObjectID="_1769829420" r:id="rId52"/>
        </w:object>
      </w:r>
      <w:r w:rsidRPr="00D23397">
        <w:rPr>
          <w:b w:val="0"/>
          <w:sz w:val="28"/>
          <w:szCs w:val="28"/>
        </w:rPr>
        <w:t xml:space="preserve"> и </w:t>
      </w:r>
      <w:r w:rsidRPr="00D23397">
        <w:rPr>
          <w:b w:val="0"/>
          <w:position w:val="-12"/>
          <w:sz w:val="28"/>
          <w:szCs w:val="28"/>
        </w:rPr>
        <w:object w:dxaOrig="260" w:dyaOrig="440">
          <v:shape id="_x0000_i1050" type="#_x0000_t75" style="width:12.75pt;height:21.75pt" o:ole="">
            <v:imagedata r:id="rId31" o:title=""/>
          </v:shape>
          <o:OLEObject Type="Embed" ProgID="Equation.3" ShapeID="_x0000_i1050" DrawAspect="Content" ObjectID="_1769829421" r:id="rId53"/>
        </w:object>
      </w:r>
      <w:r w:rsidRPr="00D23397">
        <w:rPr>
          <w:b w:val="0"/>
          <w:sz w:val="28"/>
          <w:szCs w:val="28"/>
        </w:rPr>
        <w:t xml:space="preserve"> через поверхность </w:t>
      </w:r>
      <w:r w:rsidRPr="00D23397">
        <w:rPr>
          <w:b w:val="0"/>
          <w:position w:val="-6"/>
          <w:sz w:val="28"/>
          <w:szCs w:val="28"/>
        </w:rPr>
        <w:object w:dxaOrig="460" w:dyaOrig="320">
          <v:shape id="_x0000_i1051" type="#_x0000_t75" style="width:23.25pt;height:15.75pt" o:ole="">
            <v:imagedata r:id="rId54" o:title=""/>
          </v:shape>
          <o:OLEObject Type="Embed" ProgID="Equation.3" ShapeID="_x0000_i1051" DrawAspect="Content" ObjectID="_1769829422" r:id="rId55"/>
        </w:object>
      </w:r>
      <w:r w:rsidRPr="00D23397">
        <w:rPr>
          <w:b w:val="0"/>
          <w:sz w:val="28"/>
          <w:szCs w:val="28"/>
        </w:rPr>
        <w:t xml:space="preserve">, охватывающую один из проводников на длине </w:t>
      </w:r>
      <w:r w:rsidRPr="00D23397">
        <w:rPr>
          <w:b w:val="0"/>
          <w:position w:val="-6"/>
          <w:sz w:val="28"/>
          <w:szCs w:val="28"/>
        </w:rPr>
        <w:object w:dxaOrig="380" w:dyaOrig="340">
          <v:shape id="_x0000_i1052" type="#_x0000_t75" style="width:18.75pt;height:17.25pt" o:ole="">
            <v:imagedata r:id="rId56" o:title=""/>
          </v:shape>
          <o:OLEObject Type="Embed" ProgID="Equation.3" ShapeID="_x0000_i1052" DrawAspect="Content" ObjectID="_1769829423" r:id="rId57"/>
        </w:object>
      </w:r>
      <w:r w:rsidRPr="00D23397">
        <w:rPr>
          <w:b w:val="0"/>
          <w:sz w:val="28"/>
          <w:szCs w:val="28"/>
        </w:rPr>
        <w:t xml:space="preserve">, где </w:t>
      </w:r>
      <w:r w:rsidRPr="00D23397">
        <w:rPr>
          <w:b w:val="0"/>
          <w:position w:val="-6"/>
          <w:sz w:val="28"/>
          <w:szCs w:val="28"/>
        </w:rPr>
        <w:object w:dxaOrig="380" w:dyaOrig="340">
          <v:shape id="_x0000_i1053" type="#_x0000_t75" style="width:18.75pt;height:17.25pt" o:ole="">
            <v:imagedata r:id="rId58" o:title=""/>
          </v:shape>
          <o:OLEObject Type="Embed" ProgID="Equation.3" ShapeID="_x0000_i1053" DrawAspect="Content" ObjectID="_1769829424" r:id="rId59"/>
        </w:object>
      </w:r>
      <w:r w:rsidRPr="00D23397">
        <w:rPr>
          <w:b w:val="0"/>
          <w:sz w:val="28"/>
          <w:szCs w:val="28"/>
        </w:rPr>
        <w:t xml:space="preserve"> - толщина бумаги.</w:t>
      </w:r>
    </w:p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ab/>
        <w:t xml:space="preserve">Учитывая, что </w:t>
      </w:r>
      <w:r w:rsidRPr="00D23397">
        <w:rPr>
          <w:b w:val="0"/>
          <w:position w:val="-42"/>
          <w:sz w:val="28"/>
          <w:szCs w:val="28"/>
        </w:rPr>
        <w:object w:dxaOrig="1320" w:dyaOrig="760">
          <v:shape id="_x0000_i1054" type="#_x0000_t75" style="width:66pt;height:38.25pt" o:ole="">
            <v:imagedata r:id="rId60" o:title=""/>
          </v:shape>
          <o:OLEObject Type="Embed" ProgID="Equation.3" ShapeID="_x0000_i1054" DrawAspect="Content" ObjectID="_1769829425" r:id="rId61"/>
        </w:object>
      </w:r>
      <w:r w:rsidRPr="00D23397">
        <w:rPr>
          <w:b w:val="0"/>
          <w:sz w:val="28"/>
          <w:szCs w:val="28"/>
        </w:rPr>
        <w:t xml:space="preserve"> – току, текущему между проводн</w:t>
      </w:r>
      <w:r w:rsidRPr="00D23397">
        <w:rPr>
          <w:b w:val="0"/>
          <w:sz w:val="28"/>
          <w:szCs w:val="28"/>
        </w:rPr>
        <w:t>и</w:t>
      </w:r>
      <w:r w:rsidRPr="00D23397">
        <w:rPr>
          <w:b w:val="0"/>
          <w:sz w:val="28"/>
          <w:szCs w:val="28"/>
        </w:rPr>
        <w:t xml:space="preserve">ками, </w:t>
      </w:r>
      <w:r w:rsidRPr="00D23397">
        <w:rPr>
          <w:b w:val="0"/>
          <w:position w:val="-42"/>
          <w:sz w:val="28"/>
          <w:szCs w:val="28"/>
        </w:rPr>
        <w:object w:dxaOrig="2020" w:dyaOrig="800">
          <v:shape id="_x0000_i1055" type="#_x0000_t75" style="width:96.75pt;height:36pt" o:ole="">
            <v:imagedata r:id="rId62" o:title=""/>
          </v:shape>
          <o:OLEObject Type="Embed" ProgID="Equation.3" ShapeID="_x0000_i1055" DrawAspect="Content" ObjectID="_1769829426" r:id="rId63"/>
        </w:object>
      </w:r>
      <w:r w:rsidRPr="00D23397">
        <w:rPr>
          <w:b w:val="0"/>
          <w:sz w:val="28"/>
          <w:szCs w:val="28"/>
        </w:rPr>
        <w:t xml:space="preserve">  – заряду на длине </w:t>
      </w:r>
      <w:r w:rsidRPr="00D23397">
        <w:rPr>
          <w:b w:val="0"/>
          <w:position w:val="-6"/>
          <w:sz w:val="28"/>
          <w:szCs w:val="28"/>
        </w:rPr>
        <w:object w:dxaOrig="380" w:dyaOrig="340">
          <v:shape id="_x0000_i1056" type="#_x0000_t75" style="width:18.75pt;height:17.25pt" o:ole="">
            <v:imagedata r:id="rId58" o:title=""/>
          </v:shape>
          <o:OLEObject Type="Embed" ProgID="Equation.3" ShapeID="_x0000_i1056" DrawAspect="Content" ObjectID="_1769829427" r:id="rId64"/>
        </w:object>
      </w:r>
      <w:r w:rsidRPr="00D23397">
        <w:rPr>
          <w:b w:val="0"/>
          <w:sz w:val="28"/>
          <w:szCs w:val="28"/>
        </w:rPr>
        <w:t xml:space="preserve"> проводника, п</w:t>
      </w:r>
      <w:r w:rsidRPr="00D23397">
        <w:rPr>
          <w:b w:val="0"/>
          <w:sz w:val="28"/>
          <w:szCs w:val="28"/>
        </w:rPr>
        <w:t>о</w:t>
      </w:r>
      <w:r w:rsidRPr="00D23397">
        <w:rPr>
          <w:b w:val="0"/>
          <w:sz w:val="28"/>
          <w:szCs w:val="28"/>
        </w:rPr>
        <w:t xml:space="preserve">лучаем: 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8188"/>
        <w:gridCol w:w="1098"/>
      </w:tblGrid>
      <w:tr w:rsidR="00D23397" w:rsidRPr="00D23397" w:rsidTr="005862EE">
        <w:tc>
          <w:tcPr>
            <w:tcW w:w="818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position w:val="-14"/>
                <w:sz w:val="28"/>
                <w:szCs w:val="28"/>
              </w:rPr>
              <w:object w:dxaOrig="1620" w:dyaOrig="440">
                <v:shape id="_x0000_i1057" type="#_x0000_t75" style="width:73.5pt;height:19.5pt" o:ole="">
                  <v:imagedata r:id="rId65" o:title=""/>
                </v:shape>
                <o:OLEObject Type="Embed" ProgID="Equation.3" ShapeID="_x0000_i1057" DrawAspect="Content" ObjectID="_1769829428" r:id="rId66"/>
              </w:object>
            </w:r>
            <w:r w:rsidRPr="00D23397">
              <w:rPr>
                <w:b w:val="0"/>
                <w:sz w:val="28"/>
                <w:szCs w:val="28"/>
              </w:rPr>
              <w:t>.</w:t>
            </w:r>
          </w:p>
        </w:tc>
        <w:tc>
          <w:tcPr>
            <w:tcW w:w="109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sz w:val="28"/>
                <w:szCs w:val="28"/>
              </w:rPr>
              <w:t>(1.4)</w:t>
            </w:r>
          </w:p>
        </w:tc>
      </w:tr>
    </w:tbl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 xml:space="preserve">Разделив обе части соотношения (1.4) на </w:t>
      </w:r>
      <w:r w:rsidRPr="00D23397">
        <w:rPr>
          <w:b w:val="0"/>
          <w:position w:val="-6"/>
          <w:sz w:val="28"/>
          <w:szCs w:val="28"/>
        </w:rPr>
        <w:object w:dxaOrig="580" w:dyaOrig="340">
          <v:shape id="_x0000_i1058" type="#_x0000_t75" style="width:26.25pt;height:15.75pt" o:ole="">
            <v:imagedata r:id="rId67" o:title=""/>
          </v:shape>
          <o:OLEObject Type="Embed" ProgID="Equation.3" ShapeID="_x0000_i1058" DrawAspect="Content" ObjectID="_1769829429" r:id="rId68"/>
        </w:object>
      </w:r>
      <w:r w:rsidRPr="00D23397">
        <w:rPr>
          <w:b w:val="0"/>
          <w:sz w:val="28"/>
          <w:szCs w:val="28"/>
        </w:rPr>
        <w:t>, запишем следу</w:t>
      </w:r>
      <w:r w:rsidRPr="00D23397">
        <w:rPr>
          <w:b w:val="0"/>
          <w:sz w:val="28"/>
          <w:szCs w:val="28"/>
        </w:rPr>
        <w:t>ю</w:t>
      </w:r>
      <w:r w:rsidRPr="00D23397">
        <w:rPr>
          <w:b w:val="0"/>
          <w:sz w:val="28"/>
          <w:szCs w:val="28"/>
        </w:rPr>
        <w:t xml:space="preserve">щее выражение для погонной ёмкости </w:t>
      </w:r>
      <w:r w:rsidRPr="00D23397">
        <w:rPr>
          <w:b w:val="0"/>
          <w:position w:val="-6"/>
          <w:sz w:val="28"/>
          <w:szCs w:val="28"/>
        </w:rPr>
        <w:object w:dxaOrig="360" w:dyaOrig="340">
          <v:shape id="_x0000_i1059" type="#_x0000_t75" style="width:16.5pt;height:15pt" o:ole="">
            <v:imagedata r:id="rId69" o:title=""/>
          </v:shape>
          <o:OLEObject Type="Embed" ProgID="Equation.3" ShapeID="_x0000_i1059" DrawAspect="Content" ObjectID="_1769829430" r:id="rId70"/>
        </w:object>
      </w:r>
      <w:r w:rsidRPr="00D23397">
        <w:rPr>
          <w:b w:val="0"/>
          <w:sz w:val="28"/>
          <w:szCs w:val="28"/>
        </w:rPr>
        <w:t xml:space="preserve"> л</w:t>
      </w:r>
      <w:r w:rsidRPr="00D23397">
        <w:rPr>
          <w:b w:val="0"/>
          <w:sz w:val="28"/>
          <w:szCs w:val="28"/>
        </w:rPr>
        <w:t>и</w:t>
      </w:r>
      <w:r w:rsidRPr="00D23397">
        <w:rPr>
          <w:b w:val="0"/>
          <w:sz w:val="28"/>
          <w:szCs w:val="28"/>
        </w:rPr>
        <w:t>нии: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8188"/>
        <w:gridCol w:w="1098"/>
      </w:tblGrid>
      <w:tr w:rsidR="00D23397" w:rsidRPr="00D23397" w:rsidTr="005862EE">
        <w:tc>
          <w:tcPr>
            <w:tcW w:w="818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position w:val="-14"/>
                <w:sz w:val="28"/>
                <w:szCs w:val="28"/>
              </w:rPr>
              <w:object w:dxaOrig="2439" w:dyaOrig="440">
                <v:shape id="_x0000_i1060" type="#_x0000_t75" style="width:111pt;height:19.5pt" o:ole="">
                  <v:imagedata r:id="rId71" o:title=""/>
                </v:shape>
                <o:OLEObject Type="Embed" ProgID="Equation.3" ShapeID="_x0000_i1060" DrawAspect="Content" ObjectID="_1769829431" r:id="rId72"/>
              </w:object>
            </w:r>
            <w:r w:rsidRPr="00D23397">
              <w:rPr>
                <w:b w:val="0"/>
                <w:sz w:val="28"/>
                <w:szCs w:val="28"/>
              </w:rPr>
              <w:t>,</w:t>
            </w:r>
          </w:p>
        </w:tc>
        <w:tc>
          <w:tcPr>
            <w:tcW w:w="109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sz w:val="28"/>
                <w:szCs w:val="28"/>
              </w:rPr>
              <w:t>(1.5)</w:t>
            </w:r>
          </w:p>
        </w:tc>
      </w:tr>
    </w:tbl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 xml:space="preserve">где </w:t>
      </w:r>
      <w:r w:rsidRPr="00D23397">
        <w:rPr>
          <w:b w:val="0"/>
          <w:position w:val="-6"/>
          <w:sz w:val="28"/>
          <w:szCs w:val="28"/>
        </w:rPr>
        <w:object w:dxaOrig="1080" w:dyaOrig="340">
          <v:shape id="_x0000_i1061" type="#_x0000_t75" style="width:49.5pt;height:15.75pt" o:ole="">
            <v:imagedata r:id="rId73" o:title=""/>
          </v:shape>
          <o:OLEObject Type="Embed" ProgID="Equation.3" ShapeID="_x0000_i1061" DrawAspect="Content" ObjectID="_1769829432" r:id="rId74"/>
        </w:object>
      </w:r>
      <w:r w:rsidRPr="00D23397">
        <w:rPr>
          <w:b w:val="0"/>
          <w:sz w:val="28"/>
          <w:szCs w:val="28"/>
        </w:rPr>
        <w:t xml:space="preserve"> - поверхностная проводимость бумаги.</w:t>
      </w:r>
      <w:r w:rsidRPr="00D23397">
        <w:rPr>
          <w:b w:val="0"/>
          <w:sz w:val="28"/>
          <w:szCs w:val="28"/>
          <w:lang w:val="en-US"/>
        </w:rPr>
        <w:t xml:space="preserve"> </w:t>
      </w:r>
    </w:p>
    <w:p w:rsidR="00D23397" w:rsidRPr="00D23397" w:rsidRDefault="00D23397" w:rsidP="00D23397">
      <w:pPr>
        <w:pStyle w:val="21"/>
        <w:widowControl w:val="0"/>
        <w:ind w:firstLine="720"/>
        <w:jc w:val="both"/>
        <w:rPr>
          <w:b w:val="0"/>
          <w:sz w:val="28"/>
          <w:szCs w:val="28"/>
        </w:rPr>
      </w:pPr>
      <w:r w:rsidRPr="00D23397">
        <w:rPr>
          <w:b w:val="0"/>
          <w:spacing w:val="-2"/>
          <w:sz w:val="28"/>
          <w:szCs w:val="28"/>
        </w:rPr>
        <w:t>Для нахождения погонной ёмкости по формуле (1.5) необх</w:t>
      </w:r>
      <w:r w:rsidRPr="00D23397">
        <w:rPr>
          <w:b w:val="0"/>
          <w:spacing w:val="-2"/>
          <w:sz w:val="28"/>
          <w:szCs w:val="28"/>
        </w:rPr>
        <w:t>о</w:t>
      </w:r>
      <w:r w:rsidRPr="00D23397">
        <w:rPr>
          <w:b w:val="0"/>
          <w:spacing w:val="-2"/>
          <w:sz w:val="28"/>
          <w:szCs w:val="28"/>
        </w:rPr>
        <w:t>димо предварительно измерить поверхностную проводимость б</w:t>
      </w:r>
      <w:r w:rsidRPr="00D23397">
        <w:rPr>
          <w:b w:val="0"/>
          <w:spacing w:val="-2"/>
          <w:sz w:val="28"/>
          <w:szCs w:val="28"/>
        </w:rPr>
        <w:t>у</w:t>
      </w:r>
      <w:r w:rsidRPr="00D23397">
        <w:rPr>
          <w:b w:val="0"/>
          <w:spacing w:val="-2"/>
          <w:sz w:val="28"/>
          <w:szCs w:val="28"/>
        </w:rPr>
        <w:t xml:space="preserve">маги </w:t>
      </w:r>
      <w:r w:rsidRPr="00D23397">
        <w:rPr>
          <w:b w:val="0"/>
          <w:spacing w:val="-2"/>
          <w:position w:val="-6"/>
          <w:sz w:val="28"/>
          <w:szCs w:val="28"/>
        </w:rPr>
        <w:object w:dxaOrig="300" w:dyaOrig="320">
          <v:shape id="_x0000_i1062" type="#_x0000_t75" style="width:15pt;height:15.75pt" o:ole="">
            <v:imagedata r:id="rId75" o:title=""/>
          </v:shape>
          <o:OLEObject Type="Embed" ProgID="Equation.3" ShapeID="_x0000_i1062" DrawAspect="Content" ObjectID="_1769829433" r:id="rId76"/>
        </w:object>
      </w:r>
      <w:r w:rsidRPr="00D23397">
        <w:rPr>
          <w:b w:val="0"/>
          <w:spacing w:val="-2"/>
          <w:sz w:val="28"/>
          <w:szCs w:val="28"/>
        </w:rPr>
        <w:t>.</w:t>
      </w:r>
      <w:r w:rsidRPr="00D23397">
        <w:rPr>
          <w:b w:val="0"/>
          <w:sz w:val="28"/>
          <w:szCs w:val="28"/>
        </w:rPr>
        <w:t xml:space="preserve"> С этой целью собирают эталонную схему (рис.1.1), зам</w:t>
      </w:r>
      <w:r w:rsidRPr="00D23397">
        <w:rPr>
          <w:b w:val="0"/>
          <w:sz w:val="28"/>
          <w:szCs w:val="28"/>
        </w:rPr>
        <w:t>е</w:t>
      </w:r>
      <w:r w:rsidRPr="00D23397">
        <w:rPr>
          <w:b w:val="0"/>
          <w:sz w:val="28"/>
          <w:szCs w:val="28"/>
        </w:rPr>
        <w:t xml:space="preserve">ряют ток </w:t>
      </w:r>
      <w:r w:rsidRPr="00D23397">
        <w:rPr>
          <w:b w:val="0"/>
          <w:position w:val="-14"/>
          <w:sz w:val="28"/>
          <w:szCs w:val="28"/>
        </w:rPr>
        <w:object w:dxaOrig="320" w:dyaOrig="440">
          <v:shape id="_x0000_i1063" type="#_x0000_t75" style="width:15.75pt;height:21.75pt" o:ole="">
            <v:imagedata r:id="rId77" o:title=""/>
          </v:shape>
          <o:OLEObject Type="Embed" ProgID="Equation.3" ShapeID="_x0000_i1063" DrawAspect="Content" ObjectID="_1769829434" r:id="rId78"/>
        </w:object>
      </w:r>
      <w:r w:rsidRPr="00D23397">
        <w:rPr>
          <w:b w:val="0"/>
          <w:sz w:val="28"/>
          <w:szCs w:val="28"/>
        </w:rPr>
        <w:t xml:space="preserve"> и напряжение </w:t>
      </w:r>
      <w:r w:rsidRPr="00D23397">
        <w:rPr>
          <w:b w:val="0"/>
          <w:position w:val="-14"/>
          <w:sz w:val="28"/>
          <w:szCs w:val="28"/>
        </w:rPr>
        <w:object w:dxaOrig="420" w:dyaOrig="440">
          <v:shape id="_x0000_i1064" type="#_x0000_t75" style="width:21pt;height:21.75pt" o:ole="">
            <v:imagedata r:id="rId79" o:title=""/>
          </v:shape>
          <o:OLEObject Type="Embed" ProgID="Equation.3" ShapeID="_x0000_i1064" DrawAspect="Content" ObjectID="_1769829435" r:id="rId80"/>
        </w:object>
      </w:r>
      <w:r w:rsidRPr="00D23397">
        <w:rPr>
          <w:b w:val="0"/>
          <w:sz w:val="28"/>
          <w:szCs w:val="28"/>
        </w:rPr>
        <w:t xml:space="preserve">. При </w:t>
      </w:r>
      <w:r w:rsidRPr="00D23397">
        <w:rPr>
          <w:b w:val="0"/>
          <w:position w:val="-6"/>
          <w:sz w:val="28"/>
          <w:szCs w:val="28"/>
        </w:rPr>
        <w:object w:dxaOrig="900" w:dyaOrig="340">
          <v:shape id="_x0000_i1065" type="#_x0000_t75" style="width:45pt;height:17.25pt" o:ole="">
            <v:imagedata r:id="rId81" o:title=""/>
          </v:shape>
          <o:OLEObject Type="Embed" ProgID="Equation.3" ShapeID="_x0000_i1065" DrawAspect="Content" ObjectID="_1769829436" r:id="rId82"/>
        </w:object>
      </w:r>
      <w:r w:rsidRPr="00D23397">
        <w:rPr>
          <w:b w:val="0"/>
          <w:sz w:val="28"/>
          <w:szCs w:val="28"/>
        </w:rPr>
        <w:t xml:space="preserve"> можно считать напр</w:t>
      </w:r>
      <w:r w:rsidRPr="00D23397">
        <w:rPr>
          <w:b w:val="0"/>
          <w:sz w:val="28"/>
          <w:szCs w:val="28"/>
        </w:rPr>
        <w:t>я</w:t>
      </w:r>
      <w:r w:rsidRPr="00D23397">
        <w:rPr>
          <w:b w:val="0"/>
          <w:sz w:val="28"/>
          <w:szCs w:val="28"/>
        </w:rPr>
        <w:t>жённость поля между электродами постоянной, и сопр</w:t>
      </w:r>
      <w:r w:rsidRPr="00D23397">
        <w:rPr>
          <w:b w:val="0"/>
          <w:sz w:val="28"/>
          <w:szCs w:val="28"/>
        </w:rPr>
        <w:t>о</w:t>
      </w:r>
      <w:r w:rsidRPr="00D23397">
        <w:rPr>
          <w:b w:val="0"/>
          <w:sz w:val="28"/>
          <w:szCs w:val="28"/>
        </w:rPr>
        <w:t>тивление бумаги определяется из зак</w:t>
      </w:r>
      <w:r w:rsidRPr="00D23397">
        <w:rPr>
          <w:b w:val="0"/>
          <w:sz w:val="28"/>
          <w:szCs w:val="28"/>
        </w:rPr>
        <w:t>о</w:t>
      </w:r>
      <w:r w:rsidRPr="00D23397">
        <w:rPr>
          <w:b w:val="0"/>
          <w:sz w:val="28"/>
          <w:szCs w:val="28"/>
        </w:rPr>
        <w:t>на Ома: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8188"/>
        <w:gridCol w:w="1098"/>
      </w:tblGrid>
      <w:tr w:rsidR="00D23397" w:rsidRPr="00D23397" w:rsidTr="005862EE">
        <w:tc>
          <w:tcPr>
            <w:tcW w:w="818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position w:val="-14"/>
                <w:sz w:val="28"/>
                <w:szCs w:val="28"/>
              </w:rPr>
              <w:object w:dxaOrig="3720" w:dyaOrig="440">
                <v:shape id="_x0000_i1066" type="#_x0000_t75" style="width:186pt;height:21.75pt" o:ole="">
                  <v:imagedata r:id="rId83" o:title=""/>
                </v:shape>
                <o:OLEObject Type="Embed" ProgID="Equation.3" ShapeID="_x0000_i1066" DrawAspect="Content" ObjectID="_1769829437" r:id="rId84"/>
              </w:object>
            </w:r>
            <w:r w:rsidRPr="00D23397">
              <w:rPr>
                <w:b w:val="0"/>
                <w:sz w:val="28"/>
                <w:szCs w:val="28"/>
              </w:rPr>
              <w:t>,</w:t>
            </w:r>
          </w:p>
        </w:tc>
        <w:tc>
          <w:tcPr>
            <w:tcW w:w="109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</w:p>
        </w:tc>
      </w:tr>
    </w:tbl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>откуда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8188"/>
        <w:gridCol w:w="1098"/>
      </w:tblGrid>
      <w:tr w:rsidR="00D23397" w:rsidRPr="00D23397" w:rsidTr="005862EE">
        <w:tc>
          <w:tcPr>
            <w:tcW w:w="818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position w:val="-14"/>
                <w:sz w:val="28"/>
                <w:szCs w:val="28"/>
              </w:rPr>
              <w:object w:dxaOrig="5179" w:dyaOrig="440">
                <v:shape id="_x0000_i1067" type="#_x0000_t75" style="width:258.75pt;height:21.75pt" o:ole="">
                  <v:imagedata r:id="rId85" o:title=""/>
                </v:shape>
                <o:OLEObject Type="Embed" ProgID="Equation.3" ShapeID="_x0000_i1067" DrawAspect="Content" ObjectID="_1769829438" r:id="rId86"/>
              </w:object>
            </w:r>
            <w:r w:rsidRPr="00D23397">
              <w:rPr>
                <w:b w:val="0"/>
                <w:sz w:val="28"/>
                <w:szCs w:val="28"/>
              </w:rPr>
              <w:t>.</w:t>
            </w:r>
          </w:p>
        </w:tc>
        <w:tc>
          <w:tcPr>
            <w:tcW w:w="1098" w:type="dxa"/>
            <w:vAlign w:val="center"/>
          </w:tcPr>
          <w:p w:rsidR="00D23397" w:rsidRPr="00D23397" w:rsidRDefault="00D23397" w:rsidP="00D23397">
            <w:pPr>
              <w:pStyle w:val="21"/>
              <w:widowControl w:val="0"/>
              <w:rPr>
                <w:b w:val="0"/>
                <w:sz w:val="28"/>
                <w:szCs w:val="28"/>
              </w:rPr>
            </w:pPr>
            <w:r w:rsidRPr="00D23397">
              <w:rPr>
                <w:b w:val="0"/>
                <w:sz w:val="28"/>
                <w:szCs w:val="28"/>
              </w:rPr>
              <w:t>(1.6)</w:t>
            </w:r>
          </w:p>
        </w:tc>
      </w:tr>
    </w:tbl>
    <w:bookmarkStart w:id="0" w:name="_MON_1168110244"/>
    <w:bookmarkStart w:id="1" w:name="_MON_1168112014"/>
    <w:bookmarkStart w:id="2" w:name="_MON_1168112340"/>
    <w:bookmarkStart w:id="3" w:name="_MON_1168113331"/>
    <w:bookmarkStart w:id="4" w:name="_MON_1168113683"/>
    <w:bookmarkStart w:id="5" w:name="_MON_1168114443"/>
    <w:bookmarkStart w:id="6" w:name="_MON_1168191165"/>
    <w:bookmarkStart w:id="7" w:name="_MON_1168191231"/>
    <w:bookmarkStart w:id="8" w:name="_MON_1168527080"/>
    <w:bookmarkStart w:id="9" w:name="_MON_1168535436"/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:rsidR="00D23397" w:rsidRPr="00D23397" w:rsidRDefault="00D23397" w:rsidP="00D23397">
      <w:pPr>
        <w:framePr w:hSpace="181" w:wrap="around" w:vAnchor="text" w:hAnchor="page" w:x="1340" w:y="437"/>
        <w:widowControl w:val="0"/>
        <w:shd w:val="solid" w:color="FFFFFF" w:fill="FFFFFF"/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23397">
        <w:rPr>
          <w:rFonts w:ascii="Times New Roman" w:hAnsi="Times New Roman" w:cs="Times New Roman"/>
          <w:sz w:val="28"/>
          <w:szCs w:val="28"/>
        </w:rPr>
        <w:object w:dxaOrig="4252" w:dyaOrig="3440">
          <v:shape id="_x0000_i1068" type="#_x0000_t75" style="width:197.25pt;height:155.25pt" o:ole="">
            <v:imagedata r:id="rId87" o:title=""/>
          </v:shape>
          <o:OLEObject Type="Embed" ProgID="Word.Picture.8" ShapeID="_x0000_i1068" DrawAspect="Content" ObjectID="_1769829439" r:id="rId88"/>
        </w:object>
      </w:r>
    </w:p>
    <w:p w:rsidR="00D23397" w:rsidRPr="00D23397" w:rsidRDefault="00D23397" w:rsidP="00D23397">
      <w:pPr>
        <w:framePr w:hSpace="181" w:wrap="around" w:vAnchor="text" w:hAnchor="page" w:x="1340" w:y="437"/>
        <w:widowControl w:val="0"/>
        <w:shd w:val="solid" w:color="FFFFFF" w:fill="FFFFFF"/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D23397">
        <w:rPr>
          <w:rFonts w:ascii="Times New Roman" w:hAnsi="Times New Roman" w:cs="Times New Roman"/>
          <w:iCs/>
          <w:sz w:val="28"/>
          <w:szCs w:val="28"/>
        </w:rPr>
        <w:t>Рис.1.1. Схема измерений</w:t>
      </w:r>
    </w:p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ab/>
        <w:t xml:space="preserve">После измерения </w:t>
      </w:r>
      <w:r w:rsidRPr="00D23397">
        <w:rPr>
          <w:b w:val="0"/>
          <w:position w:val="-6"/>
          <w:sz w:val="28"/>
          <w:szCs w:val="28"/>
        </w:rPr>
        <w:object w:dxaOrig="300" w:dyaOrig="320">
          <v:shape id="_x0000_i1069" type="#_x0000_t75" style="width:15pt;height:15.75pt" o:ole="">
            <v:imagedata r:id="rId89" o:title=""/>
          </v:shape>
          <o:OLEObject Type="Embed" ProgID="Equation.3" ShapeID="_x0000_i1069" DrawAspect="Content" ObjectID="_1769829440" r:id="rId90"/>
        </w:object>
      </w:r>
      <w:r w:rsidRPr="00D23397">
        <w:rPr>
          <w:b w:val="0"/>
          <w:sz w:val="28"/>
          <w:szCs w:val="28"/>
        </w:rPr>
        <w:t xml:space="preserve"> на листе бумаги располагаются два з</w:t>
      </w:r>
      <w:r w:rsidRPr="00D23397">
        <w:rPr>
          <w:b w:val="0"/>
          <w:sz w:val="28"/>
          <w:szCs w:val="28"/>
        </w:rPr>
        <w:t>а</w:t>
      </w:r>
      <w:r w:rsidRPr="00D23397">
        <w:rPr>
          <w:b w:val="0"/>
          <w:sz w:val="28"/>
          <w:szCs w:val="28"/>
        </w:rPr>
        <w:t>данных электрода, к ним подводи</w:t>
      </w:r>
      <w:r w:rsidRPr="00D23397">
        <w:rPr>
          <w:b w:val="0"/>
          <w:sz w:val="28"/>
          <w:szCs w:val="28"/>
        </w:rPr>
        <w:t>т</w:t>
      </w:r>
      <w:r w:rsidRPr="00D23397">
        <w:rPr>
          <w:b w:val="0"/>
          <w:sz w:val="28"/>
          <w:szCs w:val="28"/>
        </w:rPr>
        <w:t>ся н</w:t>
      </w:r>
      <w:r w:rsidRPr="00D23397">
        <w:rPr>
          <w:b w:val="0"/>
          <w:sz w:val="28"/>
          <w:szCs w:val="28"/>
        </w:rPr>
        <w:t>а</w:t>
      </w:r>
      <w:r w:rsidRPr="00D23397">
        <w:rPr>
          <w:b w:val="0"/>
          <w:sz w:val="28"/>
          <w:szCs w:val="28"/>
        </w:rPr>
        <w:t xml:space="preserve">пряжение </w:t>
      </w:r>
      <w:r w:rsidRPr="00D23397">
        <w:rPr>
          <w:b w:val="0"/>
          <w:position w:val="-6"/>
          <w:sz w:val="28"/>
          <w:szCs w:val="28"/>
        </w:rPr>
        <w:object w:dxaOrig="320" w:dyaOrig="320">
          <v:shape id="_x0000_i1070" type="#_x0000_t75" style="width:15.75pt;height:15.75pt" o:ole="">
            <v:imagedata r:id="rId91" o:title=""/>
          </v:shape>
          <o:OLEObject Type="Embed" ProgID="Equation.3" ShapeID="_x0000_i1070" DrawAspect="Content" ObjectID="_1769829441" r:id="rId92"/>
        </w:object>
      </w:r>
      <w:r w:rsidRPr="00D23397">
        <w:rPr>
          <w:b w:val="0"/>
          <w:sz w:val="28"/>
          <w:szCs w:val="28"/>
        </w:rPr>
        <w:t xml:space="preserve">, измеряется ток </w:t>
      </w:r>
      <w:r w:rsidRPr="00D23397">
        <w:rPr>
          <w:b w:val="0"/>
          <w:position w:val="-4"/>
          <w:sz w:val="28"/>
          <w:szCs w:val="28"/>
        </w:rPr>
        <w:object w:dxaOrig="220" w:dyaOrig="300">
          <v:shape id="_x0000_i1071" type="#_x0000_t75" style="width:11.25pt;height:15pt" o:ole="">
            <v:imagedata r:id="rId93" o:title=""/>
          </v:shape>
          <o:OLEObject Type="Embed" ProgID="Equation.3" ShapeID="_x0000_i1071" DrawAspect="Content" ObjectID="_1769829442" r:id="rId94"/>
        </w:object>
      </w:r>
      <w:r w:rsidRPr="00D23397">
        <w:rPr>
          <w:b w:val="0"/>
          <w:sz w:val="28"/>
          <w:szCs w:val="28"/>
        </w:rPr>
        <w:t xml:space="preserve"> и по формуле (1.5) вычисляется п</w:t>
      </w:r>
      <w:r w:rsidRPr="00D23397">
        <w:rPr>
          <w:b w:val="0"/>
          <w:sz w:val="28"/>
          <w:szCs w:val="28"/>
        </w:rPr>
        <w:t>о</w:t>
      </w:r>
      <w:r w:rsidRPr="00D23397">
        <w:rPr>
          <w:b w:val="0"/>
          <w:sz w:val="28"/>
          <w:szCs w:val="28"/>
        </w:rPr>
        <w:t>гонная ёмкость линии.</w:t>
      </w:r>
    </w:p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ab/>
        <w:t>Для построения картины поля на бумаге, как и в предыдущем сл</w:t>
      </w:r>
      <w:r w:rsidRPr="00D23397">
        <w:rPr>
          <w:b w:val="0"/>
          <w:sz w:val="28"/>
          <w:szCs w:val="28"/>
        </w:rPr>
        <w:t>у</w:t>
      </w:r>
      <w:r w:rsidRPr="00D23397">
        <w:rPr>
          <w:b w:val="0"/>
          <w:sz w:val="28"/>
          <w:szCs w:val="28"/>
        </w:rPr>
        <w:t xml:space="preserve">чае, располагаются два заданных электрода, и к ним подводится от источника напряжение </w:t>
      </w:r>
      <w:r w:rsidRPr="00D23397">
        <w:rPr>
          <w:b w:val="0"/>
          <w:position w:val="-6"/>
          <w:sz w:val="28"/>
          <w:szCs w:val="28"/>
        </w:rPr>
        <w:object w:dxaOrig="320" w:dyaOrig="320">
          <v:shape id="_x0000_i1072" type="#_x0000_t75" style="width:15.75pt;height:15.75pt" o:ole="">
            <v:imagedata r:id="rId91" o:title=""/>
          </v:shape>
          <o:OLEObject Type="Embed" ProgID="Equation.3" ShapeID="_x0000_i1072" DrawAspect="Content" ObjectID="_1769829443" r:id="rId95"/>
        </w:object>
      </w:r>
      <w:r w:rsidRPr="00D23397">
        <w:rPr>
          <w:b w:val="0"/>
          <w:sz w:val="28"/>
          <w:szCs w:val="28"/>
        </w:rPr>
        <w:t>, при этом потенциал одного из электродов принимается равным нулю. На зонд подаётся от делителя поте</w:t>
      </w:r>
      <w:r w:rsidRPr="00D23397">
        <w:rPr>
          <w:b w:val="0"/>
          <w:sz w:val="28"/>
          <w:szCs w:val="28"/>
        </w:rPr>
        <w:t>н</w:t>
      </w:r>
      <w:r w:rsidRPr="00D23397">
        <w:rPr>
          <w:b w:val="0"/>
          <w:sz w:val="28"/>
          <w:szCs w:val="28"/>
        </w:rPr>
        <w:t xml:space="preserve">циал </w:t>
      </w:r>
      <w:r w:rsidRPr="00D23397">
        <w:rPr>
          <w:b w:val="0"/>
          <w:position w:val="-6"/>
          <w:sz w:val="28"/>
          <w:szCs w:val="28"/>
        </w:rPr>
        <w:object w:dxaOrig="1340" w:dyaOrig="320">
          <v:shape id="_x0000_i1073" type="#_x0000_t75" style="width:66.75pt;height:15.75pt" o:ole="">
            <v:imagedata r:id="rId96" o:title=""/>
          </v:shape>
          <o:OLEObject Type="Embed" ProgID="Equation.3" ShapeID="_x0000_i1073" DrawAspect="Content" ObjectID="_1769829444" r:id="rId97"/>
        </w:object>
      </w:r>
      <w:r w:rsidRPr="00D23397">
        <w:rPr>
          <w:b w:val="0"/>
          <w:sz w:val="28"/>
          <w:szCs w:val="28"/>
        </w:rPr>
        <w:t>, и с его помощью на бумаге находится необход</w:t>
      </w:r>
      <w:r w:rsidRPr="00D23397">
        <w:rPr>
          <w:b w:val="0"/>
          <w:sz w:val="28"/>
          <w:szCs w:val="28"/>
        </w:rPr>
        <w:t>и</w:t>
      </w:r>
      <w:r w:rsidRPr="00D23397">
        <w:rPr>
          <w:b w:val="0"/>
          <w:sz w:val="28"/>
          <w:szCs w:val="28"/>
        </w:rPr>
        <w:t>мое для построения кривой число точек с таким же потенциалом. Через найденные точки проводится эквип</w:t>
      </w:r>
      <w:r w:rsidRPr="00D23397">
        <w:rPr>
          <w:b w:val="0"/>
          <w:sz w:val="28"/>
          <w:szCs w:val="28"/>
        </w:rPr>
        <w:t>о</w:t>
      </w:r>
      <w:r w:rsidRPr="00D23397">
        <w:rPr>
          <w:b w:val="0"/>
          <w:sz w:val="28"/>
          <w:szCs w:val="28"/>
        </w:rPr>
        <w:t>тенциальная линия, у которой проставляется соответствующее знач</w:t>
      </w:r>
      <w:r w:rsidRPr="00D23397">
        <w:rPr>
          <w:b w:val="0"/>
          <w:sz w:val="28"/>
          <w:szCs w:val="28"/>
        </w:rPr>
        <w:t>е</w:t>
      </w:r>
      <w:r w:rsidRPr="00D23397">
        <w:rPr>
          <w:b w:val="0"/>
          <w:sz w:val="28"/>
          <w:szCs w:val="28"/>
        </w:rPr>
        <w:t xml:space="preserve">ние потенциала </w:t>
      </w:r>
      <w:r w:rsidRPr="00D23397">
        <w:rPr>
          <w:b w:val="0"/>
          <w:position w:val="-4"/>
          <w:sz w:val="28"/>
          <w:szCs w:val="28"/>
        </w:rPr>
        <w:object w:dxaOrig="320" w:dyaOrig="300">
          <v:shape id="_x0000_i1074" type="#_x0000_t75" style="width:15.75pt;height:15pt" o:ole="">
            <v:imagedata r:id="rId98" o:title=""/>
          </v:shape>
          <o:OLEObject Type="Embed" ProgID="Equation.3" ShapeID="_x0000_i1074" DrawAspect="Content" ObjectID="_1769829445" r:id="rId99"/>
        </w:object>
      </w:r>
      <w:r w:rsidRPr="00D23397">
        <w:rPr>
          <w:b w:val="0"/>
          <w:sz w:val="28"/>
          <w:szCs w:val="28"/>
        </w:rPr>
        <w:t>. Предварительно контуры электродов надо обвести мягким кара</w:t>
      </w:r>
      <w:r w:rsidRPr="00D23397">
        <w:rPr>
          <w:b w:val="0"/>
          <w:sz w:val="28"/>
          <w:szCs w:val="28"/>
        </w:rPr>
        <w:t>н</w:t>
      </w:r>
      <w:r w:rsidRPr="00D23397">
        <w:rPr>
          <w:b w:val="0"/>
          <w:sz w:val="28"/>
          <w:szCs w:val="28"/>
        </w:rPr>
        <w:t>дашом.</w:t>
      </w:r>
    </w:p>
    <w:p w:rsidR="00D23397" w:rsidRPr="00D23397" w:rsidRDefault="00D23397" w:rsidP="00D23397">
      <w:pPr>
        <w:pStyle w:val="21"/>
        <w:widowControl w:val="0"/>
        <w:jc w:val="both"/>
        <w:rPr>
          <w:b w:val="0"/>
          <w:sz w:val="28"/>
          <w:szCs w:val="28"/>
        </w:rPr>
      </w:pPr>
      <w:r w:rsidRPr="00D23397">
        <w:rPr>
          <w:b w:val="0"/>
          <w:sz w:val="28"/>
          <w:szCs w:val="28"/>
        </w:rPr>
        <w:tab/>
        <w:t xml:space="preserve">После построения эквипотенциальных линий, отстоящих друг от друга на расстояниях, соответствующих </w:t>
      </w:r>
      <w:r w:rsidRPr="00D23397">
        <w:rPr>
          <w:b w:val="0"/>
          <w:position w:val="-12"/>
          <w:sz w:val="28"/>
          <w:szCs w:val="28"/>
        </w:rPr>
        <w:object w:dxaOrig="1420" w:dyaOrig="380">
          <v:shape id="_x0000_i1075" type="#_x0000_t75" style="width:71.25pt;height:18.75pt" o:ole="">
            <v:imagedata r:id="rId100" o:title=""/>
          </v:shape>
          <o:OLEObject Type="Embed" ProgID="Equation.3" ShapeID="_x0000_i1075" DrawAspect="Content" ObjectID="_1769829446" r:id="rId101"/>
        </w:object>
      </w:r>
      <w:r w:rsidRPr="00D23397">
        <w:rPr>
          <w:b w:val="0"/>
          <w:sz w:val="28"/>
          <w:szCs w:val="28"/>
        </w:rPr>
        <w:t>, но</w:t>
      </w:r>
      <w:r w:rsidRPr="00D23397">
        <w:rPr>
          <w:b w:val="0"/>
          <w:sz w:val="28"/>
          <w:szCs w:val="28"/>
        </w:rPr>
        <w:t>р</w:t>
      </w:r>
      <w:r w:rsidRPr="00D23397">
        <w:rPr>
          <w:b w:val="0"/>
          <w:sz w:val="28"/>
          <w:szCs w:val="28"/>
        </w:rPr>
        <w:t>мально к ним проводятся силовые линии поля, причём густота их должна быть такой, чтобы отношение сторон криволинейных прямоугольников сохранялось постоянным. При выполнении указанного условия густота силовых линий даёт приближённое количественное представление о моделируемом поле.</w:t>
      </w:r>
    </w:p>
    <w:p w:rsidR="00D23397" w:rsidRPr="00D23397" w:rsidRDefault="00D23397" w:rsidP="00D23397">
      <w:pPr>
        <w:pStyle w:val="21"/>
        <w:widowControl w:val="0"/>
        <w:ind w:firstLine="720"/>
        <w:jc w:val="both"/>
        <w:rPr>
          <w:b w:val="0"/>
          <w:spacing w:val="-6"/>
          <w:sz w:val="28"/>
          <w:szCs w:val="28"/>
        </w:rPr>
      </w:pPr>
      <w:r w:rsidRPr="00D23397">
        <w:rPr>
          <w:b w:val="0"/>
          <w:spacing w:val="-6"/>
          <w:sz w:val="28"/>
          <w:szCs w:val="28"/>
        </w:rPr>
        <w:t>Лицевая панель лабораторного стенда представлена на рис.1.2.</w:t>
      </w:r>
    </w:p>
    <w:bookmarkStart w:id="10" w:name="_MON_1142154146"/>
    <w:bookmarkStart w:id="11" w:name="_MON_1142155636"/>
    <w:bookmarkStart w:id="12" w:name="_MON_1142155935"/>
    <w:bookmarkStart w:id="13" w:name="_MON_1142155953"/>
    <w:bookmarkStart w:id="14" w:name="_MON_1142156929"/>
    <w:bookmarkStart w:id="15" w:name="_MON_1142156937"/>
    <w:bookmarkStart w:id="16" w:name="_MON_1142157125"/>
    <w:bookmarkStart w:id="17" w:name="_MON_1142157130"/>
    <w:bookmarkStart w:id="18" w:name="_MON_1142157168"/>
    <w:bookmarkStart w:id="19" w:name="_MON_1142157181"/>
    <w:bookmarkStart w:id="20" w:name="_MON_1142157354"/>
    <w:bookmarkStart w:id="21" w:name="_MON_1142157387"/>
    <w:bookmarkStart w:id="22" w:name="_MON_1142157891"/>
    <w:bookmarkStart w:id="23" w:name="_MON_1142158269"/>
    <w:bookmarkStart w:id="24" w:name="_MON_1142158289"/>
    <w:bookmarkStart w:id="25" w:name="_MON_1142158926"/>
    <w:bookmarkStart w:id="26" w:name="_MON_1142158933"/>
    <w:bookmarkStart w:id="27" w:name="_MON_1142159331"/>
    <w:bookmarkStart w:id="28" w:name="_MON_1142159370"/>
    <w:bookmarkStart w:id="29" w:name="_MON_1142159752"/>
    <w:bookmarkStart w:id="30" w:name="_MON_1142188348"/>
    <w:bookmarkStart w:id="31" w:name="_MON_1142188445"/>
    <w:bookmarkStart w:id="32" w:name="_MON_1142188471"/>
    <w:bookmarkStart w:id="33" w:name="_MON_1142188933"/>
    <w:bookmarkStart w:id="34" w:name="_MON_1142189140"/>
    <w:bookmarkStart w:id="35" w:name="_MON_1142189287"/>
    <w:bookmarkStart w:id="36" w:name="_MON_1142189292"/>
    <w:bookmarkStart w:id="37" w:name="_MON_1143314878"/>
    <w:bookmarkStart w:id="38" w:name="_MON_1168191365"/>
    <w:bookmarkStart w:id="39" w:name="_MON_1168535437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object w:dxaOrig="8505" w:dyaOrig="5984">
          <v:shape id="_x0000_i1076" type="#_x0000_t75" style="width:318.75pt;height:225pt" o:ole="">
            <v:imagedata r:id="rId102" o:title=""/>
          </v:shape>
          <o:OLEObject Type="Embed" ProgID="Word.Picture.8" ShapeID="_x0000_i1076" DrawAspect="Content" ObjectID="_1769829447" r:id="rId103"/>
        </w:object>
      </w: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Рис.1.2. Лицевая панель лабораторного стенда</w:t>
      </w: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23397" w:rsidRPr="00D23397" w:rsidRDefault="00D23397" w:rsidP="00D23397">
      <w:pPr>
        <w:pStyle w:val="2"/>
        <w:widowControl w:val="0"/>
        <w:spacing w:before="0" w:after="0"/>
        <w:rPr>
          <w:rFonts w:ascii="Times New Roman" w:hAnsi="Times New Roman" w:cs="Times New Roman"/>
        </w:rPr>
      </w:pPr>
      <w:r w:rsidRPr="00D23397">
        <w:rPr>
          <w:rFonts w:ascii="Times New Roman" w:hAnsi="Times New Roman" w:cs="Times New Roman"/>
        </w:rPr>
        <w:t>Порядок выполнения работы</w:t>
      </w:r>
    </w:p>
    <w:p w:rsidR="00D23397" w:rsidRPr="00D23397" w:rsidRDefault="00D23397" w:rsidP="00D23397">
      <w:pPr>
        <w:widowControl w:val="0"/>
        <w:numPr>
          <w:ilvl w:val="0"/>
          <w:numId w:val="5"/>
        </w:numPr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23397">
        <w:rPr>
          <w:rFonts w:ascii="Times New Roman" w:hAnsi="Times New Roman" w:cs="Times New Roman"/>
          <w:b/>
          <w:sz w:val="28"/>
          <w:szCs w:val="28"/>
        </w:rPr>
        <w:t>Определение поверхностной проводимости бумаги</w:t>
      </w:r>
    </w:p>
    <w:p w:rsid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1.1. Выключатель напряжения лабораторного стенда пер</w:t>
      </w:r>
      <w:r w:rsidRPr="00D23397">
        <w:rPr>
          <w:bCs/>
          <w:sz w:val="28"/>
          <w:szCs w:val="28"/>
        </w:rPr>
        <w:t>е</w:t>
      </w:r>
      <w:r w:rsidRPr="00D23397">
        <w:rPr>
          <w:bCs/>
          <w:sz w:val="28"/>
          <w:szCs w:val="28"/>
        </w:rPr>
        <w:t>вести в положение «Выкл.». Собрать схему измерений с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>гласно рис.1.3 (</w:t>
      </w:r>
      <w:r w:rsidRPr="00D23397">
        <w:rPr>
          <w:bCs/>
          <w:position w:val="-6"/>
          <w:sz w:val="28"/>
          <w:szCs w:val="28"/>
        </w:rPr>
        <w:object w:dxaOrig="920" w:dyaOrig="340">
          <v:shape id="_x0000_i1131" type="#_x0000_t75" style="width:45.75pt;height:17.25pt" o:ole="">
            <v:imagedata r:id="rId104" o:title=""/>
          </v:shape>
          <o:OLEObject Type="Embed" ProgID="Equation.3" ShapeID="_x0000_i1131" DrawAspect="Content" ObjectID="_1769829448" r:id="rId105"/>
        </w:object>
      </w:r>
      <w:r w:rsidRPr="00D23397">
        <w:rPr>
          <w:bCs/>
          <w:sz w:val="28"/>
          <w:szCs w:val="28"/>
        </w:rPr>
        <w:t>).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 xml:space="preserve">1.2. Измерить размеры </w:t>
      </w:r>
      <w:r w:rsidRPr="00D23397">
        <w:rPr>
          <w:rFonts w:ascii="Times New Roman" w:hAnsi="Times New Roman" w:cs="Times New Roman"/>
          <w:bCs/>
          <w:position w:val="-4"/>
          <w:sz w:val="28"/>
          <w:szCs w:val="28"/>
        </w:rPr>
        <w:object w:dxaOrig="260" w:dyaOrig="300">
          <v:shape id="_x0000_i1132" type="#_x0000_t75" style="width:12.75pt;height:15pt" o:ole="">
            <v:imagedata r:id="rId106" o:title=""/>
          </v:shape>
          <o:OLEObject Type="Embed" ProgID="Equation.3" ShapeID="_x0000_i1132" DrawAspect="Content" ObjectID="_1769829449" r:id="rId107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D23397">
        <w:rPr>
          <w:rFonts w:ascii="Times New Roman" w:hAnsi="Times New Roman" w:cs="Times New Roman"/>
          <w:bCs/>
          <w:position w:val="-6"/>
          <w:sz w:val="28"/>
          <w:szCs w:val="28"/>
        </w:rPr>
        <w:object w:dxaOrig="240" w:dyaOrig="340">
          <v:shape id="_x0000_i1133" type="#_x0000_t75" style="width:12pt;height:17.25pt" o:ole="">
            <v:imagedata r:id="rId108" o:title=""/>
          </v:shape>
          <o:OLEObject Type="Embed" ProgID="Equation.3" ShapeID="_x0000_i1133" DrawAspect="Content" ObjectID="_1769829450" r:id="rId109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 xml:space="preserve"> (если электроды полностью пом</w:t>
      </w:r>
      <w:r w:rsidRPr="00D23397">
        <w:rPr>
          <w:rFonts w:ascii="Times New Roman" w:hAnsi="Times New Roman" w:cs="Times New Roman"/>
          <w:bCs/>
          <w:sz w:val="28"/>
          <w:szCs w:val="28"/>
        </w:rPr>
        <w:t>е</w:t>
      </w:r>
      <w:r w:rsidRPr="00D23397">
        <w:rPr>
          <w:rFonts w:ascii="Times New Roman" w:hAnsi="Times New Roman" w:cs="Times New Roman"/>
          <w:bCs/>
          <w:sz w:val="28"/>
          <w:szCs w:val="28"/>
        </w:rPr>
        <w:t xml:space="preserve">щаются на бумаге, то </w:t>
      </w:r>
      <w:r w:rsidRPr="00D23397">
        <w:rPr>
          <w:rFonts w:ascii="Times New Roman" w:hAnsi="Times New Roman" w:cs="Times New Roman"/>
          <w:bCs/>
          <w:position w:val="-6"/>
          <w:sz w:val="28"/>
          <w:szCs w:val="28"/>
        </w:rPr>
        <w:object w:dxaOrig="760" w:dyaOrig="320">
          <v:shape id="_x0000_i1134" type="#_x0000_t75" style="width:38.25pt;height:15.75pt" o:ole="">
            <v:imagedata r:id="rId110" o:title=""/>
          </v:shape>
          <o:OLEObject Type="Embed" ProgID="Equation.3" ShapeID="_x0000_i1134" DrawAspect="Content" ObjectID="_1769829451" r:id="rId111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 xml:space="preserve"> - длина электр</w:t>
      </w:r>
      <w:r w:rsidRPr="00D23397">
        <w:rPr>
          <w:rFonts w:ascii="Times New Roman" w:hAnsi="Times New Roman" w:cs="Times New Roman"/>
          <w:bCs/>
          <w:sz w:val="28"/>
          <w:szCs w:val="28"/>
        </w:rPr>
        <w:t>о</w:t>
      </w:r>
      <w:r w:rsidRPr="00D23397">
        <w:rPr>
          <w:rFonts w:ascii="Times New Roman" w:hAnsi="Times New Roman" w:cs="Times New Roman"/>
          <w:bCs/>
          <w:sz w:val="28"/>
          <w:szCs w:val="28"/>
        </w:rPr>
        <w:t>дов).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1.3. Выключатель напряжения лабораторного стенда пер</w:t>
      </w:r>
      <w:r w:rsidRPr="00D23397">
        <w:rPr>
          <w:bCs/>
          <w:sz w:val="28"/>
          <w:szCs w:val="28"/>
        </w:rPr>
        <w:t>е</w:t>
      </w:r>
      <w:r w:rsidRPr="00D23397">
        <w:rPr>
          <w:bCs/>
          <w:sz w:val="28"/>
          <w:szCs w:val="28"/>
        </w:rPr>
        <w:t xml:space="preserve">вести в положение «50В». 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 xml:space="preserve">1.4. Зафиксировать показания вольтметра </w:t>
      </w:r>
      <w:r w:rsidRPr="00D23397">
        <w:rPr>
          <w:bCs/>
          <w:position w:val="-6"/>
          <w:sz w:val="28"/>
          <w:szCs w:val="28"/>
        </w:rPr>
        <w:object w:dxaOrig="320" w:dyaOrig="320">
          <v:shape id="_x0000_i1135" type="#_x0000_t75" style="width:15.75pt;height:15.75pt" o:ole="">
            <v:imagedata r:id="rId112" o:title=""/>
          </v:shape>
          <o:OLEObject Type="Embed" ProgID="Equation.3" ShapeID="_x0000_i1135" DrawAspect="Content" ObjectID="_1769829452" r:id="rId113"/>
        </w:object>
      </w:r>
      <w:r w:rsidRPr="00D23397">
        <w:rPr>
          <w:bCs/>
          <w:sz w:val="28"/>
          <w:szCs w:val="28"/>
        </w:rPr>
        <w:t>в вольтах, и, нажав на кнопку включения амперметра лабораторного стенда, зафи</w:t>
      </w:r>
      <w:r w:rsidRPr="00D23397">
        <w:rPr>
          <w:bCs/>
          <w:sz w:val="28"/>
          <w:szCs w:val="28"/>
        </w:rPr>
        <w:t>к</w:t>
      </w:r>
      <w:r w:rsidRPr="00D23397">
        <w:rPr>
          <w:bCs/>
          <w:sz w:val="28"/>
          <w:szCs w:val="28"/>
        </w:rPr>
        <w:t xml:space="preserve">сировать показания амперметра </w:t>
      </w:r>
      <w:r w:rsidRPr="00D23397">
        <w:rPr>
          <w:bCs/>
          <w:position w:val="-4"/>
          <w:sz w:val="28"/>
          <w:szCs w:val="28"/>
        </w:rPr>
        <w:object w:dxaOrig="220" w:dyaOrig="300">
          <v:shape id="_x0000_i1136" type="#_x0000_t75" style="width:11.25pt;height:15pt" o:ole="">
            <v:imagedata r:id="rId114" o:title=""/>
          </v:shape>
          <o:OLEObject Type="Embed" ProgID="Equation.3" ShapeID="_x0000_i1136" DrawAspect="Content" ObjectID="_1769829453" r:id="rId115"/>
        </w:object>
      </w:r>
      <w:r w:rsidRPr="00D23397">
        <w:rPr>
          <w:bCs/>
          <w:sz w:val="28"/>
          <w:szCs w:val="28"/>
        </w:rPr>
        <w:t xml:space="preserve"> в миллиамперах, используя шкалу 0-25 мА или 0-50 мА.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1.5. Выключатель напряжения лабораторного стенда пер</w:t>
      </w:r>
      <w:r w:rsidRPr="00D23397">
        <w:rPr>
          <w:bCs/>
          <w:sz w:val="28"/>
          <w:szCs w:val="28"/>
        </w:rPr>
        <w:t>е</w:t>
      </w:r>
      <w:r w:rsidRPr="00D23397">
        <w:rPr>
          <w:bCs/>
          <w:sz w:val="28"/>
          <w:szCs w:val="28"/>
        </w:rPr>
        <w:t>вести в положение «Выкл.».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</w:p>
    <w:bookmarkStart w:id="40" w:name="_MON_1142160786"/>
    <w:bookmarkStart w:id="41" w:name="_MON_1142160821"/>
    <w:bookmarkStart w:id="42" w:name="_MON_1142161406"/>
    <w:bookmarkStart w:id="43" w:name="_MON_1142161478"/>
    <w:bookmarkStart w:id="44" w:name="_MON_1142161942"/>
    <w:bookmarkStart w:id="45" w:name="_MON_1142161959"/>
    <w:bookmarkStart w:id="46" w:name="_MON_1142161970"/>
    <w:bookmarkStart w:id="47" w:name="_MON_1142161977"/>
    <w:bookmarkStart w:id="48" w:name="_MON_1142162397"/>
    <w:bookmarkStart w:id="49" w:name="_MON_1142162470"/>
    <w:bookmarkStart w:id="50" w:name="_MON_1142163833"/>
    <w:bookmarkStart w:id="51" w:name="_MON_1142167059"/>
    <w:bookmarkStart w:id="52" w:name="_MON_1142167174"/>
    <w:bookmarkStart w:id="53" w:name="_MON_1142167188"/>
    <w:bookmarkStart w:id="54" w:name="_MON_1168527185"/>
    <w:bookmarkStart w:id="55" w:name="_MON_1168535438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bookmarkEnd w:id="55"/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3397">
        <w:rPr>
          <w:rFonts w:ascii="Times New Roman" w:hAnsi="Times New Roman" w:cs="Times New Roman"/>
          <w:sz w:val="28"/>
          <w:szCs w:val="28"/>
        </w:rPr>
        <w:object w:dxaOrig="8647" w:dyaOrig="3291">
          <v:shape id="_x0000_i1077" type="#_x0000_t75" style="width:372pt;height:131.25pt" o:ole="">
            <v:imagedata r:id="rId116" o:title=""/>
          </v:shape>
          <o:OLEObject Type="Embed" ProgID="Word.Picture.8" ShapeID="_x0000_i1077" DrawAspect="Content" ObjectID="_1769829454" r:id="rId117"/>
        </w:object>
      </w:r>
    </w:p>
    <w:p w:rsidR="00D23397" w:rsidRPr="00D23397" w:rsidRDefault="00D23397" w:rsidP="00D23397">
      <w:pPr>
        <w:pStyle w:val="31"/>
        <w:widowControl w:val="0"/>
        <w:jc w:val="center"/>
        <w:rPr>
          <w:iCs/>
          <w:sz w:val="28"/>
          <w:szCs w:val="28"/>
        </w:rPr>
      </w:pPr>
      <w:r w:rsidRPr="00D23397">
        <w:rPr>
          <w:iCs/>
          <w:sz w:val="28"/>
          <w:szCs w:val="28"/>
        </w:rPr>
        <w:t>Рис.1.3. Схема измерения поверхностной проводимости бумаги</w:t>
      </w:r>
    </w:p>
    <w:p w:rsidR="00D23397" w:rsidRPr="00D23397" w:rsidRDefault="00D23397" w:rsidP="00D23397">
      <w:pPr>
        <w:pStyle w:val="31"/>
        <w:widowControl w:val="0"/>
        <w:jc w:val="center"/>
        <w:rPr>
          <w:bCs/>
          <w:sz w:val="28"/>
          <w:szCs w:val="28"/>
        </w:rPr>
      </w:pP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1.6. Определить поверхностную проводимость бумаги, и</w:t>
      </w:r>
      <w:r w:rsidRPr="00D23397">
        <w:rPr>
          <w:bCs/>
          <w:sz w:val="28"/>
          <w:szCs w:val="28"/>
        </w:rPr>
        <w:t>с</w:t>
      </w:r>
      <w:r w:rsidRPr="00D23397">
        <w:rPr>
          <w:bCs/>
          <w:sz w:val="28"/>
          <w:szCs w:val="28"/>
        </w:rPr>
        <w:t xml:space="preserve">пользуя формулу (1.6), полагая в ней </w:t>
      </w:r>
      <w:r w:rsidRPr="00D23397">
        <w:rPr>
          <w:bCs/>
          <w:position w:val="-6"/>
          <w:sz w:val="28"/>
          <w:szCs w:val="28"/>
        </w:rPr>
        <w:object w:dxaOrig="760" w:dyaOrig="320">
          <v:shape id="_x0000_i1078" type="#_x0000_t75" style="width:38.25pt;height:15.75pt" o:ole="">
            <v:imagedata r:id="rId118" o:title=""/>
          </v:shape>
          <o:OLEObject Type="Embed" ProgID="Equation.3" ShapeID="_x0000_i1078" DrawAspect="Content" ObjectID="_1769829455" r:id="rId119"/>
        </w:object>
      </w:r>
      <w:r w:rsidRPr="00D23397">
        <w:rPr>
          <w:bCs/>
          <w:sz w:val="28"/>
          <w:szCs w:val="28"/>
        </w:rPr>
        <w:t>, и об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 xml:space="preserve">значая её </w:t>
      </w:r>
      <w:r w:rsidRPr="00D23397">
        <w:rPr>
          <w:bCs/>
          <w:position w:val="-12"/>
          <w:sz w:val="28"/>
          <w:szCs w:val="28"/>
        </w:rPr>
        <w:object w:dxaOrig="360" w:dyaOrig="420">
          <v:shape id="_x0000_i1079" type="#_x0000_t75" style="width:18pt;height:21pt" o:ole="">
            <v:imagedata r:id="rId120" o:title=""/>
          </v:shape>
          <o:OLEObject Type="Embed" ProgID="Equation.3" ShapeID="_x0000_i1079" DrawAspect="Content" ObjectID="_1769829456" r:id="rId121"/>
        </w:object>
      </w:r>
      <w:r w:rsidRPr="00D23397">
        <w:rPr>
          <w:bCs/>
          <w:sz w:val="28"/>
          <w:szCs w:val="28"/>
        </w:rPr>
        <w:t>.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1.7. Не изменяя ориентации листа слабопроводящей бумаги, ра</w:t>
      </w:r>
      <w:r w:rsidRPr="00D23397">
        <w:rPr>
          <w:bCs/>
          <w:sz w:val="28"/>
          <w:szCs w:val="28"/>
        </w:rPr>
        <w:t>з</w:t>
      </w:r>
      <w:r w:rsidRPr="00D23397">
        <w:rPr>
          <w:bCs/>
          <w:sz w:val="28"/>
          <w:szCs w:val="28"/>
        </w:rPr>
        <w:t xml:space="preserve">вернуть электроды на </w:t>
      </w:r>
      <w:r w:rsidRPr="00D23397">
        <w:rPr>
          <w:bCs/>
          <w:position w:val="-6"/>
          <w:sz w:val="28"/>
          <w:szCs w:val="28"/>
        </w:rPr>
        <w:object w:dxaOrig="480" w:dyaOrig="440">
          <v:shape id="_x0000_i1080" type="#_x0000_t75" style="width:24pt;height:21.75pt" o:ole="">
            <v:imagedata r:id="rId122" o:title=""/>
          </v:shape>
          <o:OLEObject Type="Embed" ProgID="Equation.3" ShapeID="_x0000_i1080" DrawAspect="Content" ObjectID="_1769829457" r:id="rId123"/>
        </w:object>
      </w:r>
      <w:r w:rsidRPr="00D23397">
        <w:rPr>
          <w:bCs/>
          <w:sz w:val="28"/>
          <w:szCs w:val="28"/>
        </w:rPr>
        <w:t xml:space="preserve"> и повторить измерение п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 xml:space="preserve">верхностной проводимости бумаги, обозначив её через </w:t>
      </w:r>
      <w:r w:rsidRPr="00D23397">
        <w:rPr>
          <w:bCs/>
          <w:position w:val="-12"/>
          <w:sz w:val="28"/>
          <w:szCs w:val="28"/>
        </w:rPr>
        <w:object w:dxaOrig="400" w:dyaOrig="420">
          <v:shape id="_x0000_i1081" type="#_x0000_t75" style="width:20.25pt;height:21pt" o:ole="">
            <v:imagedata r:id="rId124" o:title=""/>
          </v:shape>
          <o:OLEObject Type="Embed" ProgID="Equation.3" ShapeID="_x0000_i1081" DrawAspect="Content" ObjectID="_1769829458" r:id="rId125"/>
        </w:object>
      </w:r>
      <w:r w:rsidRPr="00D23397">
        <w:rPr>
          <w:bCs/>
          <w:sz w:val="28"/>
          <w:szCs w:val="28"/>
        </w:rPr>
        <w:t xml:space="preserve">. </w:t>
      </w: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23397">
        <w:rPr>
          <w:rFonts w:ascii="Times New Roman" w:hAnsi="Times New Roman" w:cs="Times New Roman"/>
          <w:b/>
          <w:sz w:val="28"/>
          <w:szCs w:val="28"/>
        </w:rPr>
        <w:t>2. Измерение погонной ёмкости коаксиальной линии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 xml:space="preserve">2.1. Собрать схему согласно рис.1.4, предварительно измерив диаметры проводников </w:t>
      </w:r>
      <w:r w:rsidRPr="00D23397">
        <w:rPr>
          <w:bCs/>
          <w:position w:val="-12"/>
          <w:sz w:val="28"/>
          <w:szCs w:val="28"/>
        </w:rPr>
        <w:object w:dxaOrig="499" w:dyaOrig="420">
          <v:shape id="_x0000_i1082" type="#_x0000_t75" style="width:24.75pt;height:21pt" o:ole="">
            <v:imagedata r:id="rId126" o:title=""/>
          </v:shape>
          <o:OLEObject Type="Embed" ProgID="Equation.3" ShapeID="_x0000_i1082" DrawAspect="Content" ObjectID="_1769829459" r:id="rId127"/>
        </w:object>
      </w:r>
      <w:r w:rsidRPr="00D23397">
        <w:rPr>
          <w:bCs/>
          <w:sz w:val="28"/>
          <w:szCs w:val="28"/>
        </w:rPr>
        <w:t xml:space="preserve"> и </w:t>
      </w:r>
      <w:r w:rsidRPr="00D23397">
        <w:rPr>
          <w:bCs/>
          <w:position w:val="-12"/>
          <w:sz w:val="28"/>
          <w:szCs w:val="28"/>
        </w:rPr>
        <w:object w:dxaOrig="560" w:dyaOrig="420">
          <v:shape id="_x0000_i1083" type="#_x0000_t75" style="width:27.75pt;height:21pt" o:ole="">
            <v:imagedata r:id="rId128" o:title=""/>
          </v:shape>
          <o:OLEObject Type="Embed" ProgID="Equation.3" ShapeID="_x0000_i1083" DrawAspect="Content" ObjectID="_1769829460" r:id="rId129"/>
        </w:object>
      </w:r>
      <w:r w:rsidRPr="00D23397">
        <w:rPr>
          <w:bCs/>
          <w:sz w:val="28"/>
          <w:szCs w:val="28"/>
        </w:rPr>
        <w:t>.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2.2. Выключатель напряжения лабораторного стенда переве</w:t>
      </w:r>
      <w:r w:rsidRPr="00D23397">
        <w:rPr>
          <w:rFonts w:ascii="Times New Roman" w:hAnsi="Times New Roman" w:cs="Times New Roman"/>
          <w:bCs/>
          <w:sz w:val="28"/>
          <w:szCs w:val="28"/>
        </w:rPr>
        <w:t>с</w:t>
      </w:r>
      <w:r w:rsidRPr="00D23397">
        <w:rPr>
          <w:rFonts w:ascii="Times New Roman" w:hAnsi="Times New Roman" w:cs="Times New Roman"/>
          <w:bCs/>
          <w:sz w:val="28"/>
          <w:szCs w:val="28"/>
        </w:rPr>
        <w:t xml:space="preserve">ти в положение «50В». Измерить напряжение </w:t>
      </w:r>
      <w:r w:rsidRPr="00D23397">
        <w:rPr>
          <w:rFonts w:ascii="Times New Roman" w:hAnsi="Times New Roman" w:cs="Times New Roman"/>
          <w:bCs/>
          <w:position w:val="-6"/>
          <w:sz w:val="28"/>
          <w:szCs w:val="28"/>
        </w:rPr>
        <w:object w:dxaOrig="320" w:dyaOrig="320">
          <v:shape id="_x0000_i1084" type="#_x0000_t75" style="width:15.75pt;height:15.75pt" o:ole="">
            <v:imagedata r:id="rId91" o:title=""/>
          </v:shape>
          <o:OLEObject Type="Embed" ProgID="Equation.3" ShapeID="_x0000_i1084" DrawAspect="Content" ObjectID="_1769829461" r:id="rId130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 xml:space="preserve"> и ток </w:t>
      </w:r>
      <w:r w:rsidRPr="00D23397">
        <w:rPr>
          <w:rFonts w:ascii="Times New Roman" w:hAnsi="Times New Roman" w:cs="Times New Roman"/>
          <w:bCs/>
          <w:position w:val="-4"/>
          <w:sz w:val="28"/>
          <w:szCs w:val="28"/>
        </w:rPr>
        <w:object w:dxaOrig="220" w:dyaOrig="300">
          <v:shape id="_x0000_i1085" type="#_x0000_t75" style="width:11.25pt;height:15pt" o:ole="">
            <v:imagedata r:id="rId131" o:title=""/>
          </v:shape>
          <o:OLEObject Type="Embed" ProgID="Equation.3" ShapeID="_x0000_i1085" DrawAspect="Content" ObjectID="_1769829462" r:id="rId132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>.</w:t>
      </w:r>
    </w:p>
    <w:bookmarkStart w:id="56" w:name="_MON_1142168279"/>
    <w:bookmarkStart w:id="57" w:name="_MON_1142172412"/>
    <w:bookmarkStart w:id="58" w:name="_MON_1143314906"/>
    <w:bookmarkStart w:id="59" w:name="_MON_1168527273"/>
    <w:bookmarkStart w:id="60" w:name="_MON_1168535440"/>
    <w:bookmarkEnd w:id="56"/>
    <w:bookmarkEnd w:id="57"/>
    <w:bookmarkEnd w:id="58"/>
    <w:bookmarkEnd w:id="59"/>
    <w:bookmarkEnd w:id="60"/>
    <w:p w:rsidR="00D23397" w:rsidRPr="00D23397" w:rsidRDefault="00D23397" w:rsidP="00D23397">
      <w:pPr>
        <w:pStyle w:val="31"/>
        <w:widowControl w:val="0"/>
        <w:jc w:val="center"/>
        <w:rPr>
          <w:sz w:val="28"/>
          <w:szCs w:val="28"/>
        </w:rPr>
      </w:pPr>
      <w:r w:rsidRPr="00D23397">
        <w:rPr>
          <w:sz w:val="28"/>
          <w:szCs w:val="28"/>
        </w:rPr>
        <w:object w:dxaOrig="8647" w:dyaOrig="3858">
          <v:shape id="_x0000_i1086" type="#_x0000_t75" style="width:376.5pt;height:155.25pt" o:ole="">
            <v:imagedata r:id="rId133" o:title=""/>
          </v:shape>
          <o:OLEObject Type="Embed" ProgID="Word.Picture.8" ShapeID="_x0000_i1086" DrawAspect="Content" ObjectID="_1769829463" r:id="rId134"/>
        </w:object>
      </w: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D23397">
        <w:rPr>
          <w:rFonts w:ascii="Times New Roman" w:hAnsi="Times New Roman" w:cs="Times New Roman"/>
          <w:bCs/>
          <w:iCs/>
          <w:sz w:val="28"/>
          <w:szCs w:val="28"/>
        </w:rPr>
        <w:t xml:space="preserve">Рис.1.4. Конфигурация электродов для исследования </w:t>
      </w: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D23397">
        <w:rPr>
          <w:rFonts w:ascii="Times New Roman" w:hAnsi="Times New Roman" w:cs="Times New Roman"/>
          <w:bCs/>
          <w:iCs/>
          <w:sz w:val="28"/>
          <w:szCs w:val="28"/>
        </w:rPr>
        <w:t>коаксиал</w:t>
      </w:r>
      <w:r w:rsidRPr="00D23397">
        <w:rPr>
          <w:rFonts w:ascii="Times New Roman" w:hAnsi="Times New Roman" w:cs="Times New Roman"/>
          <w:bCs/>
          <w:iCs/>
          <w:sz w:val="28"/>
          <w:szCs w:val="28"/>
        </w:rPr>
        <w:t>ь</w:t>
      </w:r>
      <w:r w:rsidRPr="00D23397">
        <w:rPr>
          <w:rFonts w:ascii="Times New Roman" w:hAnsi="Times New Roman" w:cs="Times New Roman"/>
          <w:bCs/>
          <w:iCs/>
          <w:sz w:val="28"/>
          <w:szCs w:val="28"/>
        </w:rPr>
        <w:t>ной линии</w:t>
      </w: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2.3. Выключатель напряжения лабораторного стенда переве</w:t>
      </w:r>
      <w:r w:rsidRPr="00D23397">
        <w:rPr>
          <w:rFonts w:ascii="Times New Roman" w:hAnsi="Times New Roman" w:cs="Times New Roman"/>
          <w:bCs/>
          <w:sz w:val="28"/>
          <w:szCs w:val="28"/>
        </w:rPr>
        <w:t>с</w:t>
      </w:r>
      <w:r w:rsidRPr="00D23397">
        <w:rPr>
          <w:rFonts w:ascii="Times New Roman" w:hAnsi="Times New Roman" w:cs="Times New Roman"/>
          <w:bCs/>
          <w:sz w:val="28"/>
          <w:szCs w:val="28"/>
        </w:rPr>
        <w:t>ти в положение «Выкл.».</w:t>
      </w:r>
    </w:p>
    <w:p w:rsidR="00D23397" w:rsidRPr="00D23397" w:rsidRDefault="00D23397" w:rsidP="00D23397">
      <w:pPr>
        <w:pStyle w:val="31"/>
        <w:widowControl w:val="0"/>
        <w:rPr>
          <w:b/>
          <w:sz w:val="28"/>
          <w:szCs w:val="28"/>
        </w:rPr>
      </w:pPr>
      <w:r w:rsidRPr="00D23397">
        <w:rPr>
          <w:sz w:val="28"/>
          <w:szCs w:val="28"/>
        </w:rPr>
        <w:t>2.4. Определить экспериментальное значение погонной ёмк</w:t>
      </w:r>
      <w:r w:rsidRPr="00D23397">
        <w:rPr>
          <w:sz w:val="28"/>
          <w:szCs w:val="28"/>
        </w:rPr>
        <w:t>о</w:t>
      </w:r>
      <w:r w:rsidRPr="00D23397">
        <w:rPr>
          <w:sz w:val="28"/>
          <w:szCs w:val="28"/>
        </w:rPr>
        <w:t xml:space="preserve">сти коаксиальной линии, используя формулу (1.5), в которой </w:t>
      </w:r>
      <w:r w:rsidRPr="00D23397">
        <w:rPr>
          <w:color w:val="FF0000"/>
          <w:position w:val="-12"/>
          <w:sz w:val="28"/>
          <w:szCs w:val="28"/>
        </w:rPr>
        <w:object w:dxaOrig="2120" w:dyaOrig="420">
          <v:shape id="_x0000_i1087" type="#_x0000_t75" style="width:105.75pt;height:21pt" o:ole="">
            <v:imagedata r:id="rId135" o:title=""/>
          </v:shape>
          <o:OLEObject Type="Embed" ProgID="Equation.3" ShapeID="_x0000_i1087" DrawAspect="Content" ObjectID="_1769829464" r:id="rId136"/>
        </w:object>
      </w:r>
      <w:r w:rsidRPr="00D23397">
        <w:rPr>
          <w:sz w:val="28"/>
          <w:szCs w:val="28"/>
        </w:rPr>
        <w:t>. Пол</w:t>
      </w:r>
      <w:r w:rsidRPr="00D23397">
        <w:rPr>
          <w:sz w:val="28"/>
          <w:szCs w:val="28"/>
        </w:rPr>
        <w:t>у</w:t>
      </w:r>
      <w:r w:rsidRPr="00D23397">
        <w:rPr>
          <w:sz w:val="28"/>
          <w:szCs w:val="28"/>
        </w:rPr>
        <w:t xml:space="preserve">ченные результаты сравнить с расчетом по формуле </w:t>
      </w:r>
      <w:r w:rsidRPr="00D23397">
        <w:rPr>
          <w:position w:val="-14"/>
          <w:sz w:val="28"/>
          <w:szCs w:val="28"/>
        </w:rPr>
        <w:object w:dxaOrig="3320" w:dyaOrig="520">
          <v:shape id="_x0000_i1088" type="#_x0000_t75" style="width:165.75pt;height:26.25pt" o:ole="">
            <v:imagedata r:id="rId137" o:title=""/>
          </v:shape>
          <o:OLEObject Type="Embed" ProgID="Equation.3" ShapeID="_x0000_i1088" DrawAspect="Content" ObjectID="_1769829465" r:id="rId138"/>
        </w:object>
      </w:r>
      <w:r w:rsidRPr="00D23397">
        <w:rPr>
          <w:sz w:val="28"/>
          <w:szCs w:val="28"/>
        </w:rPr>
        <w:t>.</w:t>
      </w:r>
    </w:p>
    <w:p w:rsidR="00D23397" w:rsidRPr="00D23397" w:rsidRDefault="00D23397" w:rsidP="00D23397">
      <w:pPr>
        <w:pStyle w:val="31"/>
        <w:widowControl w:val="0"/>
        <w:rPr>
          <w:b/>
          <w:sz w:val="28"/>
          <w:szCs w:val="28"/>
        </w:rPr>
      </w:pPr>
    </w:p>
    <w:p w:rsidR="00D23397" w:rsidRPr="00D23397" w:rsidRDefault="00D23397" w:rsidP="00D23397">
      <w:pPr>
        <w:pStyle w:val="31"/>
        <w:widowControl w:val="0"/>
        <w:jc w:val="center"/>
        <w:rPr>
          <w:b/>
          <w:sz w:val="28"/>
          <w:szCs w:val="28"/>
        </w:rPr>
      </w:pPr>
      <w:r w:rsidRPr="00D23397">
        <w:rPr>
          <w:b/>
          <w:sz w:val="28"/>
          <w:szCs w:val="28"/>
        </w:rPr>
        <w:t xml:space="preserve">3. Исследование зависимости волнового сопротивления </w:t>
      </w:r>
      <w:r w:rsidRPr="00D23397">
        <w:rPr>
          <w:b/>
          <w:sz w:val="28"/>
          <w:szCs w:val="28"/>
        </w:rPr>
        <w:br/>
        <w:t>п</w:t>
      </w:r>
      <w:r w:rsidRPr="00D23397">
        <w:rPr>
          <w:b/>
          <w:sz w:val="28"/>
          <w:szCs w:val="28"/>
        </w:rPr>
        <w:t>о</w:t>
      </w:r>
      <w:r w:rsidRPr="00D23397">
        <w:rPr>
          <w:b/>
          <w:sz w:val="28"/>
          <w:szCs w:val="28"/>
        </w:rPr>
        <w:t>лосковой линии от геометрических параметров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3.1. Собрать схему согласно рис.1.5, взяв из лабораторного наб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 xml:space="preserve">ра электрод «полосок» шириной </w:t>
      </w:r>
      <w:r w:rsidRPr="00D23397">
        <w:rPr>
          <w:bCs/>
          <w:position w:val="-6"/>
          <w:sz w:val="28"/>
          <w:szCs w:val="28"/>
        </w:rPr>
        <w:object w:dxaOrig="1080" w:dyaOrig="340">
          <v:shape id="_x0000_i1089" type="#_x0000_t75" style="width:54pt;height:17.25pt" o:ole="">
            <v:imagedata r:id="rId139" o:title=""/>
          </v:shape>
          <o:OLEObject Type="Embed" ProgID="Equation.3" ShapeID="_x0000_i1089" DrawAspect="Content" ObjectID="_1769829466" r:id="rId140"/>
        </w:object>
      </w:r>
      <w:r w:rsidRPr="00D23397">
        <w:rPr>
          <w:bCs/>
          <w:sz w:val="28"/>
          <w:szCs w:val="28"/>
        </w:rPr>
        <w:t xml:space="preserve"> и толщиной </w:t>
      </w:r>
      <w:r w:rsidRPr="00D23397">
        <w:rPr>
          <w:bCs/>
          <w:position w:val="-6"/>
          <w:sz w:val="28"/>
          <w:szCs w:val="28"/>
        </w:rPr>
        <w:object w:dxaOrig="1380" w:dyaOrig="320">
          <v:shape id="_x0000_i1090" type="#_x0000_t75" style="width:69pt;height:15.75pt" o:ole="">
            <v:imagedata r:id="rId141" o:title=""/>
          </v:shape>
          <o:OLEObject Type="Embed" ProgID="Equation.3" ShapeID="_x0000_i1090" DrawAspect="Content" ObjectID="_1769829467" r:id="rId142"/>
        </w:object>
      </w:r>
      <w:r w:rsidRPr="00D23397">
        <w:rPr>
          <w:bCs/>
          <w:sz w:val="28"/>
          <w:szCs w:val="28"/>
        </w:rPr>
        <w:t>.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 xml:space="preserve">3.2. Установить полосок на расстоянии </w:t>
      </w:r>
      <w:r w:rsidRPr="00D23397">
        <w:rPr>
          <w:bCs/>
          <w:position w:val="-6"/>
          <w:sz w:val="28"/>
          <w:szCs w:val="28"/>
        </w:rPr>
        <w:object w:dxaOrig="1180" w:dyaOrig="340">
          <v:shape id="_x0000_i1091" type="#_x0000_t75" style="width:59.25pt;height:17.25pt" o:ole="">
            <v:imagedata r:id="rId143" o:title=""/>
          </v:shape>
          <o:OLEObject Type="Embed" ProgID="Equation.3" ShapeID="_x0000_i1091" DrawAspect="Content" ObjectID="_1769829468" r:id="rId144"/>
        </w:object>
      </w:r>
      <w:r w:rsidRPr="00D23397">
        <w:rPr>
          <w:bCs/>
          <w:sz w:val="28"/>
          <w:szCs w:val="28"/>
        </w:rPr>
        <w:t xml:space="preserve"> от экрана так, чтобы конфигурация электродов обладала симметрией относ</w:t>
      </w:r>
      <w:r w:rsidRPr="00D23397">
        <w:rPr>
          <w:bCs/>
          <w:sz w:val="28"/>
          <w:szCs w:val="28"/>
        </w:rPr>
        <w:t>и</w:t>
      </w:r>
      <w:r w:rsidRPr="00D23397">
        <w:rPr>
          <w:bCs/>
          <w:sz w:val="28"/>
          <w:szCs w:val="28"/>
        </w:rPr>
        <w:t>тельно вертикальной плоскости, след которой показан на рис.1.5.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 xml:space="preserve">3.3. Выключатель напряжения лабораторного стенда перевести в положение «50В». Измерить напряжение </w:t>
      </w:r>
      <w:r w:rsidRPr="00D23397">
        <w:rPr>
          <w:rFonts w:ascii="Times New Roman" w:hAnsi="Times New Roman" w:cs="Times New Roman"/>
          <w:bCs/>
          <w:position w:val="-6"/>
          <w:sz w:val="28"/>
          <w:szCs w:val="28"/>
        </w:rPr>
        <w:object w:dxaOrig="320" w:dyaOrig="320">
          <v:shape id="_x0000_i1092" type="#_x0000_t75" style="width:15.75pt;height:15.75pt" o:ole="">
            <v:imagedata r:id="rId91" o:title=""/>
          </v:shape>
          <o:OLEObject Type="Embed" ProgID="Equation.3" ShapeID="_x0000_i1092" DrawAspect="Content" ObjectID="_1769829469" r:id="rId145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 xml:space="preserve"> и ток </w:t>
      </w:r>
      <w:r w:rsidRPr="00D23397">
        <w:rPr>
          <w:rFonts w:ascii="Times New Roman" w:hAnsi="Times New Roman" w:cs="Times New Roman"/>
          <w:bCs/>
          <w:position w:val="-4"/>
          <w:sz w:val="28"/>
          <w:szCs w:val="28"/>
        </w:rPr>
        <w:object w:dxaOrig="220" w:dyaOrig="300">
          <v:shape id="_x0000_i1093" type="#_x0000_t75" style="width:11.25pt;height:15pt" o:ole="">
            <v:imagedata r:id="rId131" o:title=""/>
          </v:shape>
          <o:OLEObject Type="Embed" ProgID="Equation.3" ShapeID="_x0000_i1093" DrawAspect="Content" ObjectID="_1769829470" r:id="rId146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>.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3.4. Выключить напряжение на лабораторном стенде.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 xml:space="preserve">3.5. Повторить п.п.3.3 – 3.4, изменяя </w:t>
      </w:r>
      <w:r w:rsidRPr="00D23397">
        <w:rPr>
          <w:rFonts w:ascii="Times New Roman" w:hAnsi="Times New Roman" w:cs="Times New Roman"/>
          <w:bCs/>
          <w:position w:val="-6"/>
          <w:sz w:val="28"/>
          <w:szCs w:val="28"/>
        </w:rPr>
        <w:object w:dxaOrig="1980" w:dyaOrig="340">
          <v:shape id="_x0000_i1094" type="#_x0000_t75" style="width:99pt;height:17.25pt" o:ole="">
            <v:imagedata r:id="rId147" o:title=""/>
          </v:shape>
          <o:OLEObject Type="Embed" ProgID="Equation.3" ShapeID="_x0000_i1094" DrawAspect="Content" ObjectID="_1769829471" r:id="rId148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 xml:space="preserve"> с шагом </w:t>
      </w:r>
      <w:r w:rsidRPr="00D23397">
        <w:rPr>
          <w:rFonts w:ascii="Times New Roman" w:hAnsi="Times New Roman" w:cs="Times New Roman"/>
          <w:bCs/>
          <w:position w:val="-6"/>
          <w:sz w:val="28"/>
          <w:szCs w:val="28"/>
        </w:rPr>
        <w:object w:dxaOrig="1240" w:dyaOrig="340">
          <v:shape id="_x0000_i1095" type="#_x0000_t75" style="width:62.25pt;height:17.25pt" o:ole="">
            <v:imagedata r:id="rId149" o:title=""/>
          </v:shape>
          <o:OLEObject Type="Embed" ProgID="Equation.3" ShapeID="_x0000_i1095" DrawAspect="Content" ObjectID="_1769829472" r:id="rId150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>. Результаты оформить в виде таблицы.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3.6. Получить экспериментальные значения волнового сопроти</w:t>
      </w:r>
      <w:r w:rsidRPr="00D23397">
        <w:rPr>
          <w:rFonts w:ascii="Times New Roman" w:hAnsi="Times New Roman" w:cs="Times New Roman"/>
          <w:bCs/>
          <w:sz w:val="28"/>
          <w:szCs w:val="28"/>
        </w:rPr>
        <w:t>в</w:t>
      </w:r>
      <w:r w:rsidRPr="00D23397">
        <w:rPr>
          <w:rFonts w:ascii="Times New Roman" w:hAnsi="Times New Roman" w:cs="Times New Roman"/>
          <w:bCs/>
          <w:sz w:val="28"/>
          <w:szCs w:val="28"/>
        </w:rPr>
        <w:t>ления полосковой линии, используя выраж</w:t>
      </w:r>
      <w:r w:rsidRPr="00D23397">
        <w:rPr>
          <w:rFonts w:ascii="Times New Roman" w:hAnsi="Times New Roman" w:cs="Times New Roman"/>
          <w:bCs/>
          <w:sz w:val="28"/>
          <w:szCs w:val="28"/>
        </w:rPr>
        <w:t>е</w:t>
      </w:r>
      <w:r w:rsidRPr="00D23397">
        <w:rPr>
          <w:rFonts w:ascii="Times New Roman" w:hAnsi="Times New Roman" w:cs="Times New Roman"/>
          <w:bCs/>
          <w:sz w:val="28"/>
          <w:szCs w:val="28"/>
        </w:rPr>
        <w:t xml:space="preserve">ние </w:t>
      </w:r>
      <w:r w:rsidRPr="00D23397">
        <w:rPr>
          <w:rFonts w:ascii="Times New Roman" w:hAnsi="Times New Roman" w:cs="Times New Roman"/>
          <w:bCs/>
          <w:position w:val="-14"/>
          <w:sz w:val="28"/>
          <w:szCs w:val="28"/>
        </w:rPr>
        <w:object w:dxaOrig="2380" w:dyaOrig="520">
          <v:shape id="_x0000_i1096" type="#_x0000_t75" style="width:119.25pt;height:26.25pt" o:ole="">
            <v:imagedata r:id="rId151" o:title=""/>
          </v:shape>
          <o:OLEObject Type="Embed" ProgID="Equation.3" ShapeID="_x0000_i1096" DrawAspect="Content" ObjectID="_1769829473" r:id="rId152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>,</w:t>
      </w:r>
    </w:p>
    <w:p w:rsidR="00D23397" w:rsidRPr="00D23397" w:rsidRDefault="00D23397" w:rsidP="00D23397">
      <w:pPr>
        <w:pStyle w:val="31"/>
        <w:widowControl w:val="0"/>
        <w:rPr>
          <w:bCs/>
          <w:spacing w:val="-4"/>
          <w:sz w:val="28"/>
          <w:szCs w:val="28"/>
        </w:rPr>
      </w:pPr>
      <w:r w:rsidRPr="00D23397">
        <w:rPr>
          <w:bCs/>
          <w:spacing w:val="-4"/>
          <w:sz w:val="28"/>
          <w:szCs w:val="28"/>
        </w:rPr>
        <w:t xml:space="preserve">где </w:t>
      </w:r>
      <w:r w:rsidRPr="00D23397">
        <w:rPr>
          <w:bCs/>
          <w:spacing w:val="-4"/>
          <w:position w:val="-6"/>
          <w:sz w:val="28"/>
          <w:szCs w:val="28"/>
        </w:rPr>
        <w:object w:dxaOrig="1719" w:dyaOrig="440">
          <v:shape id="_x0000_i1097" type="#_x0000_t75" style="width:86.25pt;height:21.75pt" o:ole="">
            <v:imagedata r:id="rId153" o:title=""/>
          </v:shape>
          <o:OLEObject Type="Embed" ProgID="Equation.3" ShapeID="_x0000_i1097" DrawAspect="Content" ObjectID="_1769829474" r:id="rId154"/>
        </w:object>
      </w:r>
      <w:r w:rsidRPr="00D23397">
        <w:rPr>
          <w:bCs/>
          <w:spacing w:val="-4"/>
          <w:sz w:val="28"/>
          <w:szCs w:val="28"/>
        </w:rPr>
        <w:t xml:space="preserve"> - скорость света в вакууме; </w:t>
      </w:r>
      <w:r w:rsidRPr="00D23397">
        <w:rPr>
          <w:bCs/>
          <w:spacing w:val="-4"/>
          <w:position w:val="-14"/>
          <w:sz w:val="28"/>
          <w:szCs w:val="28"/>
        </w:rPr>
        <w:object w:dxaOrig="3019" w:dyaOrig="520">
          <v:shape id="_x0000_i1098" type="#_x0000_t75" style="width:136.5pt;height:23.25pt" o:ole="">
            <v:imagedata r:id="rId155" o:title=""/>
          </v:shape>
          <o:OLEObject Type="Embed" ProgID="Equation.3" ShapeID="_x0000_i1098" DrawAspect="Content" ObjectID="_1769829475" r:id="rId156"/>
        </w:object>
      </w:r>
      <w:r w:rsidRPr="00D23397">
        <w:rPr>
          <w:bCs/>
          <w:spacing w:val="-4"/>
          <w:sz w:val="28"/>
          <w:szCs w:val="28"/>
        </w:rPr>
        <w:t xml:space="preserve"> - экспериментальное значение погонной ёмкости полосковой л</w:t>
      </w:r>
      <w:r w:rsidRPr="00D23397">
        <w:rPr>
          <w:bCs/>
          <w:spacing w:val="-4"/>
          <w:sz w:val="28"/>
          <w:szCs w:val="28"/>
        </w:rPr>
        <w:t>и</w:t>
      </w:r>
      <w:r w:rsidRPr="00D23397">
        <w:rPr>
          <w:bCs/>
          <w:spacing w:val="-4"/>
          <w:sz w:val="28"/>
          <w:szCs w:val="28"/>
        </w:rPr>
        <w:t>нии.</w:t>
      </w:r>
    </w:p>
    <w:p w:rsidR="00D23397" w:rsidRPr="00D23397" w:rsidRDefault="00D23397" w:rsidP="00D23397">
      <w:pPr>
        <w:pStyle w:val="31"/>
        <w:widowControl w:val="0"/>
        <w:rPr>
          <w:bCs/>
          <w:spacing w:val="-6"/>
          <w:sz w:val="28"/>
          <w:szCs w:val="28"/>
        </w:rPr>
      </w:pPr>
      <w:r w:rsidRPr="00D23397">
        <w:rPr>
          <w:bCs/>
          <w:spacing w:val="-6"/>
          <w:sz w:val="28"/>
          <w:szCs w:val="28"/>
        </w:rPr>
        <w:t>3.7. Рассчитать волновое сопротивление полосковой линии по фо</w:t>
      </w:r>
      <w:r w:rsidRPr="00D23397">
        <w:rPr>
          <w:bCs/>
          <w:spacing w:val="-6"/>
          <w:sz w:val="28"/>
          <w:szCs w:val="28"/>
        </w:rPr>
        <w:t>р</w:t>
      </w:r>
      <w:r w:rsidRPr="00D23397">
        <w:rPr>
          <w:bCs/>
          <w:spacing w:val="-6"/>
          <w:sz w:val="28"/>
          <w:szCs w:val="28"/>
        </w:rPr>
        <w:t xml:space="preserve">муле </w:t>
      </w:r>
      <w:r w:rsidRPr="00D23397">
        <w:rPr>
          <w:bCs/>
          <w:spacing w:val="-6"/>
          <w:sz w:val="28"/>
          <w:szCs w:val="28"/>
        </w:rPr>
        <w:tab/>
      </w:r>
      <w:r w:rsidRPr="00D23397">
        <w:rPr>
          <w:bCs/>
          <w:spacing w:val="-6"/>
          <w:position w:val="-16"/>
          <w:sz w:val="28"/>
          <w:szCs w:val="28"/>
        </w:rPr>
        <w:object w:dxaOrig="6200" w:dyaOrig="580">
          <v:shape id="_x0000_i1099" type="#_x0000_t75" style="width:306.75pt;height:29.25pt" o:ole="">
            <v:imagedata r:id="rId157" o:title=""/>
          </v:shape>
          <o:OLEObject Type="Embed" ProgID="Equation.3" ShapeID="_x0000_i1099" DrawAspect="Content" ObjectID="_1769829476" r:id="rId158"/>
        </w:object>
      </w:r>
      <w:r w:rsidRPr="00D23397">
        <w:rPr>
          <w:bCs/>
          <w:spacing w:val="-6"/>
          <w:sz w:val="28"/>
          <w:szCs w:val="28"/>
        </w:rPr>
        <w:t>, пол</w:t>
      </w:r>
      <w:r w:rsidRPr="00D23397">
        <w:rPr>
          <w:bCs/>
          <w:spacing w:val="-6"/>
          <w:sz w:val="28"/>
          <w:szCs w:val="28"/>
        </w:rPr>
        <w:t>у</w:t>
      </w:r>
      <w:r w:rsidRPr="00D23397">
        <w:rPr>
          <w:bCs/>
          <w:spacing w:val="-6"/>
          <w:sz w:val="28"/>
          <w:szCs w:val="28"/>
        </w:rPr>
        <w:t xml:space="preserve">ченной на основе решения граничной задачи при </w:t>
      </w:r>
      <w:r w:rsidRPr="00D23397">
        <w:rPr>
          <w:bCs/>
          <w:spacing w:val="-6"/>
          <w:position w:val="-6"/>
          <w:sz w:val="28"/>
          <w:szCs w:val="28"/>
        </w:rPr>
        <w:object w:dxaOrig="920" w:dyaOrig="340">
          <v:shape id="_x0000_i1100" type="#_x0000_t75" style="width:41.25pt;height:15pt" o:ole="">
            <v:imagedata r:id="rId159" o:title=""/>
          </v:shape>
          <o:OLEObject Type="Embed" ProgID="Equation.3" ShapeID="_x0000_i1100" DrawAspect="Content" ObjectID="_1769829477" r:id="rId160"/>
        </w:object>
      </w:r>
      <w:r w:rsidRPr="00D23397">
        <w:rPr>
          <w:bCs/>
          <w:spacing w:val="-6"/>
          <w:sz w:val="28"/>
          <w:szCs w:val="28"/>
        </w:rPr>
        <w:t xml:space="preserve">, </w:t>
      </w:r>
      <w:r w:rsidRPr="00D23397">
        <w:rPr>
          <w:bCs/>
          <w:spacing w:val="-6"/>
          <w:position w:val="-6"/>
          <w:sz w:val="28"/>
          <w:szCs w:val="28"/>
        </w:rPr>
        <w:object w:dxaOrig="820" w:dyaOrig="340">
          <v:shape id="_x0000_i1101" type="#_x0000_t75" style="width:36.75pt;height:15pt" o:ole="">
            <v:imagedata r:id="rId161" o:title=""/>
          </v:shape>
          <o:OLEObject Type="Embed" ProgID="Equation.3" ShapeID="_x0000_i1101" DrawAspect="Content" ObjectID="_1769829478" r:id="rId162"/>
        </w:object>
      </w:r>
      <w:r w:rsidRPr="00D23397">
        <w:rPr>
          <w:bCs/>
          <w:spacing w:val="-6"/>
          <w:sz w:val="28"/>
          <w:szCs w:val="28"/>
        </w:rPr>
        <w:t xml:space="preserve">, </w:t>
      </w:r>
      <w:r w:rsidRPr="00D23397">
        <w:rPr>
          <w:bCs/>
          <w:spacing w:val="-6"/>
          <w:position w:val="-6"/>
          <w:sz w:val="28"/>
          <w:szCs w:val="28"/>
        </w:rPr>
        <w:object w:dxaOrig="859" w:dyaOrig="340">
          <v:shape id="_x0000_i1102" type="#_x0000_t75" style="width:39pt;height:15pt" o:ole="">
            <v:imagedata r:id="rId163" o:title=""/>
          </v:shape>
          <o:OLEObject Type="Embed" ProgID="Equation.3" ShapeID="_x0000_i1102" DrawAspect="Content" ObjectID="_1769829479" r:id="rId164"/>
        </w:object>
      </w:r>
      <w:r w:rsidRPr="00D23397">
        <w:rPr>
          <w:bCs/>
          <w:spacing w:val="-6"/>
          <w:sz w:val="28"/>
          <w:szCs w:val="28"/>
        </w:rPr>
        <w:t xml:space="preserve">; </w:t>
      </w:r>
      <w:r w:rsidRPr="00D23397">
        <w:rPr>
          <w:bCs/>
          <w:spacing w:val="-6"/>
          <w:position w:val="-14"/>
          <w:sz w:val="28"/>
          <w:szCs w:val="28"/>
        </w:rPr>
        <w:object w:dxaOrig="3540" w:dyaOrig="440">
          <v:shape id="_x0000_i1103" type="#_x0000_t75" style="width:160.5pt;height:19.5pt" o:ole="">
            <v:imagedata r:id="rId165" o:title=""/>
          </v:shape>
          <o:OLEObject Type="Embed" ProgID="Equation.3" ShapeID="_x0000_i1103" DrawAspect="Content" ObjectID="_1769829480" r:id="rId166"/>
        </w:objec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 xml:space="preserve">3.8. </w:t>
      </w:r>
      <w:r w:rsidRPr="00D23397">
        <w:rPr>
          <w:bCs/>
          <w:spacing w:val="-20"/>
          <w:sz w:val="28"/>
          <w:szCs w:val="28"/>
        </w:rPr>
        <w:t xml:space="preserve">Построить графики зависимостей </w:t>
      </w:r>
      <w:r w:rsidRPr="00D23397">
        <w:rPr>
          <w:bCs/>
          <w:spacing w:val="-20"/>
          <w:position w:val="-14"/>
          <w:sz w:val="28"/>
          <w:szCs w:val="28"/>
        </w:rPr>
        <w:object w:dxaOrig="820" w:dyaOrig="520">
          <v:shape id="_x0000_i1104" type="#_x0000_t75" style="width:37.5pt;height:23.25pt" o:ole="">
            <v:imagedata r:id="rId167" o:title=""/>
          </v:shape>
          <o:OLEObject Type="Embed" ProgID="Equation.3" ShapeID="_x0000_i1104" DrawAspect="Content" ObjectID="_1769829481" r:id="rId168"/>
        </w:object>
      </w:r>
      <w:r w:rsidRPr="00D23397">
        <w:rPr>
          <w:bCs/>
          <w:spacing w:val="-20"/>
          <w:sz w:val="28"/>
          <w:szCs w:val="28"/>
        </w:rPr>
        <w:t xml:space="preserve"> и </w:t>
      </w:r>
      <w:r w:rsidRPr="00D23397">
        <w:rPr>
          <w:bCs/>
          <w:spacing w:val="-20"/>
          <w:position w:val="-14"/>
          <w:sz w:val="28"/>
          <w:szCs w:val="28"/>
        </w:rPr>
        <w:object w:dxaOrig="820" w:dyaOrig="520">
          <v:shape id="_x0000_i1105" type="#_x0000_t75" style="width:37.5pt;height:23.25pt" o:ole="">
            <v:imagedata r:id="rId169" o:title=""/>
          </v:shape>
          <o:OLEObject Type="Embed" ProgID="Equation.3" ShapeID="_x0000_i1105" DrawAspect="Content" ObjectID="_1769829482" r:id="rId170"/>
        </w:object>
      </w:r>
      <w:r w:rsidRPr="00D23397">
        <w:rPr>
          <w:bCs/>
          <w:spacing w:val="-20"/>
          <w:sz w:val="28"/>
          <w:szCs w:val="28"/>
        </w:rPr>
        <w:t xml:space="preserve"> от отнош</w:t>
      </w:r>
      <w:r w:rsidRPr="00D23397">
        <w:rPr>
          <w:bCs/>
          <w:spacing w:val="-20"/>
          <w:sz w:val="28"/>
          <w:szCs w:val="28"/>
        </w:rPr>
        <w:t>е</w:t>
      </w:r>
      <w:r w:rsidRPr="00D23397">
        <w:rPr>
          <w:bCs/>
          <w:spacing w:val="-20"/>
          <w:sz w:val="28"/>
          <w:szCs w:val="28"/>
        </w:rPr>
        <w:t xml:space="preserve">ния </w:t>
      </w:r>
      <w:r w:rsidRPr="00D23397">
        <w:rPr>
          <w:bCs/>
          <w:spacing w:val="-20"/>
          <w:position w:val="-6"/>
          <w:sz w:val="28"/>
          <w:szCs w:val="28"/>
        </w:rPr>
        <w:object w:dxaOrig="620" w:dyaOrig="340">
          <v:shape id="_x0000_i1106" type="#_x0000_t75" style="width:27.75pt;height:15.75pt" o:ole="">
            <v:imagedata r:id="rId171" o:title=""/>
          </v:shape>
          <o:OLEObject Type="Embed" ProgID="Equation.3" ShapeID="_x0000_i1106" DrawAspect="Content" ObjectID="_1769829483" r:id="rId172"/>
        </w:object>
      </w:r>
      <w:r w:rsidRPr="00D23397">
        <w:rPr>
          <w:bCs/>
          <w:spacing w:val="-20"/>
          <w:sz w:val="28"/>
          <w:szCs w:val="28"/>
        </w:rPr>
        <w:t>.</w:t>
      </w:r>
      <w:r w:rsidRPr="00D23397">
        <w:rPr>
          <w:bCs/>
          <w:sz w:val="28"/>
          <w:szCs w:val="28"/>
        </w:rPr>
        <w:t xml:space="preserve"> 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3.9. Повторить п.п. 3.1. – 3.8. для других электродов толщи</w:t>
      </w:r>
      <w:r w:rsidRPr="00D23397">
        <w:rPr>
          <w:bCs/>
          <w:sz w:val="28"/>
          <w:szCs w:val="28"/>
        </w:rPr>
        <w:t>н</w:t>
      </w:r>
      <w:r w:rsidRPr="00D23397">
        <w:rPr>
          <w:bCs/>
          <w:sz w:val="28"/>
          <w:szCs w:val="28"/>
        </w:rPr>
        <w:t xml:space="preserve">ой </w:t>
      </w:r>
      <w:r w:rsidRPr="00D23397">
        <w:rPr>
          <w:bCs/>
          <w:position w:val="-6"/>
          <w:sz w:val="28"/>
          <w:szCs w:val="28"/>
        </w:rPr>
        <w:object w:dxaOrig="1260" w:dyaOrig="320">
          <v:shape id="_x0000_i1107" type="#_x0000_t75" style="width:57pt;height:14.25pt" o:ole="">
            <v:imagedata r:id="rId173" o:title=""/>
          </v:shape>
          <o:OLEObject Type="Embed" ProgID="Equation.3" ShapeID="_x0000_i1107" DrawAspect="Content" ObjectID="_1769829484" r:id="rId174"/>
        </w:object>
      </w:r>
      <w:r w:rsidRPr="00D23397">
        <w:rPr>
          <w:bCs/>
          <w:sz w:val="28"/>
          <w:szCs w:val="28"/>
        </w:rPr>
        <w:t xml:space="preserve"> и </w:t>
      </w:r>
      <w:r w:rsidRPr="00D23397">
        <w:rPr>
          <w:bCs/>
          <w:position w:val="-6"/>
          <w:sz w:val="28"/>
          <w:szCs w:val="28"/>
        </w:rPr>
        <w:object w:dxaOrig="1040" w:dyaOrig="320">
          <v:shape id="_x0000_i1108" type="#_x0000_t75" style="width:47.25pt;height:14.25pt" o:ole="">
            <v:imagedata r:id="rId175" o:title=""/>
          </v:shape>
          <o:OLEObject Type="Embed" ProgID="Equation.3" ShapeID="_x0000_i1108" DrawAspect="Content" ObjectID="_1769829485" r:id="rId176"/>
        </w:object>
      </w:r>
      <w:r w:rsidRPr="00D23397">
        <w:rPr>
          <w:bCs/>
          <w:sz w:val="28"/>
          <w:szCs w:val="28"/>
        </w:rPr>
        <w:t xml:space="preserve">. </w:t>
      </w:r>
    </w:p>
    <w:bookmarkStart w:id="61" w:name="_MON_1142172717"/>
    <w:bookmarkStart w:id="62" w:name="_MON_1142192579"/>
    <w:bookmarkStart w:id="63" w:name="_MON_1142510715"/>
    <w:bookmarkStart w:id="64" w:name="_MON_1142511285"/>
    <w:bookmarkStart w:id="65" w:name="_MON_1142511932"/>
    <w:bookmarkStart w:id="66" w:name="_MON_1142511951"/>
    <w:bookmarkStart w:id="67" w:name="_MON_1143314637"/>
    <w:bookmarkStart w:id="68" w:name="_MON_1143314938"/>
    <w:bookmarkStart w:id="69" w:name="_MON_1168527671"/>
    <w:bookmarkStart w:id="70" w:name="_MON_1168535441"/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object w:dxaOrig="8647" w:dyaOrig="3574">
          <v:shape id="_x0000_i1109" type="#_x0000_t75" style="width:372pt;height:143.25pt" o:ole="">
            <v:imagedata r:id="rId177" o:title=""/>
          </v:shape>
          <o:OLEObject Type="Embed" ProgID="Word.Picture.8" ShapeID="_x0000_i1109" DrawAspect="Content" ObjectID="_1769829486" r:id="rId178"/>
        </w:object>
      </w: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D23397">
        <w:rPr>
          <w:rFonts w:ascii="Times New Roman" w:hAnsi="Times New Roman" w:cs="Times New Roman"/>
          <w:bCs/>
          <w:iCs/>
          <w:sz w:val="28"/>
          <w:szCs w:val="28"/>
        </w:rPr>
        <w:t xml:space="preserve">Рис.1.5. Конфигурация электродов для исследования </w:t>
      </w: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D23397">
        <w:rPr>
          <w:rFonts w:ascii="Times New Roman" w:hAnsi="Times New Roman" w:cs="Times New Roman"/>
          <w:bCs/>
          <w:iCs/>
          <w:sz w:val="28"/>
          <w:szCs w:val="28"/>
        </w:rPr>
        <w:t>поло</w:t>
      </w:r>
      <w:r w:rsidRPr="00D23397">
        <w:rPr>
          <w:rFonts w:ascii="Times New Roman" w:hAnsi="Times New Roman" w:cs="Times New Roman"/>
          <w:bCs/>
          <w:iCs/>
          <w:sz w:val="28"/>
          <w:szCs w:val="28"/>
        </w:rPr>
        <w:t>с</w:t>
      </w:r>
      <w:r w:rsidRPr="00D23397">
        <w:rPr>
          <w:rFonts w:ascii="Times New Roman" w:hAnsi="Times New Roman" w:cs="Times New Roman"/>
          <w:bCs/>
          <w:iCs/>
          <w:sz w:val="28"/>
          <w:szCs w:val="28"/>
        </w:rPr>
        <w:t>ковой линии</w:t>
      </w:r>
    </w:p>
    <w:p w:rsidR="00D23397" w:rsidRPr="00D23397" w:rsidRDefault="00D23397" w:rsidP="00D23397">
      <w:pPr>
        <w:pStyle w:val="31"/>
        <w:widowControl w:val="0"/>
        <w:jc w:val="center"/>
        <w:rPr>
          <w:b/>
          <w:sz w:val="28"/>
          <w:szCs w:val="28"/>
        </w:rPr>
      </w:pPr>
    </w:p>
    <w:p w:rsidR="00D23397" w:rsidRPr="00D23397" w:rsidRDefault="00D23397" w:rsidP="00D23397">
      <w:pPr>
        <w:pStyle w:val="31"/>
        <w:widowControl w:val="0"/>
        <w:jc w:val="center"/>
        <w:rPr>
          <w:b/>
          <w:sz w:val="28"/>
          <w:szCs w:val="28"/>
        </w:rPr>
      </w:pPr>
      <w:r w:rsidRPr="00D23397">
        <w:rPr>
          <w:b/>
          <w:sz w:val="28"/>
          <w:szCs w:val="28"/>
        </w:rPr>
        <w:t xml:space="preserve">4. Построение модели электрического поля Т-волны </w:t>
      </w:r>
      <w:r w:rsidRPr="00D23397">
        <w:rPr>
          <w:b/>
          <w:sz w:val="28"/>
          <w:szCs w:val="28"/>
        </w:rPr>
        <w:br/>
        <w:t>в пло</w:t>
      </w:r>
      <w:r w:rsidRPr="00D23397">
        <w:rPr>
          <w:b/>
          <w:sz w:val="28"/>
          <w:szCs w:val="28"/>
        </w:rPr>
        <w:t>с</w:t>
      </w:r>
      <w:r w:rsidRPr="00D23397">
        <w:rPr>
          <w:b/>
          <w:sz w:val="28"/>
          <w:szCs w:val="28"/>
        </w:rPr>
        <w:t>кости поперечного сечения линии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4.1. Собрать схему измерений для заданной преподавателем си</w:t>
      </w:r>
      <w:r w:rsidRPr="00D23397">
        <w:rPr>
          <w:bCs/>
          <w:sz w:val="28"/>
          <w:szCs w:val="28"/>
        </w:rPr>
        <w:t>с</w:t>
      </w:r>
      <w:r w:rsidRPr="00D23397">
        <w:rPr>
          <w:bCs/>
          <w:sz w:val="28"/>
          <w:szCs w:val="28"/>
        </w:rPr>
        <w:t xml:space="preserve">темы электродов, аналогичную приведённой на рис.1.6. 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4.2. Выключатель напряжения лабораторного стенда перевести в положение «50В». Установить переключатель делителя напряж</w:t>
      </w:r>
      <w:r w:rsidRPr="00D23397">
        <w:rPr>
          <w:bCs/>
          <w:sz w:val="28"/>
          <w:szCs w:val="28"/>
        </w:rPr>
        <w:t>е</w:t>
      </w:r>
      <w:r w:rsidRPr="00D23397">
        <w:rPr>
          <w:bCs/>
          <w:sz w:val="28"/>
          <w:szCs w:val="28"/>
        </w:rPr>
        <w:t>ния в положение 100%. При такой установке сектор светового индикатора лаборато</w:t>
      </w:r>
      <w:r w:rsidRPr="00D23397">
        <w:rPr>
          <w:bCs/>
          <w:sz w:val="28"/>
          <w:szCs w:val="28"/>
        </w:rPr>
        <w:t>р</w:t>
      </w:r>
      <w:r w:rsidRPr="00D23397">
        <w:rPr>
          <w:bCs/>
          <w:sz w:val="28"/>
          <w:szCs w:val="28"/>
        </w:rPr>
        <w:t>ного стенда имеет минимальную яркость, когда потенциал зонда равен  п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>тенциалу электрода, к которому подключен красный провод. Несколько раз, касаясь металлич</w:t>
      </w:r>
      <w:r w:rsidRPr="00D23397">
        <w:rPr>
          <w:bCs/>
          <w:sz w:val="28"/>
          <w:szCs w:val="28"/>
        </w:rPr>
        <w:t>е</w:t>
      </w:r>
      <w:r w:rsidRPr="00D23397">
        <w:rPr>
          <w:bCs/>
          <w:sz w:val="28"/>
          <w:szCs w:val="28"/>
        </w:rPr>
        <w:t>ским выводом зонда этого электрода, набл</w:t>
      </w:r>
      <w:r w:rsidRPr="00D23397">
        <w:rPr>
          <w:bCs/>
          <w:sz w:val="28"/>
          <w:szCs w:val="28"/>
        </w:rPr>
        <w:t>ю</w:t>
      </w:r>
      <w:r w:rsidRPr="00D23397">
        <w:rPr>
          <w:bCs/>
          <w:sz w:val="28"/>
          <w:szCs w:val="28"/>
        </w:rPr>
        <w:t>дать за показаниями индикатора лабораторного стенда в м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>мент касания.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4.3. Установить переключатель делителя напряжения в полож</w:t>
      </w:r>
      <w:r w:rsidRPr="00D23397">
        <w:rPr>
          <w:bCs/>
          <w:sz w:val="28"/>
          <w:szCs w:val="28"/>
        </w:rPr>
        <w:t>е</w:t>
      </w:r>
      <w:r w:rsidRPr="00D23397">
        <w:rPr>
          <w:bCs/>
          <w:sz w:val="28"/>
          <w:szCs w:val="28"/>
        </w:rPr>
        <w:t>ние 90%. При такой установке сектор светового индикатора л</w:t>
      </w:r>
      <w:r w:rsidRPr="00D23397">
        <w:rPr>
          <w:bCs/>
          <w:sz w:val="28"/>
          <w:szCs w:val="28"/>
        </w:rPr>
        <w:t>а</w:t>
      </w:r>
      <w:r w:rsidRPr="00D23397">
        <w:rPr>
          <w:bCs/>
          <w:sz w:val="28"/>
          <w:szCs w:val="28"/>
        </w:rPr>
        <w:t>бораторного стенда имеет минимальную яркость, когда потенц</w:t>
      </w:r>
      <w:r w:rsidRPr="00D23397">
        <w:rPr>
          <w:bCs/>
          <w:sz w:val="28"/>
          <w:szCs w:val="28"/>
        </w:rPr>
        <w:t>и</w:t>
      </w:r>
      <w:r w:rsidRPr="00D23397">
        <w:rPr>
          <w:bCs/>
          <w:sz w:val="28"/>
          <w:szCs w:val="28"/>
        </w:rPr>
        <w:t xml:space="preserve">ал зонда равен </w:t>
      </w:r>
      <w:r w:rsidRPr="00D23397">
        <w:rPr>
          <w:bCs/>
          <w:position w:val="-14"/>
          <w:sz w:val="28"/>
          <w:szCs w:val="28"/>
        </w:rPr>
        <w:object w:dxaOrig="1460" w:dyaOrig="440">
          <v:shape id="_x0000_i1110" type="#_x0000_t75" style="width:72.75pt;height:21.75pt" o:ole="">
            <v:imagedata r:id="rId179" o:title=""/>
          </v:shape>
          <o:OLEObject Type="Embed" ProgID="Equation.3" ShapeID="_x0000_i1110" DrawAspect="Content" ObjectID="_1769829487" r:id="rId180"/>
        </w:object>
      </w:r>
      <w:r w:rsidRPr="00D23397">
        <w:rPr>
          <w:bCs/>
          <w:sz w:val="28"/>
          <w:szCs w:val="28"/>
        </w:rPr>
        <w:t xml:space="preserve">, где </w:t>
      </w:r>
      <w:r w:rsidRPr="00D23397">
        <w:rPr>
          <w:bCs/>
          <w:position w:val="-14"/>
          <w:sz w:val="28"/>
          <w:szCs w:val="28"/>
        </w:rPr>
        <w:object w:dxaOrig="420" w:dyaOrig="440">
          <v:shape id="_x0000_i1111" type="#_x0000_t75" style="width:21pt;height:21.75pt" o:ole="">
            <v:imagedata r:id="rId181" o:title=""/>
          </v:shape>
          <o:OLEObject Type="Embed" ProgID="Equation.3" ShapeID="_x0000_i1111" DrawAspect="Content" ObjectID="_1769829488" r:id="rId182"/>
        </w:object>
      </w:r>
      <w:r w:rsidRPr="00D23397">
        <w:rPr>
          <w:bCs/>
          <w:sz w:val="28"/>
          <w:szCs w:val="28"/>
        </w:rPr>
        <w:t xml:space="preserve"> - напряжение на клеммах лаб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>раторного стенда.  Касаясь металлическим выводом зонда слаб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>пров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>дящей бумаги (см. рис.1.6), плавно перемещать его вдоль измерительной линии в направлениях от электрода, к которому подключен красный провод, к друг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>му электроду и найти такое его положение, при котором сектор светового индикатора на л</w:t>
      </w:r>
      <w:r w:rsidRPr="00D23397">
        <w:rPr>
          <w:bCs/>
          <w:sz w:val="28"/>
          <w:szCs w:val="28"/>
        </w:rPr>
        <w:t>и</w:t>
      </w:r>
      <w:r w:rsidRPr="00D23397">
        <w:rPr>
          <w:bCs/>
          <w:sz w:val="28"/>
          <w:szCs w:val="28"/>
        </w:rPr>
        <w:t>цевой панели стенда является наиболее тёмным. Не изменяя п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>ложение зонда проколоть бумагу. Повторить описанную проц</w:t>
      </w:r>
      <w:r w:rsidRPr="00D23397">
        <w:rPr>
          <w:bCs/>
          <w:sz w:val="28"/>
          <w:szCs w:val="28"/>
        </w:rPr>
        <w:t>е</w:t>
      </w:r>
      <w:r w:rsidRPr="00D23397">
        <w:rPr>
          <w:bCs/>
          <w:sz w:val="28"/>
          <w:szCs w:val="28"/>
        </w:rPr>
        <w:t>дуру, перемещая зонд вдоль остальных измер</w:t>
      </w:r>
      <w:r w:rsidRPr="00D23397">
        <w:rPr>
          <w:bCs/>
          <w:sz w:val="28"/>
          <w:szCs w:val="28"/>
        </w:rPr>
        <w:t>и</w:t>
      </w:r>
      <w:r w:rsidRPr="00D23397">
        <w:rPr>
          <w:bCs/>
          <w:sz w:val="28"/>
          <w:szCs w:val="28"/>
        </w:rPr>
        <w:t>тельных линий.</w:t>
      </w:r>
    </w:p>
    <w:bookmarkStart w:id="71" w:name="_MON_1142189588"/>
    <w:bookmarkStart w:id="72" w:name="_MON_1142191351"/>
    <w:bookmarkStart w:id="73" w:name="_MON_1142191363"/>
    <w:bookmarkStart w:id="74" w:name="_MON_1142192273"/>
    <w:bookmarkStart w:id="75" w:name="_MON_1142514412"/>
    <w:bookmarkStart w:id="76" w:name="_MON_1142514446"/>
    <w:bookmarkStart w:id="77" w:name="_MON_1142514489"/>
    <w:bookmarkStart w:id="78" w:name="_MON_1143314990"/>
    <w:bookmarkStart w:id="79" w:name="_MON_1168527857"/>
    <w:bookmarkStart w:id="80" w:name="_MON_1168535442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p w:rsidR="00D23397" w:rsidRPr="00D23397" w:rsidRDefault="00D23397" w:rsidP="00D23397">
      <w:pPr>
        <w:pStyle w:val="31"/>
        <w:widowControl w:val="0"/>
        <w:jc w:val="center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object w:dxaOrig="8647" w:dyaOrig="3858">
          <v:shape id="_x0000_i1112" type="#_x0000_t75" style="width:360.75pt;height:154.5pt" o:ole="">
            <v:imagedata r:id="rId183" o:title=""/>
          </v:shape>
          <o:OLEObject Type="Embed" ProgID="Word.Picture.8" ShapeID="_x0000_i1112" DrawAspect="Content" ObjectID="_1769829489" r:id="rId184"/>
        </w:object>
      </w:r>
    </w:p>
    <w:p w:rsidR="00D23397" w:rsidRPr="00D23397" w:rsidRDefault="00D23397" w:rsidP="00D23397">
      <w:pPr>
        <w:pStyle w:val="31"/>
        <w:widowControl w:val="0"/>
        <w:jc w:val="center"/>
        <w:rPr>
          <w:bCs/>
          <w:iCs/>
          <w:sz w:val="28"/>
          <w:szCs w:val="28"/>
        </w:rPr>
      </w:pPr>
      <w:r w:rsidRPr="00D23397">
        <w:rPr>
          <w:bCs/>
          <w:iCs/>
          <w:sz w:val="28"/>
          <w:szCs w:val="28"/>
        </w:rPr>
        <w:t xml:space="preserve">Рис.1.6. Схема лабораторной установки для исследования модели электрического поля Т-волны в поперечном сечении </w:t>
      </w:r>
    </w:p>
    <w:p w:rsidR="00D23397" w:rsidRPr="00D23397" w:rsidRDefault="00D23397" w:rsidP="00D23397">
      <w:pPr>
        <w:pStyle w:val="31"/>
        <w:widowControl w:val="0"/>
        <w:jc w:val="center"/>
        <w:rPr>
          <w:bCs/>
          <w:iCs/>
          <w:sz w:val="28"/>
          <w:szCs w:val="28"/>
        </w:rPr>
      </w:pPr>
      <w:r w:rsidRPr="00D23397">
        <w:rPr>
          <w:bCs/>
          <w:iCs/>
          <w:sz w:val="28"/>
          <w:szCs w:val="28"/>
        </w:rPr>
        <w:t>коаксиал</w:t>
      </w:r>
      <w:r w:rsidRPr="00D23397">
        <w:rPr>
          <w:bCs/>
          <w:iCs/>
          <w:sz w:val="28"/>
          <w:szCs w:val="28"/>
        </w:rPr>
        <w:t>ь</w:t>
      </w:r>
      <w:r w:rsidRPr="00D23397">
        <w:rPr>
          <w:bCs/>
          <w:iCs/>
          <w:sz w:val="28"/>
          <w:szCs w:val="28"/>
        </w:rPr>
        <w:t xml:space="preserve">ной линии </w:t>
      </w:r>
    </w:p>
    <w:p w:rsidR="00D23397" w:rsidRPr="00D23397" w:rsidRDefault="00D23397" w:rsidP="00D23397">
      <w:pPr>
        <w:pStyle w:val="31"/>
        <w:widowControl w:val="0"/>
        <w:jc w:val="center"/>
        <w:rPr>
          <w:bCs/>
          <w:iCs/>
          <w:sz w:val="28"/>
          <w:szCs w:val="28"/>
        </w:rPr>
      </w:pP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4.4. Повторить п.4.3, последовательно устанавливая переключ</w:t>
      </w:r>
      <w:r w:rsidRPr="00D23397">
        <w:rPr>
          <w:bCs/>
          <w:sz w:val="28"/>
          <w:szCs w:val="28"/>
        </w:rPr>
        <w:t>а</w:t>
      </w:r>
      <w:r w:rsidRPr="00D23397">
        <w:rPr>
          <w:bCs/>
          <w:sz w:val="28"/>
          <w:szCs w:val="28"/>
        </w:rPr>
        <w:t xml:space="preserve">тель делителя напряжения в положения </w:t>
      </w:r>
      <w:r w:rsidRPr="00D23397">
        <w:rPr>
          <w:bCs/>
          <w:position w:val="-6"/>
          <w:sz w:val="28"/>
          <w:szCs w:val="28"/>
        </w:rPr>
        <w:object w:dxaOrig="2000" w:dyaOrig="320">
          <v:shape id="_x0000_i1113" type="#_x0000_t75" style="width:90.75pt;height:14.25pt" o:ole="">
            <v:imagedata r:id="rId185" o:title=""/>
          </v:shape>
          <o:OLEObject Type="Embed" ProgID="Equation.3" ShapeID="_x0000_i1113" DrawAspect="Content" ObjectID="_1769829490" r:id="rId186"/>
        </w:object>
      </w:r>
      <w:r w:rsidRPr="00D23397">
        <w:rPr>
          <w:bCs/>
          <w:sz w:val="28"/>
          <w:szCs w:val="28"/>
        </w:rPr>
        <w:t xml:space="preserve"> (при этом </w:t>
      </w:r>
      <w:r w:rsidRPr="00D23397">
        <w:rPr>
          <w:bCs/>
          <w:position w:val="-14"/>
          <w:sz w:val="28"/>
          <w:szCs w:val="28"/>
        </w:rPr>
        <w:object w:dxaOrig="2140" w:dyaOrig="440">
          <v:shape id="_x0000_i1114" type="#_x0000_t75" style="width:96.75pt;height:19.5pt" o:ole="">
            <v:imagedata r:id="rId187" o:title=""/>
          </v:shape>
          <o:OLEObject Type="Embed" ProgID="Equation.3" ShapeID="_x0000_i1114" DrawAspect="Content" ObjectID="_1769829491" r:id="rId188"/>
        </w:object>
      </w:r>
      <w:r w:rsidRPr="00D23397">
        <w:rPr>
          <w:bCs/>
          <w:sz w:val="28"/>
          <w:szCs w:val="28"/>
        </w:rPr>
        <w:t>).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4.5. Выключатель напряжения лабораторного стенда пер</w:t>
      </w:r>
      <w:r w:rsidRPr="00D23397">
        <w:rPr>
          <w:bCs/>
          <w:sz w:val="28"/>
          <w:szCs w:val="28"/>
        </w:rPr>
        <w:t>е</w:t>
      </w:r>
      <w:r w:rsidRPr="00D23397">
        <w:rPr>
          <w:bCs/>
          <w:sz w:val="28"/>
          <w:szCs w:val="28"/>
        </w:rPr>
        <w:t xml:space="preserve">вести в положение «Выкл.» </w:t>
      </w:r>
    </w:p>
    <w:p w:rsidR="00D23397" w:rsidRPr="00D23397" w:rsidRDefault="00D23397" w:rsidP="00D23397">
      <w:pPr>
        <w:pStyle w:val="31"/>
        <w:widowControl w:val="0"/>
        <w:rPr>
          <w:bCs/>
          <w:sz w:val="28"/>
          <w:szCs w:val="28"/>
        </w:rPr>
      </w:pPr>
      <w:r w:rsidRPr="00D23397">
        <w:rPr>
          <w:bCs/>
          <w:sz w:val="28"/>
          <w:szCs w:val="28"/>
        </w:rPr>
        <w:t>4.6. Для получения эквипотенциальных линий, колотые отме</w:t>
      </w:r>
      <w:r w:rsidRPr="00D23397">
        <w:rPr>
          <w:bCs/>
          <w:sz w:val="28"/>
          <w:szCs w:val="28"/>
        </w:rPr>
        <w:t>т</w:t>
      </w:r>
      <w:r w:rsidRPr="00D23397">
        <w:rPr>
          <w:bCs/>
          <w:sz w:val="28"/>
          <w:szCs w:val="28"/>
        </w:rPr>
        <w:t>ки, соответствующие одному и тому же полож</w:t>
      </w:r>
      <w:r w:rsidRPr="00D23397">
        <w:rPr>
          <w:bCs/>
          <w:sz w:val="28"/>
          <w:szCs w:val="28"/>
        </w:rPr>
        <w:t>е</w:t>
      </w:r>
      <w:r w:rsidRPr="00D23397">
        <w:rPr>
          <w:bCs/>
          <w:sz w:val="28"/>
          <w:szCs w:val="28"/>
        </w:rPr>
        <w:t>нию переключателя делителя напряжения соединить сплошной плавной линией. Ок</w:t>
      </w:r>
      <w:r w:rsidRPr="00D23397">
        <w:rPr>
          <w:bCs/>
          <w:sz w:val="28"/>
          <w:szCs w:val="28"/>
        </w:rPr>
        <w:t>о</w:t>
      </w:r>
      <w:r w:rsidRPr="00D23397">
        <w:rPr>
          <w:bCs/>
          <w:sz w:val="28"/>
          <w:szCs w:val="28"/>
        </w:rPr>
        <w:t xml:space="preserve">ло этой линии поставить значение соответствующего потенциала </w:t>
      </w:r>
      <w:r w:rsidRPr="00D23397">
        <w:rPr>
          <w:bCs/>
          <w:position w:val="-14"/>
          <w:sz w:val="28"/>
          <w:szCs w:val="28"/>
        </w:rPr>
        <w:object w:dxaOrig="2000" w:dyaOrig="440">
          <v:shape id="_x0000_i1115" type="#_x0000_t75" style="width:90pt;height:19.5pt" o:ole="">
            <v:imagedata r:id="rId189" o:title=""/>
          </v:shape>
          <o:OLEObject Type="Embed" ProgID="Equation.3" ShapeID="_x0000_i1115" DrawAspect="Content" ObjectID="_1769829492" r:id="rId190"/>
        </w:object>
      </w:r>
      <w:r w:rsidRPr="00D23397">
        <w:rPr>
          <w:bCs/>
          <w:sz w:val="28"/>
          <w:szCs w:val="28"/>
        </w:rPr>
        <w:t xml:space="preserve">, где </w:t>
      </w:r>
      <w:r w:rsidRPr="00D23397">
        <w:rPr>
          <w:bCs/>
          <w:position w:val="-6"/>
          <w:sz w:val="28"/>
          <w:szCs w:val="28"/>
        </w:rPr>
        <w:object w:dxaOrig="279" w:dyaOrig="320">
          <v:shape id="_x0000_i1116" type="#_x0000_t75" style="width:14.25pt;height:15.75pt" o:ole="">
            <v:imagedata r:id="rId191" o:title=""/>
          </v:shape>
          <o:OLEObject Type="Embed" ProgID="Equation.3" ShapeID="_x0000_i1116" DrawAspect="Content" ObjectID="_1769829493" r:id="rId192"/>
        </w:object>
      </w:r>
      <w:r w:rsidRPr="00D23397">
        <w:rPr>
          <w:bCs/>
          <w:sz w:val="28"/>
          <w:szCs w:val="28"/>
        </w:rPr>
        <w:t xml:space="preserve"> - значение, соответствующее отметке на шкале переключателя делителя н</w:t>
      </w:r>
      <w:r w:rsidRPr="00D23397">
        <w:rPr>
          <w:bCs/>
          <w:sz w:val="28"/>
          <w:szCs w:val="28"/>
        </w:rPr>
        <w:t>а</w:t>
      </w:r>
      <w:r w:rsidRPr="00D23397">
        <w:rPr>
          <w:bCs/>
          <w:sz w:val="28"/>
          <w:szCs w:val="28"/>
        </w:rPr>
        <w:t>пряжения.</w:t>
      </w:r>
    </w:p>
    <w:p w:rsidR="00D23397" w:rsidRPr="00D23397" w:rsidRDefault="00D23397" w:rsidP="00D23397">
      <w:pPr>
        <w:pStyle w:val="31"/>
        <w:widowControl w:val="0"/>
        <w:rPr>
          <w:sz w:val="28"/>
          <w:szCs w:val="28"/>
        </w:rPr>
      </w:pPr>
      <w:r w:rsidRPr="00D23397">
        <w:rPr>
          <w:sz w:val="28"/>
          <w:szCs w:val="28"/>
        </w:rPr>
        <w:t>4.7. Произвольным образом выбрать и отметить на листе слаб</w:t>
      </w:r>
      <w:r w:rsidRPr="00D23397">
        <w:rPr>
          <w:sz w:val="28"/>
          <w:szCs w:val="28"/>
        </w:rPr>
        <w:t>о</w:t>
      </w:r>
      <w:r w:rsidRPr="00D23397">
        <w:rPr>
          <w:sz w:val="28"/>
          <w:szCs w:val="28"/>
        </w:rPr>
        <w:t>проводящей бумаге точку М. Определить в ней напряженность электрического поля. Для этого измерить кратчайшие рассто</w:t>
      </w:r>
      <w:r w:rsidRPr="00D23397">
        <w:rPr>
          <w:sz w:val="28"/>
          <w:szCs w:val="28"/>
        </w:rPr>
        <w:t>я</w:t>
      </w:r>
      <w:r w:rsidRPr="00D23397">
        <w:rPr>
          <w:sz w:val="28"/>
          <w:szCs w:val="28"/>
        </w:rPr>
        <w:t>ния</w:t>
      </w:r>
      <w:r w:rsidRPr="00D23397">
        <w:rPr>
          <w:position w:val="-12"/>
          <w:sz w:val="28"/>
          <w:szCs w:val="28"/>
        </w:rPr>
        <w:object w:dxaOrig="499" w:dyaOrig="420">
          <v:shape id="_x0000_i1117" type="#_x0000_t75" style="width:22.5pt;height:18.75pt" o:ole="">
            <v:imagedata r:id="rId193" o:title=""/>
          </v:shape>
          <o:OLEObject Type="Embed" ProgID="Equation.3" ShapeID="_x0000_i1117" DrawAspect="Content" ObjectID="_1769829494" r:id="rId194"/>
        </w:object>
      </w:r>
      <w:r w:rsidRPr="00D23397">
        <w:rPr>
          <w:sz w:val="28"/>
          <w:szCs w:val="28"/>
        </w:rPr>
        <w:t xml:space="preserve"> и </w:t>
      </w:r>
      <w:r w:rsidRPr="00D23397">
        <w:rPr>
          <w:position w:val="-12"/>
          <w:sz w:val="28"/>
          <w:szCs w:val="28"/>
        </w:rPr>
        <w:object w:dxaOrig="540" w:dyaOrig="420">
          <v:shape id="_x0000_i1118" type="#_x0000_t75" style="width:24.75pt;height:18.75pt" o:ole="">
            <v:imagedata r:id="rId195" o:title=""/>
          </v:shape>
          <o:OLEObject Type="Embed" ProgID="Equation.3" ShapeID="_x0000_i1118" DrawAspect="Content" ObjectID="_1769829495" r:id="rId196"/>
        </w:object>
      </w:r>
      <w:r w:rsidRPr="00D23397">
        <w:rPr>
          <w:sz w:val="28"/>
          <w:szCs w:val="28"/>
        </w:rPr>
        <w:t xml:space="preserve"> между заданной точкой и двумя ближайшими экв</w:t>
      </w:r>
      <w:r w:rsidRPr="00D23397">
        <w:rPr>
          <w:sz w:val="28"/>
          <w:szCs w:val="28"/>
        </w:rPr>
        <w:t>и</w:t>
      </w:r>
      <w:r w:rsidRPr="00D23397">
        <w:rPr>
          <w:sz w:val="28"/>
          <w:szCs w:val="28"/>
        </w:rPr>
        <w:t xml:space="preserve">потенциальными линиями, а также кратчайшие  расстояния </w:t>
      </w:r>
      <w:r w:rsidRPr="00D23397">
        <w:rPr>
          <w:position w:val="-6"/>
          <w:sz w:val="28"/>
          <w:szCs w:val="28"/>
        </w:rPr>
        <w:object w:dxaOrig="380" w:dyaOrig="340">
          <v:shape id="_x0000_i1119" type="#_x0000_t75" style="width:17.25pt;height:15pt" o:ole="">
            <v:imagedata r:id="rId197" o:title=""/>
          </v:shape>
          <o:OLEObject Type="Embed" ProgID="Equation.3" ShapeID="_x0000_i1119" DrawAspect="Content" ObjectID="_1769829496" r:id="rId198"/>
        </w:object>
      </w:r>
      <w:r w:rsidRPr="00D23397">
        <w:rPr>
          <w:sz w:val="28"/>
          <w:szCs w:val="28"/>
        </w:rPr>
        <w:t>,</w:t>
      </w:r>
      <w:r w:rsidRPr="00D23397">
        <w:rPr>
          <w:position w:val="-12"/>
          <w:sz w:val="28"/>
          <w:szCs w:val="28"/>
        </w:rPr>
        <w:object w:dxaOrig="440" w:dyaOrig="420">
          <v:shape id="_x0000_i1120" type="#_x0000_t75" style="width:19.5pt;height:18.75pt" o:ole="">
            <v:imagedata r:id="rId199" o:title=""/>
          </v:shape>
          <o:OLEObject Type="Embed" ProgID="Equation.3" ShapeID="_x0000_i1120" DrawAspect="Content" ObjectID="_1769829497" r:id="rId200"/>
        </w:object>
      </w:r>
      <w:r w:rsidRPr="00D23397">
        <w:rPr>
          <w:sz w:val="28"/>
          <w:szCs w:val="28"/>
        </w:rPr>
        <w:t>,</w:t>
      </w:r>
      <w:r w:rsidRPr="00D23397">
        <w:rPr>
          <w:position w:val="-12"/>
          <w:sz w:val="28"/>
          <w:szCs w:val="28"/>
        </w:rPr>
        <w:object w:dxaOrig="480" w:dyaOrig="420">
          <v:shape id="_x0000_i1121" type="#_x0000_t75" style="width:21.75pt;height:19.5pt" o:ole="">
            <v:imagedata r:id="rId201" o:title=""/>
          </v:shape>
          <o:OLEObject Type="Embed" ProgID="Equation.3" ShapeID="_x0000_i1121" DrawAspect="Content" ObjectID="_1769829498" r:id="rId202"/>
        </w:object>
      </w:r>
      <w:r w:rsidRPr="00D23397">
        <w:rPr>
          <w:sz w:val="28"/>
          <w:szCs w:val="28"/>
        </w:rPr>
        <w:t xml:space="preserve"> между самими эквипотенциальными линиями в соо</w:t>
      </w:r>
      <w:r w:rsidRPr="00D23397">
        <w:rPr>
          <w:sz w:val="28"/>
          <w:szCs w:val="28"/>
        </w:rPr>
        <w:t>т</w:t>
      </w:r>
      <w:r w:rsidRPr="00D23397">
        <w:rPr>
          <w:sz w:val="28"/>
          <w:szCs w:val="28"/>
        </w:rPr>
        <w:t xml:space="preserve">ветствии с рис.1.7. Определить напряжённость электрического поля </w:t>
      </w:r>
      <w:r w:rsidRPr="00D23397">
        <w:rPr>
          <w:position w:val="-12"/>
          <w:sz w:val="28"/>
          <w:szCs w:val="28"/>
        </w:rPr>
        <w:object w:dxaOrig="360" w:dyaOrig="420">
          <v:shape id="_x0000_i1122" type="#_x0000_t75" style="width:16.5pt;height:18.75pt" o:ole="">
            <v:imagedata r:id="rId203" o:title=""/>
          </v:shape>
          <o:OLEObject Type="Embed" ProgID="Equation.3" ShapeID="_x0000_i1122" DrawAspect="Content" ObjectID="_1769829499" r:id="rId204"/>
        </w:object>
      </w:r>
      <w:r w:rsidRPr="00D23397">
        <w:rPr>
          <w:sz w:val="28"/>
          <w:szCs w:val="28"/>
        </w:rPr>
        <w:t xml:space="preserve"> и </w:t>
      </w:r>
      <w:r w:rsidRPr="00D23397">
        <w:rPr>
          <w:position w:val="-12"/>
          <w:sz w:val="28"/>
          <w:szCs w:val="28"/>
        </w:rPr>
        <w:object w:dxaOrig="400" w:dyaOrig="420">
          <v:shape id="_x0000_i1123" type="#_x0000_t75" style="width:18pt;height:18.75pt" o:ole="">
            <v:imagedata r:id="rId205" o:title=""/>
          </v:shape>
          <o:OLEObject Type="Embed" ProgID="Equation.3" ShapeID="_x0000_i1123" DrawAspect="Content" ObjectID="_1769829500" r:id="rId206"/>
        </w:object>
      </w:r>
      <w:r w:rsidRPr="00D23397">
        <w:rPr>
          <w:sz w:val="28"/>
          <w:szCs w:val="28"/>
        </w:rPr>
        <w:t xml:space="preserve"> в точках </w:t>
      </w:r>
      <w:r w:rsidRPr="00D23397">
        <w:rPr>
          <w:position w:val="-12"/>
          <w:sz w:val="28"/>
          <w:szCs w:val="28"/>
        </w:rPr>
        <w:object w:dxaOrig="460" w:dyaOrig="420">
          <v:shape id="_x0000_i1124" type="#_x0000_t75" style="width:20.25pt;height:18.75pt" o:ole="">
            <v:imagedata r:id="rId207" o:title=""/>
          </v:shape>
          <o:OLEObject Type="Embed" ProgID="Equation.3" ShapeID="_x0000_i1124" DrawAspect="Content" ObjectID="_1769829501" r:id="rId208"/>
        </w:object>
      </w:r>
      <w:r w:rsidRPr="00D23397">
        <w:rPr>
          <w:sz w:val="28"/>
          <w:szCs w:val="28"/>
        </w:rPr>
        <w:t xml:space="preserve"> и </w:t>
      </w:r>
      <w:r w:rsidRPr="00D23397">
        <w:rPr>
          <w:position w:val="-12"/>
          <w:sz w:val="28"/>
          <w:szCs w:val="28"/>
        </w:rPr>
        <w:object w:dxaOrig="499" w:dyaOrig="420">
          <v:shape id="_x0000_i1125" type="#_x0000_t75" style="width:22.5pt;height:18.75pt" o:ole="">
            <v:imagedata r:id="rId209" o:title=""/>
          </v:shape>
          <o:OLEObject Type="Embed" ProgID="Equation.3" ShapeID="_x0000_i1125" DrawAspect="Content" ObjectID="_1769829502" r:id="rId210"/>
        </w:object>
      </w:r>
      <w:r w:rsidRPr="00D23397">
        <w:rPr>
          <w:sz w:val="28"/>
          <w:szCs w:val="28"/>
        </w:rPr>
        <w:t>, используя в</w:t>
      </w:r>
      <w:r w:rsidRPr="00D23397">
        <w:rPr>
          <w:sz w:val="28"/>
          <w:szCs w:val="28"/>
        </w:rPr>
        <w:t>ы</w:t>
      </w:r>
      <w:r w:rsidRPr="00D23397">
        <w:rPr>
          <w:sz w:val="28"/>
          <w:szCs w:val="28"/>
        </w:rPr>
        <w:t>ражения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ab/>
      </w:r>
      <w:r w:rsidRPr="00D23397">
        <w:rPr>
          <w:rFonts w:ascii="Times New Roman" w:hAnsi="Times New Roman" w:cs="Times New Roman"/>
          <w:bCs/>
          <w:position w:val="-12"/>
          <w:sz w:val="28"/>
          <w:szCs w:val="28"/>
        </w:rPr>
        <w:object w:dxaOrig="3680" w:dyaOrig="420">
          <v:shape id="_x0000_i1126" type="#_x0000_t75" style="width:183.75pt;height:21pt" o:ole="">
            <v:imagedata r:id="rId211" o:title=""/>
          </v:shape>
          <o:OLEObject Type="Embed" ProgID="Equation.3" ShapeID="_x0000_i1126" DrawAspect="Content" ObjectID="_1769829503" r:id="rId212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 xml:space="preserve">;  </w:t>
      </w:r>
      <w:r w:rsidRPr="00D23397">
        <w:rPr>
          <w:rFonts w:ascii="Times New Roman" w:hAnsi="Times New Roman" w:cs="Times New Roman"/>
          <w:bCs/>
          <w:position w:val="-12"/>
          <w:sz w:val="28"/>
          <w:szCs w:val="28"/>
        </w:rPr>
        <w:object w:dxaOrig="3780" w:dyaOrig="420">
          <v:shape id="_x0000_i1127" type="#_x0000_t75" style="width:189pt;height:21pt" o:ole="">
            <v:imagedata r:id="rId213" o:title=""/>
          </v:shape>
          <o:OLEObject Type="Embed" ProgID="Equation.3" ShapeID="_x0000_i1127" DrawAspect="Content" ObjectID="_1769829504" r:id="rId214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>;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 xml:space="preserve">где </w:t>
      </w:r>
      <w:r w:rsidRPr="00D23397">
        <w:rPr>
          <w:rFonts w:ascii="Times New Roman" w:hAnsi="Times New Roman" w:cs="Times New Roman"/>
          <w:bCs/>
          <w:position w:val="-14"/>
          <w:sz w:val="28"/>
          <w:szCs w:val="28"/>
        </w:rPr>
        <w:object w:dxaOrig="3460" w:dyaOrig="440">
          <v:shape id="_x0000_i1128" type="#_x0000_t75" style="width:173.25pt;height:21.75pt" o:ole="">
            <v:imagedata r:id="rId215" o:title=""/>
          </v:shape>
          <o:OLEObject Type="Embed" ProgID="Equation.3" ShapeID="_x0000_i1128" DrawAspect="Content" ObjectID="_1769829505" r:id="rId216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 xml:space="preserve"> - разность потенциалов между дв</w:t>
      </w:r>
      <w:r w:rsidRPr="00D23397">
        <w:rPr>
          <w:rFonts w:ascii="Times New Roman" w:hAnsi="Times New Roman" w:cs="Times New Roman"/>
          <w:bCs/>
          <w:sz w:val="28"/>
          <w:szCs w:val="28"/>
        </w:rPr>
        <w:t>у</w:t>
      </w:r>
      <w:r w:rsidRPr="00D23397">
        <w:rPr>
          <w:rFonts w:ascii="Times New Roman" w:hAnsi="Times New Roman" w:cs="Times New Roman"/>
          <w:bCs/>
          <w:sz w:val="28"/>
          <w:szCs w:val="28"/>
        </w:rPr>
        <w:t>мя соседними эквипотенциальными линиями.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Определить напряженность электрического поля в точке М:</w:t>
      </w: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position w:val="-12"/>
          <w:sz w:val="28"/>
          <w:szCs w:val="28"/>
        </w:rPr>
        <w:object w:dxaOrig="3360" w:dyaOrig="420">
          <v:shape id="_x0000_i1129" type="#_x0000_t75" style="width:168pt;height:21pt" o:ole="">
            <v:imagedata r:id="rId217" o:title=""/>
          </v:shape>
          <o:OLEObject Type="Embed" ProgID="Equation.3" ShapeID="_x0000_i1129" DrawAspect="Content" ObjectID="_1769829506" r:id="rId218"/>
        </w:object>
      </w:r>
      <w:r w:rsidRPr="00D23397">
        <w:rPr>
          <w:rFonts w:ascii="Times New Roman" w:hAnsi="Times New Roman" w:cs="Times New Roman"/>
          <w:bCs/>
          <w:sz w:val="28"/>
          <w:szCs w:val="28"/>
        </w:rPr>
        <w:t>.</w:t>
      </w:r>
    </w:p>
    <w:bookmarkStart w:id="81" w:name="_MON_1142200141"/>
    <w:bookmarkEnd w:id="81"/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object w:dxaOrig="8931" w:dyaOrig="3582">
          <v:shape id="_x0000_i1130" type="#_x0000_t75" style="width:414.75pt;height:2in" o:ole="">
            <v:imagedata r:id="rId219" o:title=""/>
          </v:shape>
          <o:OLEObject Type="Embed" ProgID="Word.Picture.8" ShapeID="_x0000_i1130" DrawAspect="Content" ObjectID="_1769829507" r:id="rId220"/>
        </w:object>
      </w:r>
    </w:p>
    <w:p w:rsidR="00D23397" w:rsidRPr="00D23397" w:rsidRDefault="00D23397" w:rsidP="00D23397">
      <w:pPr>
        <w:pStyle w:val="a9"/>
        <w:widowControl w:val="0"/>
        <w:rPr>
          <w:i w:val="0"/>
          <w:sz w:val="28"/>
          <w:szCs w:val="28"/>
        </w:rPr>
      </w:pPr>
      <w:r w:rsidRPr="00D23397">
        <w:rPr>
          <w:i w:val="0"/>
          <w:sz w:val="28"/>
          <w:szCs w:val="28"/>
        </w:rPr>
        <w:t>Рис.1.7. Фрагмент модели электрического поля</w:t>
      </w:r>
    </w:p>
    <w:p w:rsidR="00D23397" w:rsidRPr="00D23397" w:rsidRDefault="00D23397" w:rsidP="00D23397">
      <w:pPr>
        <w:pStyle w:val="2"/>
        <w:widowControl w:val="0"/>
        <w:spacing w:before="0" w:after="0"/>
        <w:rPr>
          <w:rFonts w:ascii="Times New Roman" w:hAnsi="Times New Roman" w:cs="Times New Roman"/>
        </w:rPr>
      </w:pPr>
    </w:p>
    <w:p w:rsidR="00D23397" w:rsidRPr="00D23397" w:rsidRDefault="00D23397" w:rsidP="00D23397">
      <w:pPr>
        <w:pStyle w:val="2"/>
        <w:widowControl w:val="0"/>
        <w:spacing w:before="0" w:after="0"/>
        <w:rPr>
          <w:rFonts w:ascii="Times New Roman" w:hAnsi="Times New Roman" w:cs="Times New Roman"/>
        </w:rPr>
      </w:pPr>
      <w:r w:rsidRPr="00D23397">
        <w:rPr>
          <w:rFonts w:ascii="Times New Roman" w:hAnsi="Times New Roman" w:cs="Times New Roman"/>
        </w:rPr>
        <w:t>Оформление отчета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Отчет по лабораторной работе должен содержать: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1. Название и цели лабораторной работы, а также теоретич</w:t>
      </w:r>
      <w:r w:rsidRPr="00D23397">
        <w:rPr>
          <w:rFonts w:ascii="Times New Roman" w:hAnsi="Times New Roman" w:cs="Times New Roman"/>
          <w:bCs/>
          <w:sz w:val="28"/>
          <w:szCs w:val="28"/>
        </w:rPr>
        <w:t>е</w:t>
      </w:r>
      <w:r w:rsidRPr="00D23397">
        <w:rPr>
          <w:rFonts w:ascii="Times New Roman" w:hAnsi="Times New Roman" w:cs="Times New Roman"/>
          <w:bCs/>
          <w:sz w:val="28"/>
          <w:szCs w:val="28"/>
        </w:rPr>
        <w:t>ское обоснование методики исследований;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pacing w:val="-20"/>
          <w:sz w:val="28"/>
          <w:szCs w:val="28"/>
        </w:rPr>
      </w:pPr>
      <w:r w:rsidRPr="00D23397">
        <w:rPr>
          <w:rFonts w:ascii="Times New Roman" w:hAnsi="Times New Roman" w:cs="Times New Roman"/>
          <w:bCs/>
          <w:spacing w:val="-4"/>
          <w:sz w:val="28"/>
          <w:szCs w:val="28"/>
        </w:rPr>
        <w:t>2. Схемы и результаты измерений, выполненных в каждом пун</w:t>
      </w:r>
      <w:r w:rsidRPr="00D23397">
        <w:rPr>
          <w:rFonts w:ascii="Times New Roman" w:hAnsi="Times New Roman" w:cs="Times New Roman"/>
          <w:bCs/>
          <w:spacing w:val="-4"/>
          <w:sz w:val="28"/>
          <w:szCs w:val="28"/>
        </w:rPr>
        <w:t>к</w:t>
      </w:r>
      <w:r w:rsidRPr="00D23397">
        <w:rPr>
          <w:rFonts w:ascii="Times New Roman" w:hAnsi="Times New Roman" w:cs="Times New Roman"/>
          <w:bCs/>
          <w:spacing w:val="-4"/>
          <w:sz w:val="28"/>
          <w:szCs w:val="28"/>
        </w:rPr>
        <w:t>те лабораторной работы, графики исследуемых зависим</w:t>
      </w:r>
      <w:r w:rsidRPr="00D23397">
        <w:rPr>
          <w:rFonts w:ascii="Times New Roman" w:hAnsi="Times New Roman" w:cs="Times New Roman"/>
          <w:bCs/>
          <w:spacing w:val="-4"/>
          <w:sz w:val="28"/>
          <w:szCs w:val="28"/>
        </w:rPr>
        <w:t>о</w:t>
      </w:r>
      <w:r w:rsidRPr="00D23397">
        <w:rPr>
          <w:rFonts w:ascii="Times New Roman" w:hAnsi="Times New Roman" w:cs="Times New Roman"/>
          <w:bCs/>
          <w:spacing w:val="-4"/>
          <w:sz w:val="28"/>
          <w:szCs w:val="28"/>
        </w:rPr>
        <w:t>стей</w:t>
      </w:r>
      <w:r w:rsidRPr="00D23397">
        <w:rPr>
          <w:rFonts w:ascii="Times New Roman" w:hAnsi="Times New Roman" w:cs="Times New Roman"/>
          <w:bCs/>
          <w:spacing w:val="-20"/>
          <w:sz w:val="28"/>
          <w:szCs w:val="28"/>
        </w:rPr>
        <w:t xml:space="preserve">. 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3. Модель электрического поля Т-волны для выбранной конфиг</w:t>
      </w:r>
      <w:r w:rsidRPr="00D23397">
        <w:rPr>
          <w:rFonts w:ascii="Times New Roman" w:hAnsi="Times New Roman" w:cs="Times New Roman"/>
          <w:bCs/>
          <w:sz w:val="28"/>
          <w:szCs w:val="28"/>
        </w:rPr>
        <w:t>у</w:t>
      </w:r>
      <w:r w:rsidRPr="00D23397">
        <w:rPr>
          <w:rFonts w:ascii="Times New Roman" w:hAnsi="Times New Roman" w:cs="Times New Roman"/>
          <w:bCs/>
          <w:sz w:val="28"/>
          <w:szCs w:val="28"/>
        </w:rPr>
        <w:t>рации электродов, расчет напряженности электрич</w:t>
      </w:r>
      <w:r w:rsidRPr="00D23397">
        <w:rPr>
          <w:rFonts w:ascii="Times New Roman" w:hAnsi="Times New Roman" w:cs="Times New Roman"/>
          <w:bCs/>
          <w:sz w:val="28"/>
          <w:szCs w:val="28"/>
        </w:rPr>
        <w:t>е</w:t>
      </w:r>
      <w:r w:rsidRPr="00D23397">
        <w:rPr>
          <w:rFonts w:ascii="Times New Roman" w:hAnsi="Times New Roman" w:cs="Times New Roman"/>
          <w:bCs/>
          <w:sz w:val="28"/>
          <w:szCs w:val="28"/>
        </w:rPr>
        <w:t>ского поля в выбранной точке.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 xml:space="preserve">4. Выводы по работе. </w:t>
      </w: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23397" w:rsidRPr="00D23397" w:rsidRDefault="00D23397" w:rsidP="00D23397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3397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1. Аналогия каких полей положена в основу данной работы?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2. Почему имеет место идентичность граничных условий для электрической индукции и плотности тока на поверхности мета</w:t>
      </w:r>
      <w:r w:rsidRPr="00D23397">
        <w:rPr>
          <w:rFonts w:ascii="Times New Roman" w:hAnsi="Times New Roman" w:cs="Times New Roman"/>
          <w:bCs/>
          <w:sz w:val="28"/>
          <w:szCs w:val="28"/>
        </w:rPr>
        <w:t>л</w:t>
      </w:r>
      <w:r w:rsidRPr="00D23397">
        <w:rPr>
          <w:rFonts w:ascii="Times New Roman" w:hAnsi="Times New Roman" w:cs="Times New Roman"/>
          <w:bCs/>
          <w:sz w:val="28"/>
          <w:szCs w:val="28"/>
        </w:rPr>
        <w:t>лических проводников, расположенных на бумаге, испол</w:t>
      </w:r>
      <w:r w:rsidRPr="00D23397">
        <w:rPr>
          <w:rFonts w:ascii="Times New Roman" w:hAnsi="Times New Roman" w:cs="Times New Roman"/>
          <w:bCs/>
          <w:sz w:val="28"/>
          <w:szCs w:val="28"/>
        </w:rPr>
        <w:t>ь</w:t>
      </w:r>
      <w:r w:rsidRPr="00D23397">
        <w:rPr>
          <w:rFonts w:ascii="Times New Roman" w:hAnsi="Times New Roman" w:cs="Times New Roman"/>
          <w:bCs/>
          <w:sz w:val="28"/>
          <w:szCs w:val="28"/>
        </w:rPr>
        <w:t>зуемой в данной работе?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3. Как определить напряжённость поля в конкретной точке между электродами?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pacing w:val="-4"/>
          <w:sz w:val="28"/>
          <w:szCs w:val="28"/>
        </w:rPr>
      </w:pPr>
      <w:r w:rsidRPr="00D23397">
        <w:rPr>
          <w:rFonts w:ascii="Times New Roman" w:hAnsi="Times New Roman" w:cs="Times New Roman"/>
          <w:bCs/>
          <w:spacing w:val="-4"/>
          <w:sz w:val="28"/>
          <w:szCs w:val="28"/>
        </w:rPr>
        <w:t>4. Как изменяется величина нормальной составляющей напряжё</w:t>
      </w:r>
      <w:r w:rsidRPr="00D23397">
        <w:rPr>
          <w:rFonts w:ascii="Times New Roman" w:hAnsi="Times New Roman" w:cs="Times New Roman"/>
          <w:bCs/>
          <w:spacing w:val="-4"/>
          <w:sz w:val="28"/>
          <w:szCs w:val="28"/>
        </w:rPr>
        <w:t>н</w:t>
      </w:r>
      <w:r w:rsidRPr="00D23397">
        <w:rPr>
          <w:rFonts w:ascii="Times New Roman" w:hAnsi="Times New Roman" w:cs="Times New Roman"/>
          <w:bCs/>
          <w:spacing w:val="-4"/>
          <w:sz w:val="28"/>
          <w:szCs w:val="28"/>
        </w:rPr>
        <w:t>ности электрического поля вблизи полоскового проводн</w:t>
      </w:r>
      <w:r w:rsidRPr="00D23397">
        <w:rPr>
          <w:rFonts w:ascii="Times New Roman" w:hAnsi="Times New Roman" w:cs="Times New Roman"/>
          <w:bCs/>
          <w:spacing w:val="-4"/>
          <w:sz w:val="28"/>
          <w:szCs w:val="28"/>
        </w:rPr>
        <w:t>и</w:t>
      </w:r>
      <w:r w:rsidRPr="00D23397">
        <w:rPr>
          <w:rFonts w:ascii="Times New Roman" w:hAnsi="Times New Roman" w:cs="Times New Roman"/>
          <w:bCs/>
          <w:spacing w:val="-4"/>
          <w:sz w:val="28"/>
          <w:szCs w:val="28"/>
        </w:rPr>
        <w:t>ка?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pacing w:val="-2"/>
          <w:sz w:val="28"/>
          <w:szCs w:val="28"/>
        </w:rPr>
      </w:pPr>
      <w:r w:rsidRPr="00D23397">
        <w:rPr>
          <w:rFonts w:ascii="Times New Roman" w:hAnsi="Times New Roman" w:cs="Times New Roman"/>
          <w:bCs/>
          <w:spacing w:val="-2"/>
          <w:sz w:val="28"/>
          <w:szCs w:val="28"/>
        </w:rPr>
        <w:t>5. Как изменится напряжённость электрического поля вблизи края полоскового проводника при уменьшении толщины прово</w:t>
      </w:r>
      <w:r w:rsidRPr="00D23397">
        <w:rPr>
          <w:rFonts w:ascii="Times New Roman" w:hAnsi="Times New Roman" w:cs="Times New Roman"/>
          <w:bCs/>
          <w:spacing w:val="-2"/>
          <w:sz w:val="28"/>
          <w:szCs w:val="28"/>
        </w:rPr>
        <w:t>д</w:t>
      </w:r>
      <w:r w:rsidRPr="00D23397">
        <w:rPr>
          <w:rFonts w:ascii="Times New Roman" w:hAnsi="Times New Roman" w:cs="Times New Roman"/>
          <w:bCs/>
          <w:spacing w:val="-2"/>
          <w:sz w:val="28"/>
          <w:szCs w:val="28"/>
        </w:rPr>
        <w:t>ника?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6. Как в данной работе измеряется погонная ёмкость коаксиал</w:t>
      </w:r>
      <w:r w:rsidRPr="00D23397">
        <w:rPr>
          <w:rFonts w:ascii="Times New Roman" w:hAnsi="Times New Roman" w:cs="Times New Roman"/>
          <w:bCs/>
          <w:sz w:val="28"/>
          <w:szCs w:val="28"/>
        </w:rPr>
        <w:t>ь</w:t>
      </w:r>
      <w:r w:rsidRPr="00D23397">
        <w:rPr>
          <w:rFonts w:ascii="Times New Roman" w:hAnsi="Times New Roman" w:cs="Times New Roman"/>
          <w:bCs/>
          <w:sz w:val="28"/>
          <w:szCs w:val="28"/>
        </w:rPr>
        <w:t>ной линии?</w:t>
      </w:r>
    </w:p>
    <w:p w:rsidR="00D23397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7. Как определяется волновое сопротивление линии? Как оно св</w:t>
      </w:r>
      <w:r w:rsidRPr="00D23397">
        <w:rPr>
          <w:rFonts w:ascii="Times New Roman" w:hAnsi="Times New Roman" w:cs="Times New Roman"/>
          <w:bCs/>
          <w:sz w:val="28"/>
          <w:szCs w:val="28"/>
        </w:rPr>
        <w:t>я</w:t>
      </w:r>
      <w:r w:rsidRPr="00D23397">
        <w:rPr>
          <w:rFonts w:ascii="Times New Roman" w:hAnsi="Times New Roman" w:cs="Times New Roman"/>
          <w:bCs/>
          <w:sz w:val="28"/>
          <w:szCs w:val="28"/>
        </w:rPr>
        <w:t>зано с погонной ёмкостью линии?</w:t>
      </w:r>
    </w:p>
    <w:p w:rsidR="007774E2" w:rsidRPr="00D23397" w:rsidRDefault="00D23397" w:rsidP="00D23397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3397">
        <w:rPr>
          <w:rFonts w:ascii="Times New Roman" w:hAnsi="Times New Roman" w:cs="Times New Roman"/>
          <w:bCs/>
          <w:sz w:val="28"/>
          <w:szCs w:val="28"/>
        </w:rPr>
        <w:t>8. Как выводится формула для погонной ёмкости коаксиал</w:t>
      </w:r>
      <w:r w:rsidRPr="00D23397">
        <w:rPr>
          <w:rFonts w:ascii="Times New Roman" w:hAnsi="Times New Roman" w:cs="Times New Roman"/>
          <w:bCs/>
          <w:sz w:val="28"/>
          <w:szCs w:val="28"/>
        </w:rPr>
        <w:t>ь</w:t>
      </w:r>
      <w:r w:rsidRPr="00D23397">
        <w:rPr>
          <w:rFonts w:ascii="Times New Roman" w:hAnsi="Times New Roman" w:cs="Times New Roman"/>
          <w:bCs/>
          <w:sz w:val="28"/>
          <w:szCs w:val="28"/>
        </w:rPr>
        <w:t>ной линии?</w:t>
      </w:r>
      <w:bookmarkStart w:id="82" w:name="_GoBack"/>
      <w:bookmarkEnd w:id="82"/>
    </w:p>
    <w:sectPr w:rsidR="007774E2" w:rsidRPr="00D23397" w:rsidSect="00843D7B">
      <w:footerReference w:type="default" r:id="rId221"/>
      <w:pgSz w:w="11906" w:h="16838" w:code="9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7C61" w:rsidRDefault="00EA7C61" w:rsidP="00DC4E46">
      <w:pPr>
        <w:spacing w:after="0" w:line="240" w:lineRule="auto"/>
      </w:pPr>
      <w:r>
        <w:separator/>
      </w:r>
    </w:p>
  </w:endnote>
  <w:endnote w:type="continuationSeparator" w:id="0">
    <w:p w:rsidR="00EA7C61" w:rsidRDefault="00EA7C61" w:rsidP="00DC4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49252133"/>
      <w:docPartObj>
        <w:docPartGallery w:val="Page Numbers (Bottom of Page)"/>
        <w:docPartUnique/>
      </w:docPartObj>
    </w:sdtPr>
    <w:sdtEndPr/>
    <w:sdtContent>
      <w:p w:rsidR="00DC4E46" w:rsidRDefault="00DC4E4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7C61">
          <w:rPr>
            <w:noProof/>
          </w:rPr>
          <w:t>1</w:t>
        </w:r>
        <w:r>
          <w:fldChar w:fldCharType="end"/>
        </w:r>
      </w:p>
    </w:sdtContent>
  </w:sdt>
  <w:p w:rsidR="00DC4E46" w:rsidRDefault="00DC4E4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7C61" w:rsidRDefault="00EA7C61" w:rsidP="00DC4E46">
      <w:pPr>
        <w:spacing w:after="0" w:line="240" w:lineRule="auto"/>
      </w:pPr>
      <w:r>
        <w:separator/>
      </w:r>
    </w:p>
  </w:footnote>
  <w:footnote w:type="continuationSeparator" w:id="0">
    <w:p w:rsidR="00EA7C61" w:rsidRDefault="00EA7C61" w:rsidP="00DC4E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B406BA9C"/>
    <w:lvl w:ilvl="0">
      <w:numFmt w:val="bullet"/>
      <w:lvlText w:val="*"/>
      <w:lvlJc w:val="left"/>
    </w:lvl>
  </w:abstractNum>
  <w:abstractNum w:abstractNumId="1">
    <w:nsid w:val="03C00E4E"/>
    <w:multiLevelType w:val="multilevel"/>
    <w:tmpl w:val="F6C6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C727A0"/>
    <w:multiLevelType w:val="multilevel"/>
    <w:tmpl w:val="A776C90E"/>
    <w:lvl w:ilvl="0">
      <w:start w:val="1"/>
      <w:numFmt w:val="decimal"/>
      <w:lvlText w:val="%1.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>
    <w:nsid w:val="218E6DE7"/>
    <w:multiLevelType w:val="hybridMultilevel"/>
    <w:tmpl w:val="D34A6DEE"/>
    <w:lvl w:ilvl="0" w:tplc="B28E9844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9A14986"/>
    <w:multiLevelType w:val="multilevel"/>
    <w:tmpl w:val="9F866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C16427"/>
    <w:multiLevelType w:val="multilevel"/>
    <w:tmpl w:val="DB7EF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  <w:lvlOverride w:ilvl="0">
      <w:lvl w:ilvl="0">
        <w:start w:val="65535"/>
        <w:numFmt w:val="bullet"/>
        <w:lvlText w:val="•"/>
        <w:legacy w:legacy="1" w:legacySpace="0" w:legacyIndent="156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40"/>
  <w:drawingGridVerticalSpacing w:val="381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443"/>
    <w:rsid w:val="00014A4E"/>
    <w:rsid w:val="00092079"/>
    <w:rsid w:val="002726B8"/>
    <w:rsid w:val="004C5443"/>
    <w:rsid w:val="004F4732"/>
    <w:rsid w:val="006A5ED4"/>
    <w:rsid w:val="006C4FDA"/>
    <w:rsid w:val="00754DCA"/>
    <w:rsid w:val="00843D7B"/>
    <w:rsid w:val="008E620F"/>
    <w:rsid w:val="00AB0D5E"/>
    <w:rsid w:val="00BA7D9F"/>
    <w:rsid w:val="00D04DD3"/>
    <w:rsid w:val="00D23397"/>
    <w:rsid w:val="00DC4E46"/>
    <w:rsid w:val="00EA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A58E57-6690-4759-A28B-5507CC9D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FDA"/>
    <w:rPr>
      <w:rFonts w:asciiTheme="minorHAnsi" w:hAnsiTheme="minorHAnsi"/>
      <w:sz w:val="22"/>
    </w:rPr>
  </w:style>
  <w:style w:type="paragraph" w:styleId="1">
    <w:name w:val="heading 1"/>
    <w:basedOn w:val="a"/>
    <w:link w:val="10"/>
    <w:qFormat/>
    <w:rsid w:val="006C4F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qFormat/>
    <w:rsid w:val="006C4FDA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6C4FDA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C4FDA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rsid w:val="006C4FDA"/>
    <w:rPr>
      <w:rFonts w:ascii="Arial" w:eastAsia="Times New Roman" w:hAnsi="Arial" w:cs="Arial"/>
      <w:b/>
      <w:bCs/>
      <w:i/>
      <w:iCs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C4FDA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Normal (Web)"/>
    <w:basedOn w:val="a"/>
    <w:rsid w:val="006C4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0"/>
    <w:rsid w:val="006C4FD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rsid w:val="006C4FDA"/>
    <w:pPr>
      <w:shd w:val="clear" w:color="auto" w:fill="E0E0E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rsid w:val="006C4FDA"/>
    <w:rPr>
      <w:rFonts w:ascii="Courier New" w:eastAsia="Times New Roman" w:hAnsi="Courier New" w:cs="Courier New"/>
      <w:sz w:val="20"/>
      <w:szCs w:val="20"/>
      <w:shd w:val="clear" w:color="auto" w:fill="E0E0E0"/>
      <w:lang w:eastAsia="ru-RU"/>
    </w:rPr>
  </w:style>
  <w:style w:type="paragraph" w:customStyle="1" w:styleId="head">
    <w:name w:val="head"/>
    <w:basedOn w:val="a"/>
    <w:rsid w:val="006C4FD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30"/>
      <w:szCs w:val="30"/>
      <w:lang w:eastAsia="ru-RU"/>
    </w:rPr>
  </w:style>
  <w:style w:type="paragraph" w:customStyle="1" w:styleId="a4">
    <w:name w:val="заголовок_пункта"/>
    <w:basedOn w:val="2"/>
    <w:rsid w:val="006C4FDA"/>
    <w:pPr>
      <w:keepNext w:val="0"/>
    </w:pPr>
  </w:style>
  <w:style w:type="paragraph" w:styleId="a5">
    <w:name w:val="header"/>
    <w:basedOn w:val="a"/>
    <w:link w:val="a6"/>
    <w:uiPriority w:val="99"/>
    <w:unhideWhenUsed/>
    <w:rsid w:val="00DC4E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4E46"/>
    <w:rPr>
      <w:rFonts w:asciiTheme="minorHAnsi" w:hAnsiTheme="minorHAnsi"/>
      <w:sz w:val="22"/>
    </w:rPr>
  </w:style>
  <w:style w:type="paragraph" w:styleId="a7">
    <w:name w:val="footer"/>
    <w:basedOn w:val="a"/>
    <w:link w:val="a8"/>
    <w:uiPriority w:val="99"/>
    <w:unhideWhenUsed/>
    <w:rsid w:val="00DC4E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4E46"/>
    <w:rPr>
      <w:rFonts w:asciiTheme="minorHAnsi" w:hAnsiTheme="minorHAnsi"/>
      <w:sz w:val="22"/>
    </w:rPr>
  </w:style>
  <w:style w:type="paragraph" w:styleId="21">
    <w:name w:val="Body Text 2"/>
    <w:basedOn w:val="a"/>
    <w:link w:val="22"/>
    <w:rsid w:val="00D2339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D23397"/>
    <w:rPr>
      <w:rFonts w:eastAsia="Times New Roman" w:cs="Times New Roman"/>
      <w:b/>
      <w:sz w:val="32"/>
      <w:szCs w:val="20"/>
      <w:lang w:eastAsia="ru-RU"/>
    </w:rPr>
  </w:style>
  <w:style w:type="paragraph" w:styleId="31">
    <w:name w:val="Body Text 3"/>
    <w:basedOn w:val="a"/>
    <w:link w:val="32"/>
    <w:rsid w:val="00D23397"/>
    <w:pPr>
      <w:spacing w:after="0" w:line="240" w:lineRule="auto"/>
      <w:jc w:val="both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32">
    <w:name w:val="Основной текст 3 Знак"/>
    <w:basedOn w:val="a0"/>
    <w:link w:val="31"/>
    <w:rsid w:val="00D23397"/>
    <w:rPr>
      <w:rFonts w:eastAsia="Times New Roman" w:cs="Times New Roman"/>
      <w:sz w:val="32"/>
      <w:szCs w:val="20"/>
      <w:lang w:eastAsia="ru-RU"/>
    </w:rPr>
  </w:style>
  <w:style w:type="paragraph" w:styleId="a9">
    <w:name w:val="caption"/>
    <w:basedOn w:val="a"/>
    <w:next w:val="a"/>
    <w:qFormat/>
    <w:rsid w:val="00D23397"/>
    <w:pPr>
      <w:spacing w:after="0" w:line="240" w:lineRule="auto"/>
      <w:jc w:val="center"/>
    </w:pPr>
    <w:rPr>
      <w:rFonts w:ascii="Times New Roman" w:eastAsia="Times New Roman" w:hAnsi="Times New Roman" w:cs="Times New Roman"/>
      <w:bCs/>
      <w:i/>
      <w:iCs/>
      <w:sz w:val="32"/>
      <w:szCs w:val="20"/>
      <w:lang w:eastAsia="ru-RU"/>
    </w:rPr>
  </w:style>
  <w:style w:type="paragraph" w:styleId="aa">
    <w:name w:val="List Paragraph"/>
    <w:basedOn w:val="a"/>
    <w:uiPriority w:val="34"/>
    <w:qFormat/>
    <w:rsid w:val="00D233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21" Type="http://schemas.openxmlformats.org/officeDocument/2006/relationships/image" Target="media/image8.wmf"/><Relationship Id="rId42" Type="http://schemas.openxmlformats.org/officeDocument/2006/relationships/oleObject" Target="embeddings/oleObject19.bin"/><Relationship Id="rId63" Type="http://schemas.openxmlformats.org/officeDocument/2006/relationships/oleObject" Target="embeddings/oleObject31.bin"/><Relationship Id="rId84" Type="http://schemas.openxmlformats.org/officeDocument/2006/relationships/oleObject" Target="embeddings/oleObject42.bin"/><Relationship Id="rId138" Type="http://schemas.openxmlformats.org/officeDocument/2006/relationships/oleObject" Target="embeddings/oleObject70.bin"/><Relationship Id="rId159" Type="http://schemas.openxmlformats.org/officeDocument/2006/relationships/image" Target="media/image72.wmf"/><Relationship Id="rId170" Type="http://schemas.openxmlformats.org/officeDocument/2006/relationships/oleObject" Target="embeddings/oleObject87.bin"/><Relationship Id="rId191" Type="http://schemas.openxmlformats.org/officeDocument/2006/relationships/image" Target="media/image88.wmf"/><Relationship Id="rId205" Type="http://schemas.openxmlformats.org/officeDocument/2006/relationships/image" Target="media/image95.wmf"/><Relationship Id="rId107" Type="http://schemas.openxmlformats.org/officeDocument/2006/relationships/oleObject" Target="embeddings/oleObject54.bin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53" Type="http://schemas.openxmlformats.org/officeDocument/2006/relationships/oleObject" Target="embeddings/oleObject26.bin"/><Relationship Id="rId74" Type="http://schemas.openxmlformats.org/officeDocument/2006/relationships/oleObject" Target="embeddings/oleObject37.bin"/><Relationship Id="rId128" Type="http://schemas.openxmlformats.org/officeDocument/2006/relationships/image" Target="media/image58.wmf"/><Relationship Id="rId149" Type="http://schemas.openxmlformats.org/officeDocument/2006/relationships/image" Target="media/image67.wmf"/><Relationship Id="rId5" Type="http://schemas.openxmlformats.org/officeDocument/2006/relationships/footnotes" Target="footnotes.xml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2.bin"/><Relationship Id="rId181" Type="http://schemas.openxmlformats.org/officeDocument/2006/relationships/image" Target="media/image83.wmf"/><Relationship Id="rId216" Type="http://schemas.openxmlformats.org/officeDocument/2006/relationships/oleObject" Target="embeddings/oleObject110.bin"/><Relationship Id="rId211" Type="http://schemas.openxmlformats.org/officeDocument/2006/relationships/image" Target="media/image98.wmf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oleObject" Target="embeddings/oleObject20.bin"/><Relationship Id="rId48" Type="http://schemas.openxmlformats.org/officeDocument/2006/relationships/oleObject" Target="embeddings/oleObject23.bin"/><Relationship Id="rId64" Type="http://schemas.openxmlformats.org/officeDocument/2006/relationships/oleObject" Target="embeddings/oleObject32.bin"/><Relationship Id="rId69" Type="http://schemas.openxmlformats.org/officeDocument/2006/relationships/image" Target="media/image29.wmf"/><Relationship Id="rId113" Type="http://schemas.openxmlformats.org/officeDocument/2006/relationships/oleObject" Target="embeddings/oleObject57.bin"/><Relationship Id="rId118" Type="http://schemas.openxmlformats.org/officeDocument/2006/relationships/image" Target="media/image53.wmf"/><Relationship Id="rId134" Type="http://schemas.openxmlformats.org/officeDocument/2006/relationships/oleObject" Target="embeddings/oleObject68.bin"/><Relationship Id="rId139" Type="http://schemas.openxmlformats.org/officeDocument/2006/relationships/image" Target="media/image63.wmf"/><Relationship Id="rId80" Type="http://schemas.openxmlformats.org/officeDocument/2006/relationships/oleObject" Target="embeddings/oleObject40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7.bin"/><Relationship Id="rId155" Type="http://schemas.openxmlformats.org/officeDocument/2006/relationships/image" Target="media/image70.wmf"/><Relationship Id="rId171" Type="http://schemas.openxmlformats.org/officeDocument/2006/relationships/image" Target="media/image78.wmf"/><Relationship Id="rId176" Type="http://schemas.openxmlformats.org/officeDocument/2006/relationships/oleObject" Target="embeddings/oleObject90.bin"/><Relationship Id="rId192" Type="http://schemas.openxmlformats.org/officeDocument/2006/relationships/oleObject" Target="embeddings/oleObject98.bin"/><Relationship Id="rId197" Type="http://schemas.openxmlformats.org/officeDocument/2006/relationships/image" Target="media/image91.wmf"/><Relationship Id="rId206" Type="http://schemas.openxmlformats.org/officeDocument/2006/relationships/oleObject" Target="embeddings/oleObject105.bin"/><Relationship Id="rId201" Type="http://schemas.openxmlformats.org/officeDocument/2006/relationships/image" Target="media/image93.wmf"/><Relationship Id="rId222" Type="http://schemas.openxmlformats.org/officeDocument/2006/relationships/fontTable" Target="fontTable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oleObject" Target="embeddings/oleObject14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9.bin"/><Relationship Id="rId103" Type="http://schemas.openxmlformats.org/officeDocument/2006/relationships/oleObject" Target="embeddings/oleObject52.bin"/><Relationship Id="rId108" Type="http://schemas.openxmlformats.org/officeDocument/2006/relationships/image" Target="media/image48.wmf"/><Relationship Id="rId124" Type="http://schemas.openxmlformats.org/officeDocument/2006/relationships/image" Target="media/image56.wmf"/><Relationship Id="rId129" Type="http://schemas.openxmlformats.org/officeDocument/2006/relationships/oleObject" Target="embeddings/oleObject65.bin"/><Relationship Id="rId54" Type="http://schemas.openxmlformats.org/officeDocument/2006/relationships/image" Target="media/image22.wmf"/><Relationship Id="rId70" Type="http://schemas.openxmlformats.org/officeDocument/2006/relationships/oleObject" Target="embeddings/oleObject35.bin"/><Relationship Id="rId75" Type="http://schemas.openxmlformats.org/officeDocument/2006/relationships/image" Target="media/image32.wmf"/><Relationship Id="rId91" Type="http://schemas.openxmlformats.org/officeDocument/2006/relationships/image" Target="media/image40.wmf"/><Relationship Id="rId96" Type="http://schemas.openxmlformats.org/officeDocument/2006/relationships/image" Target="media/image42.wmf"/><Relationship Id="rId140" Type="http://schemas.openxmlformats.org/officeDocument/2006/relationships/oleObject" Target="embeddings/oleObject71.bin"/><Relationship Id="rId145" Type="http://schemas.openxmlformats.org/officeDocument/2006/relationships/oleObject" Target="embeddings/oleObject74.bin"/><Relationship Id="rId161" Type="http://schemas.openxmlformats.org/officeDocument/2006/relationships/image" Target="media/image73.wmf"/><Relationship Id="rId166" Type="http://schemas.openxmlformats.org/officeDocument/2006/relationships/oleObject" Target="embeddings/oleObject85.bin"/><Relationship Id="rId182" Type="http://schemas.openxmlformats.org/officeDocument/2006/relationships/oleObject" Target="embeddings/oleObject93.bin"/><Relationship Id="rId187" Type="http://schemas.openxmlformats.org/officeDocument/2006/relationships/image" Target="media/image86.wmf"/><Relationship Id="rId217" Type="http://schemas.openxmlformats.org/officeDocument/2006/relationships/image" Target="media/image101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oleObject" Target="embeddings/oleObject108.bin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49" Type="http://schemas.openxmlformats.org/officeDocument/2006/relationships/image" Target="media/image20.wmf"/><Relationship Id="rId114" Type="http://schemas.openxmlformats.org/officeDocument/2006/relationships/image" Target="media/image51.wmf"/><Relationship Id="rId119" Type="http://schemas.openxmlformats.org/officeDocument/2006/relationships/oleObject" Target="embeddings/oleObject60.bin"/><Relationship Id="rId44" Type="http://schemas.openxmlformats.org/officeDocument/2006/relationships/oleObject" Target="embeddings/oleObject21.bin"/><Relationship Id="rId60" Type="http://schemas.openxmlformats.org/officeDocument/2006/relationships/image" Target="media/image25.wmf"/><Relationship Id="rId65" Type="http://schemas.openxmlformats.org/officeDocument/2006/relationships/image" Target="media/image27.wmf"/><Relationship Id="rId81" Type="http://schemas.openxmlformats.org/officeDocument/2006/relationships/image" Target="media/image35.wmf"/><Relationship Id="rId86" Type="http://schemas.openxmlformats.org/officeDocument/2006/relationships/oleObject" Target="embeddings/oleObject43.bin"/><Relationship Id="rId130" Type="http://schemas.openxmlformats.org/officeDocument/2006/relationships/oleObject" Target="embeddings/oleObject66.bin"/><Relationship Id="rId135" Type="http://schemas.openxmlformats.org/officeDocument/2006/relationships/image" Target="media/image61.wmf"/><Relationship Id="rId151" Type="http://schemas.openxmlformats.org/officeDocument/2006/relationships/image" Target="media/image68.wmf"/><Relationship Id="rId156" Type="http://schemas.openxmlformats.org/officeDocument/2006/relationships/oleObject" Target="embeddings/oleObject80.bin"/><Relationship Id="rId177" Type="http://schemas.openxmlformats.org/officeDocument/2006/relationships/image" Target="media/image81.wmf"/><Relationship Id="rId198" Type="http://schemas.openxmlformats.org/officeDocument/2006/relationships/oleObject" Target="embeddings/oleObject101.bin"/><Relationship Id="rId172" Type="http://schemas.openxmlformats.org/officeDocument/2006/relationships/oleObject" Target="embeddings/oleObject88.bin"/><Relationship Id="rId193" Type="http://schemas.openxmlformats.org/officeDocument/2006/relationships/image" Target="media/image89.wmf"/><Relationship Id="rId202" Type="http://schemas.openxmlformats.org/officeDocument/2006/relationships/oleObject" Target="embeddings/oleObject103.bin"/><Relationship Id="rId207" Type="http://schemas.openxmlformats.org/officeDocument/2006/relationships/image" Target="media/image96.wmf"/><Relationship Id="rId223" Type="http://schemas.openxmlformats.org/officeDocument/2006/relationships/theme" Target="theme/theme1.xml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5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38.bin"/><Relationship Id="rId97" Type="http://schemas.openxmlformats.org/officeDocument/2006/relationships/oleObject" Target="embeddings/oleObject49.bin"/><Relationship Id="rId104" Type="http://schemas.openxmlformats.org/officeDocument/2006/relationships/image" Target="media/image46.wmf"/><Relationship Id="rId120" Type="http://schemas.openxmlformats.org/officeDocument/2006/relationships/image" Target="media/image54.wmf"/><Relationship Id="rId125" Type="http://schemas.openxmlformats.org/officeDocument/2006/relationships/oleObject" Target="embeddings/oleObject63.bin"/><Relationship Id="rId141" Type="http://schemas.openxmlformats.org/officeDocument/2006/relationships/image" Target="media/image64.wmf"/><Relationship Id="rId146" Type="http://schemas.openxmlformats.org/officeDocument/2006/relationships/oleObject" Target="embeddings/oleObject75.bin"/><Relationship Id="rId167" Type="http://schemas.openxmlformats.org/officeDocument/2006/relationships/image" Target="media/image76.wmf"/><Relationship Id="rId188" Type="http://schemas.openxmlformats.org/officeDocument/2006/relationships/oleObject" Target="embeddings/oleObject96.bin"/><Relationship Id="rId7" Type="http://schemas.openxmlformats.org/officeDocument/2006/relationships/image" Target="media/image1.wmf"/><Relationship Id="rId71" Type="http://schemas.openxmlformats.org/officeDocument/2006/relationships/image" Target="media/image30.wmf"/><Relationship Id="rId92" Type="http://schemas.openxmlformats.org/officeDocument/2006/relationships/oleObject" Target="embeddings/oleObject46.bin"/><Relationship Id="rId162" Type="http://schemas.openxmlformats.org/officeDocument/2006/relationships/oleObject" Target="embeddings/oleObject83.bin"/><Relationship Id="rId183" Type="http://schemas.openxmlformats.org/officeDocument/2006/relationships/image" Target="media/image84.wmf"/><Relationship Id="rId213" Type="http://schemas.openxmlformats.org/officeDocument/2006/relationships/image" Target="media/image99.wmf"/><Relationship Id="rId218" Type="http://schemas.openxmlformats.org/officeDocument/2006/relationships/oleObject" Target="embeddings/oleObject111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8.bin"/><Relationship Id="rId45" Type="http://schemas.openxmlformats.org/officeDocument/2006/relationships/image" Target="media/image18.wmf"/><Relationship Id="rId66" Type="http://schemas.openxmlformats.org/officeDocument/2006/relationships/oleObject" Target="embeddings/oleObject33.bin"/><Relationship Id="rId87" Type="http://schemas.openxmlformats.org/officeDocument/2006/relationships/image" Target="media/image38.wmf"/><Relationship Id="rId110" Type="http://schemas.openxmlformats.org/officeDocument/2006/relationships/image" Target="media/image49.wmf"/><Relationship Id="rId115" Type="http://schemas.openxmlformats.org/officeDocument/2006/relationships/oleObject" Target="embeddings/oleObject58.bin"/><Relationship Id="rId131" Type="http://schemas.openxmlformats.org/officeDocument/2006/relationships/image" Target="media/image59.wmf"/><Relationship Id="rId136" Type="http://schemas.openxmlformats.org/officeDocument/2006/relationships/oleObject" Target="embeddings/oleObject69.bin"/><Relationship Id="rId157" Type="http://schemas.openxmlformats.org/officeDocument/2006/relationships/image" Target="media/image71.wmf"/><Relationship Id="rId178" Type="http://schemas.openxmlformats.org/officeDocument/2006/relationships/oleObject" Target="embeddings/oleObject91.bin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41.bin"/><Relationship Id="rId152" Type="http://schemas.openxmlformats.org/officeDocument/2006/relationships/oleObject" Target="embeddings/oleObject78.bin"/><Relationship Id="rId173" Type="http://schemas.openxmlformats.org/officeDocument/2006/relationships/image" Target="media/image79.wmf"/><Relationship Id="rId194" Type="http://schemas.openxmlformats.org/officeDocument/2006/relationships/oleObject" Target="embeddings/oleObject99.bin"/><Relationship Id="rId199" Type="http://schemas.openxmlformats.org/officeDocument/2006/relationships/image" Target="media/image92.wmf"/><Relationship Id="rId203" Type="http://schemas.openxmlformats.org/officeDocument/2006/relationships/image" Target="media/image94.wmf"/><Relationship Id="rId208" Type="http://schemas.openxmlformats.org/officeDocument/2006/relationships/oleObject" Target="embeddings/oleObject106.bin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5.bin"/><Relationship Id="rId56" Type="http://schemas.openxmlformats.org/officeDocument/2006/relationships/image" Target="media/image23.wmf"/><Relationship Id="rId77" Type="http://schemas.openxmlformats.org/officeDocument/2006/relationships/image" Target="media/image33.wmf"/><Relationship Id="rId100" Type="http://schemas.openxmlformats.org/officeDocument/2006/relationships/image" Target="media/image44.wmf"/><Relationship Id="rId105" Type="http://schemas.openxmlformats.org/officeDocument/2006/relationships/oleObject" Target="embeddings/oleObject53.bin"/><Relationship Id="rId126" Type="http://schemas.openxmlformats.org/officeDocument/2006/relationships/image" Target="media/image57.wmf"/><Relationship Id="rId147" Type="http://schemas.openxmlformats.org/officeDocument/2006/relationships/image" Target="media/image66.wmf"/><Relationship Id="rId168" Type="http://schemas.openxmlformats.org/officeDocument/2006/relationships/oleObject" Target="embeddings/oleObject86.bin"/><Relationship Id="rId8" Type="http://schemas.openxmlformats.org/officeDocument/2006/relationships/oleObject" Target="embeddings/oleObject1.bin"/><Relationship Id="rId51" Type="http://schemas.openxmlformats.org/officeDocument/2006/relationships/image" Target="media/image21.wmf"/><Relationship Id="rId72" Type="http://schemas.openxmlformats.org/officeDocument/2006/relationships/oleObject" Target="embeddings/oleObject36.bin"/><Relationship Id="rId93" Type="http://schemas.openxmlformats.org/officeDocument/2006/relationships/image" Target="media/image41.wmf"/><Relationship Id="rId98" Type="http://schemas.openxmlformats.org/officeDocument/2006/relationships/image" Target="media/image43.wmf"/><Relationship Id="rId121" Type="http://schemas.openxmlformats.org/officeDocument/2006/relationships/oleObject" Target="embeddings/oleObject61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4.wmf"/><Relationship Id="rId184" Type="http://schemas.openxmlformats.org/officeDocument/2006/relationships/oleObject" Target="embeddings/oleObject94.bin"/><Relationship Id="rId189" Type="http://schemas.openxmlformats.org/officeDocument/2006/relationships/image" Target="media/image87.wmf"/><Relationship Id="rId219" Type="http://schemas.openxmlformats.org/officeDocument/2006/relationships/image" Target="media/image102.wmf"/><Relationship Id="rId3" Type="http://schemas.openxmlformats.org/officeDocument/2006/relationships/settings" Target="settings.xml"/><Relationship Id="rId214" Type="http://schemas.openxmlformats.org/officeDocument/2006/relationships/oleObject" Target="embeddings/oleObject109.bin"/><Relationship Id="rId25" Type="http://schemas.openxmlformats.org/officeDocument/2006/relationships/image" Target="media/image10.wmf"/><Relationship Id="rId46" Type="http://schemas.openxmlformats.org/officeDocument/2006/relationships/oleObject" Target="embeddings/oleObject22.bin"/><Relationship Id="rId67" Type="http://schemas.openxmlformats.org/officeDocument/2006/relationships/image" Target="media/image28.wmf"/><Relationship Id="rId116" Type="http://schemas.openxmlformats.org/officeDocument/2006/relationships/image" Target="media/image52.wmf"/><Relationship Id="rId137" Type="http://schemas.openxmlformats.org/officeDocument/2006/relationships/image" Target="media/image62.wmf"/><Relationship Id="rId158" Type="http://schemas.openxmlformats.org/officeDocument/2006/relationships/oleObject" Target="embeddings/oleObject81.bin"/><Relationship Id="rId20" Type="http://schemas.openxmlformats.org/officeDocument/2006/relationships/oleObject" Target="embeddings/oleObject7.bin"/><Relationship Id="rId41" Type="http://schemas.openxmlformats.org/officeDocument/2006/relationships/image" Target="media/image17.wmf"/><Relationship Id="rId62" Type="http://schemas.openxmlformats.org/officeDocument/2006/relationships/image" Target="media/image26.wmf"/><Relationship Id="rId83" Type="http://schemas.openxmlformats.org/officeDocument/2006/relationships/image" Target="media/image36.wmf"/><Relationship Id="rId88" Type="http://schemas.openxmlformats.org/officeDocument/2006/relationships/oleObject" Target="embeddings/oleObject44.bin"/><Relationship Id="rId111" Type="http://schemas.openxmlformats.org/officeDocument/2006/relationships/oleObject" Target="embeddings/oleObject56.bin"/><Relationship Id="rId132" Type="http://schemas.openxmlformats.org/officeDocument/2006/relationships/oleObject" Target="embeddings/oleObject67.bin"/><Relationship Id="rId153" Type="http://schemas.openxmlformats.org/officeDocument/2006/relationships/image" Target="media/image69.wmf"/><Relationship Id="rId174" Type="http://schemas.openxmlformats.org/officeDocument/2006/relationships/oleObject" Target="embeddings/oleObject89.bin"/><Relationship Id="rId179" Type="http://schemas.openxmlformats.org/officeDocument/2006/relationships/image" Target="media/image82.wmf"/><Relationship Id="rId195" Type="http://schemas.openxmlformats.org/officeDocument/2006/relationships/image" Target="media/image90.wmf"/><Relationship Id="rId209" Type="http://schemas.openxmlformats.org/officeDocument/2006/relationships/image" Target="media/image97.wmf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4.bin"/><Relationship Id="rId220" Type="http://schemas.openxmlformats.org/officeDocument/2006/relationships/oleObject" Target="embeddings/oleObject112.bin"/><Relationship Id="rId15" Type="http://schemas.openxmlformats.org/officeDocument/2006/relationships/image" Target="media/image5.wmf"/><Relationship Id="rId36" Type="http://schemas.openxmlformats.org/officeDocument/2006/relationships/image" Target="media/image15.wmf"/><Relationship Id="rId57" Type="http://schemas.openxmlformats.org/officeDocument/2006/relationships/oleObject" Target="embeddings/oleObject28.bin"/><Relationship Id="rId106" Type="http://schemas.openxmlformats.org/officeDocument/2006/relationships/image" Target="media/image47.wmf"/><Relationship Id="rId127" Type="http://schemas.openxmlformats.org/officeDocument/2006/relationships/oleObject" Target="embeddings/oleObject64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5.bin"/><Relationship Id="rId73" Type="http://schemas.openxmlformats.org/officeDocument/2006/relationships/image" Target="media/image31.wmf"/><Relationship Id="rId78" Type="http://schemas.openxmlformats.org/officeDocument/2006/relationships/oleObject" Target="embeddings/oleObject39.bin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image" Target="media/image55.wmf"/><Relationship Id="rId143" Type="http://schemas.openxmlformats.org/officeDocument/2006/relationships/image" Target="media/image65.wmf"/><Relationship Id="rId148" Type="http://schemas.openxmlformats.org/officeDocument/2006/relationships/oleObject" Target="embeddings/oleObject76.bin"/><Relationship Id="rId164" Type="http://schemas.openxmlformats.org/officeDocument/2006/relationships/oleObject" Target="embeddings/oleObject84.bin"/><Relationship Id="rId169" Type="http://schemas.openxmlformats.org/officeDocument/2006/relationships/image" Target="media/image77.wmf"/><Relationship Id="rId185" Type="http://schemas.openxmlformats.org/officeDocument/2006/relationships/image" Target="media/image85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oleObject" Target="embeddings/oleObject92.bin"/><Relationship Id="rId210" Type="http://schemas.openxmlformats.org/officeDocument/2006/relationships/oleObject" Target="embeddings/oleObject107.bin"/><Relationship Id="rId215" Type="http://schemas.openxmlformats.org/officeDocument/2006/relationships/image" Target="media/image100.wmf"/><Relationship Id="rId26" Type="http://schemas.openxmlformats.org/officeDocument/2006/relationships/oleObject" Target="embeddings/oleObject10.bin"/><Relationship Id="rId47" Type="http://schemas.openxmlformats.org/officeDocument/2006/relationships/image" Target="media/image19.wmf"/><Relationship Id="rId68" Type="http://schemas.openxmlformats.org/officeDocument/2006/relationships/oleObject" Target="embeddings/oleObject34.bin"/><Relationship Id="rId89" Type="http://schemas.openxmlformats.org/officeDocument/2006/relationships/image" Target="media/image39.wmf"/><Relationship Id="rId112" Type="http://schemas.openxmlformats.org/officeDocument/2006/relationships/image" Target="media/image50.wmf"/><Relationship Id="rId133" Type="http://schemas.openxmlformats.org/officeDocument/2006/relationships/image" Target="media/image60.wmf"/><Relationship Id="rId154" Type="http://schemas.openxmlformats.org/officeDocument/2006/relationships/oleObject" Target="embeddings/oleObject79.bin"/><Relationship Id="rId175" Type="http://schemas.openxmlformats.org/officeDocument/2006/relationships/image" Target="media/image80.wmf"/><Relationship Id="rId196" Type="http://schemas.openxmlformats.org/officeDocument/2006/relationships/oleObject" Target="embeddings/oleObject100.bin"/><Relationship Id="rId200" Type="http://schemas.openxmlformats.org/officeDocument/2006/relationships/oleObject" Target="embeddings/oleObject102.bin"/><Relationship Id="rId16" Type="http://schemas.openxmlformats.org/officeDocument/2006/relationships/oleObject" Target="embeddings/oleObject5.bin"/><Relationship Id="rId221" Type="http://schemas.openxmlformats.org/officeDocument/2006/relationships/footer" Target="footer1.xml"/><Relationship Id="rId37" Type="http://schemas.openxmlformats.org/officeDocument/2006/relationships/oleObject" Target="embeddings/oleObject16.bin"/><Relationship Id="rId58" Type="http://schemas.openxmlformats.org/officeDocument/2006/relationships/image" Target="media/image24.wmf"/><Relationship Id="rId79" Type="http://schemas.openxmlformats.org/officeDocument/2006/relationships/image" Target="media/image34.wmf"/><Relationship Id="rId102" Type="http://schemas.openxmlformats.org/officeDocument/2006/relationships/image" Target="media/image45.wmf"/><Relationship Id="rId123" Type="http://schemas.openxmlformats.org/officeDocument/2006/relationships/oleObject" Target="embeddings/oleObject62.bin"/><Relationship Id="rId144" Type="http://schemas.openxmlformats.org/officeDocument/2006/relationships/oleObject" Target="embeddings/oleObject73.bin"/><Relationship Id="rId90" Type="http://schemas.openxmlformats.org/officeDocument/2006/relationships/oleObject" Target="embeddings/oleObject45.bin"/><Relationship Id="rId165" Type="http://schemas.openxmlformats.org/officeDocument/2006/relationships/image" Target="media/image75.wmf"/><Relationship Id="rId186" Type="http://schemas.openxmlformats.org/officeDocument/2006/relationships/oleObject" Target="embeddings/oleObject9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2058</Words>
  <Characters>11734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Admin</cp:lastModifiedBy>
  <cp:revision>6</cp:revision>
  <dcterms:created xsi:type="dcterms:W3CDTF">2022-03-14T00:49:00Z</dcterms:created>
  <dcterms:modified xsi:type="dcterms:W3CDTF">2024-02-19T01:21:00Z</dcterms:modified>
</cp:coreProperties>
</file>