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C07C47" w14:textId="77777777" w:rsidR="00AA2D2B" w:rsidRPr="00AA2D2B" w:rsidRDefault="00AA2D2B" w:rsidP="00AA2D2B">
      <w:pPr>
        <w:spacing w:after="0"/>
        <w:jc w:val="center"/>
        <w:rPr>
          <w:rFonts w:eastAsia="Times New Roman" w:cs="Times New Roman"/>
          <w:b/>
          <w:bCs/>
          <w:color w:val="000000"/>
          <w:sz w:val="24"/>
          <w:szCs w:val="24"/>
          <w:shd w:val="clear" w:color="auto" w:fill="FFFFFF"/>
          <w:lang w:val="uz-Cyrl-UZ" w:eastAsia="ru-RU"/>
        </w:rPr>
      </w:pPr>
      <w:r w:rsidRPr="00AA2D2B">
        <w:rPr>
          <w:rFonts w:eastAsia="Calibri" w:cs="Times New Roman"/>
          <w:b/>
          <w:sz w:val="24"/>
          <w:szCs w:val="24"/>
          <w:lang w:val="uz-Cyrl-UZ" w:eastAsia="ru-RU"/>
        </w:rPr>
        <w:t xml:space="preserve">16- mavzu. </w:t>
      </w:r>
      <w:r w:rsidRPr="00AA2D2B">
        <w:rPr>
          <w:rFonts w:eastAsia="Times New Roman" w:cs="Times New Roman"/>
          <w:b/>
          <w:bCs/>
          <w:color w:val="000000"/>
          <w:sz w:val="24"/>
          <w:szCs w:val="24"/>
          <w:shd w:val="clear" w:color="auto" w:fill="FFFFFF"/>
          <w:lang w:val="uz-Cyrl-UZ" w:eastAsia="ru-RU"/>
        </w:rPr>
        <w:t>INTEGRAL SX</w:t>
      </w:r>
      <w:r w:rsidRPr="00AA2D2B">
        <w:rPr>
          <w:rFonts w:eastAsia="Times New Roman" w:cs="Times New Roman"/>
          <w:b/>
          <w:bCs/>
          <w:color w:val="000000"/>
          <w:sz w:val="24"/>
          <w:szCs w:val="24"/>
          <w:shd w:val="clear" w:color="auto" w:fill="FFFFFF"/>
          <w:lang w:val="en-US" w:eastAsia="ru-RU"/>
        </w:rPr>
        <w:t>E</w:t>
      </w:r>
      <w:r w:rsidRPr="00AA2D2B">
        <w:rPr>
          <w:rFonts w:eastAsia="Times New Roman" w:cs="Times New Roman"/>
          <w:b/>
          <w:bCs/>
          <w:color w:val="000000"/>
          <w:sz w:val="24"/>
          <w:szCs w:val="24"/>
          <w:shd w:val="clear" w:color="auto" w:fill="FFFFFF"/>
          <w:lang w:val="uz-Cyrl-UZ" w:eastAsia="ru-RU"/>
        </w:rPr>
        <w:t>MALAR.</w:t>
      </w:r>
    </w:p>
    <w:p w14:paraId="6F6C8D27" w14:textId="77777777" w:rsidR="00AA2D2B" w:rsidRPr="00AA2D2B" w:rsidRDefault="00AA2D2B" w:rsidP="00AA2D2B">
      <w:pPr>
        <w:spacing w:after="0"/>
        <w:jc w:val="center"/>
        <w:rPr>
          <w:rFonts w:eastAsia="Times New Roman" w:cs="Times New Roman"/>
          <w:b/>
          <w:bCs/>
          <w:color w:val="000000"/>
          <w:sz w:val="24"/>
          <w:szCs w:val="24"/>
          <w:shd w:val="clear" w:color="auto" w:fill="FFFFFF"/>
          <w:lang w:val="uz-Cyrl-UZ" w:eastAsia="ru-RU"/>
        </w:rPr>
      </w:pPr>
      <w:r w:rsidRPr="00AA2D2B">
        <w:rPr>
          <w:rFonts w:eastAsia="Times New Roman" w:cs="Times New Roman"/>
          <w:b/>
          <w:bCs/>
          <w:color w:val="000000"/>
          <w:sz w:val="24"/>
          <w:szCs w:val="24"/>
          <w:shd w:val="clear" w:color="auto" w:fill="FFFFFF"/>
          <w:lang w:val="uz-Cyrl-UZ" w:eastAsia="ru-RU"/>
        </w:rPr>
        <w:t>Reja:</w:t>
      </w:r>
    </w:p>
    <w:p w14:paraId="326FF772" w14:textId="77777777" w:rsidR="00AA2D2B" w:rsidRPr="00AA2D2B" w:rsidRDefault="00AA2D2B" w:rsidP="00AA2D2B">
      <w:pPr>
        <w:tabs>
          <w:tab w:val="left" w:pos="851"/>
        </w:tabs>
        <w:spacing w:after="0"/>
        <w:jc w:val="center"/>
        <w:rPr>
          <w:rFonts w:eastAsia="Times New Roman" w:cs="Times New Roman"/>
          <w:b/>
          <w:sz w:val="24"/>
          <w:szCs w:val="24"/>
          <w:lang w:val="uz-Cyrl-UZ" w:eastAsia="zh-CN"/>
        </w:rPr>
      </w:pPr>
    </w:p>
    <w:p w14:paraId="0C74A802" w14:textId="77777777" w:rsidR="00AA2D2B" w:rsidRPr="00AA2D2B" w:rsidRDefault="00AA2D2B" w:rsidP="00AA2D2B">
      <w:pPr>
        <w:numPr>
          <w:ilvl w:val="0"/>
          <w:numId w:val="2"/>
        </w:numPr>
        <w:spacing w:after="0" w:line="276" w:lineRule="auto"/>
        <w:contextualSpacing/>
        <w:rPr>
          <w:rFonts w:eastAsia="Times New Roman" w:cs="Times New Roman"/>
          <w:b/>
          <w:sz w:val="24"/>
          <w:szCs w:val="24"/>
          <w:lang w:val="uz-Cyrl-UZ" w:eastAsia="zh-CN"/>
        </w:rPr>
      </w:pPr>
      <w:r w:rsidRPr="00AA2D2B">
        <w:rPr>
          <w:rFonts w:eastAsia="Times New Roman" w:cs="Times New Roman"/>
          <w:b/>
          <w:sz w:val="24"/>
          <w:szCs w:val="24"/>
          <w:lang w:val="uz-Cyrl-UZ" w:eastAsia="zh-CN"/>
        </w:rPr>
        <w:t>Umumiy ma’lumotlar</w:t>
      </w:r>
    </w:p>
    <w:p w14:paraId="725E152A" w14:textId="77777777" w:rsidR="00AA2D2B" w:rsidRPr="00AA2D2B" w:rsidRDefault="00AA2D2B" w:rsidP="00AA2D2B">
      <w:pPr>
        <w:numPr>
          <w:ilvl w:val="0"/>
          <w:numId w:val="2"/>
        </w:numPr>
        <w:spacing w:after="0" w:line="276" w:lineRule="auto"/>
        <w:contextualSpacing/>
        <w:rPr>
          <w:rFonts w:eastAsia="Times New Roman" w:cs="Times New Roman"/>
          <w:b/>
          <w:sz w:val="24"/>
          <w:szCs w:val="24"/>
          <w:lang w:val="uz-Cyrl-UZ" w:eastAsia="zh-CN"/>
        </w:rPr>
      </w:pPr>
      <w:r w:rsidRPr="00AA2D2B">
        <w:rPr>
          <w:rFonts w:eastAsia="Times New Roman" w:cs="Times New Roman"/>
          <w:b/>
          <w:sz w:val="24"/>
          <w:szCs w:val="24"/>
          <w:lang w:val="uz-Cyrl-UZ" w:eastAsia="zh-CN"/>
        </w:rPr>
        <w:t xml:space="preserve">Yarimo‘tkazgichli  IMSlar  yaratilishi  texnologik  jarayon  va  operatsiyalar. </w:t>
      </w:r>
    </w:p>
    <w:p w14:paraId="1E5ECE31" w14:textId="77777777" w:rsidR="00AA2D2B" w:rsidRPr="00AA2D2B" w:rsidRDefault="00AA2D2B" w:rsidP="00AA2D2B">
      <w:pPr>
        <w:numPr>
          <w:ilvl w:val="0"/>
          <w:numId w:val="2"/>
        </w:numPr>
        <w:spacing w:after="0" w:line="276" w:lineRule="auto"/>
        <w:contextualSpacing/>
        <w:rPr>
          <w:rFonts w:eastAsia="Times New Roman" w:cs="Times New Roman"/>
          <w:b/>
          <w:sz w:val="24"/>
          <w:szCs w:val="24"/>
          <w:lang w:val="uz-Cyrl-UZ" w:eastAsia="zh-CN"/>
        </w:rPr>
      </w:pPr>
      <w:r w:rsidRPr="00AA2D2B">
        <w:rPr>
          <w:rFonts w:eastAsia="Times New Roman" w:cs="Times New Roman"/>
          <w:b/>
          <w:sz w:val="24"/>
          <w:szCs w:val="24"/>
          <w:lang w:val="uz-Cyrl-UZ" w:eastAsia="zh-CN"/>
        </w:rPr>
        <w:t xml:space="preserve"> BTlar asosidagi IMS larni tayyorlash. </w:t>
      </w:r>
    </w:p>
    <w:p w14:paraId="3618F0DD" w14:textId="77777777" w:rsidR="00AA2D2B" w:rsidRPr="00AA2D2B" w:rsidRDefault="00AA2D2B" w:rsidP="00AA2D2B">
      <w:pPr>
        <w:numPr>
          <w:ilvl w:val="0"/>
          <w:numId w:val="2"/>
        </w:numPr>
        <w:spacing w:after="0" w:line="276" w:lineRule="auto"/>
        <w:contextualSpacing/>
        <w:rPr>
          <w:rFonts w:eastAsia="Times New Roman" w:cs="Times New Roman"/>
          <w:b/>
          <w:sz w:val="24"/>
          <w:szCs w:val="24"/>
          <w:lang w:val="uz-Cyrl-UZ" w:eastAsia="zh-CN"/>
        </w:rPr>
      </w:pPr>
      <w:r w:rsidRPr="00AA2D2B">
        <w:rPr>
          <w:rFonts w:eastAsia="Times New Roman" w:cs="Times New Roman"/>
          <w:b/>
          <w:sz w:val="24"/>
          <w:szCs w:val="24"/>
          <w:lang w:val="uz-Cyrl-UZ" w:eastAsia="zh-CN"/>
        </w:rPr>
        <w:t>MDYa tranzistorlar asosidagi IMSlarni tayyorlash.</w:t>
      </w:r>
    </w:p>
    <w:p w14:paraId="75DD1790" w14:textId="77777777" w:rsidR="00AA2D2B" w:rsidRPr="00AA2D2B" w:rsidRDefault="00AA2D2B" w:rsidP="00AA2D2B">
      <w:pPr>
        <w:spacing w:after="0"/>
        <w:ind w:firstLine="720"/>
        <w:jc w:val="both"/>
        <w:rPr>
          <w:rFonts w:eastAsia="Times New Roman" w:cs="Times New Roman"/>
          <w:sz w:val="24"/>
          <w:szCs w:val="24"/>
          <w:lang w:val="uz-Cyrl-UZ" w:eastAsia="ru-RU"/>
        </w:rPr>
      </w:pPr>
    </w:p>
    <w:p w14:paraId="3DDDE1E1" w14:textId="77777777" w:rsidR="00AA2D2B" w:rsidRPr="00AA2D2B" w:rsidRDefault="00AA2D2B" w:rsidP="00AA2D2B">
      <w:pPr>
        <w:spacing w:after="0"/>
        <w:ind w:left="720"/>
        <w:contextualSpacing/>
        <w:jc w:val="center"/>
        <w:rPr>
          <w:rFonts w:eastAsia="Times New Roman" w:cs="Times New Roman"/>
          <w:b/>
          <w:i/>
          <w:sz w:val="24"/>
          <w:szCs w:val="24"/>
          <w:lang w:val="en-US" w:eastAsia="ru-RU"/>
        </w:rPr>
      </w:pPr>
    </w:p>
    <w:p w14:paraId="042F443E" w14:textId="77777777" w:rsidR="00AA2D2B" w:rsidRPr="00AA2D2B" w:rsidRDefault="00AA2D2B" w:rsidP="00AA2D2B">
      <w:pPr>
        <w:spacing w:after="0"/>
        <w:ind w:left="720"/>
        <w:contextualSpacing/>
        <w:jc w:val="center"/>
        <w:rPr>
          <w:rFonts w:eastAsia="Times New Roman" w:cs="Times New Roman"/>
          <w:b/>
          <w:i/>
          <w:sz w:val="24"/>
          <w:szCs w:val="24"/>
          <w:lang w:val="uz-Cyrl-UZ" w:eastAsia="zh-CN"/>
        </w:rPr>
      </w:pPr>
      <w:r w:rsidRPr="00AA2D2B">
        <w:rPr>
          <w:rFonts w:eastAsia="Times New Roman" w:cs="Times New Roman"/>
          <w:b/>
          <w:i/>
          <w:sz w:val="24"/>
          <w:szCs w:val="24"/>
          <w:lang w:val="en-US" w:eastAsia="ru-RU"/>
        </w:rPr>
        <w:t xml:space="preserve">16.1 </w:t>
      </w:r>
      <w:r w:rsidRPr="00AA2D2B">
        <w:rPr>
          <w:rFonts w:eastAsia="Times New Roman" w:cs="Times New Roman"/>
          <w:b/>
          <w:i/>
          <w:sz w:val="24"/>
          <w:szCs w:val="24"/>
          <w:lang w:val="uz-Cyrl-UZ" w:eastAsia="zh-CN"/>
        </w:rPr>
        <w:t>Umumiy ma’lumotlar</w:t>
      </w:r>
    </w:p>
    <w:p w14:paraId="2459A749" w14:textId="77777777" w:rsidR="00AA2D2B" w:rsidRPr="00AA2D2B" w:rsidRDefault="00AA2D2B" w:rsidP="00AA2D2B">
      <w:pPr>
        <w:tabs>
          <w:tab w:val="left" w:pos="3255"/>
        </w:tabs>
        <w:spacing w:after="0"/>
        <w:ind w:firstLine="720"/>
        <w:jc w:val="both"/>
        <w:rPr>
          <w:rFonts w:eastAsia="Times New Roman" w:cs="Times New Roman"/>
          <w:sz w:val="24"/>
          <w:szCs w:val="24"/>
          <w:lang w:val="en-US" w:eastAsia="ru-RU"/>
        </w:rPr>
      </w:pPr>
    </w:p>
    <w:p w14:paraId="1E736E2B"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Integral mikrosxemalar elektr asboblarning sifat darajasidagi yangi turi bo‘lib elektron qurilmalarning asosiy negiz elementi hisoblanadilar.</w:t>
      </w:r>
    </w:p>
    <w:p w14:paraId="4D562882"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b/>
          <w:i/>
          <w:sz w:val="24"/>
          <w:szCs w:val="24"/>
          <w:lang w:val="uz-Cyrl-UZ" w:eastAsia="ru-RU"/>
        </w:rPr>
        <w:t>Integral  mikrosxema (IMS)</w:t>
      </w:r>
      <w:r w:rsidRPr="00AA2D2B">
        <w:rPr>
          <w:rFonts w:eastAsia="Times New Roman" w:cs="Times New Roman"/>
          <w:sz w:val="24"/>
          <w:szCs w:val="24"/>
          <w:lang w:val="uz-Cyrl-UZ" w:eastAsia="ru-RU"/>
        </w:rPr>
        <w:t xml:space="preserve"> elektr jihatdan o‘zaro bog‘langan elektr radiomateriallar (tranzistorlar, diodlar, rezistorlar, kondensatorlar va boshqalar) majmui bo‘lib, yagona texnologik siklda bajariladi, ya’ni bir vatqning o‘zida yagona konstruksiya (asos)da ma’lum axborotni qayta ishlash funksiyasini bajaradi.</w:t>
      </w:r>
    </w:p>
    <w:p w14:paraId="7D5CE89A"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IMSlarning  asosiy xossasi shundaki, u murakkab funksiyalarni bajarish bilan birga kuchaytirgich, trigger, hisoblagich, xotira qurilmasi va boshqa funksiyalarni ham bajaradi. Xuddi shu funksiyalarni bajarish uchun diskret elementlarda mos keluvchi sxemani yig‘ish  talab qilinardi.</w:t>
      </w:r>
    </w:p>
    <w:p w14:paraId="705452EE"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IMSlar uchun ikki asosiy belgi mavjud: </w:t>
      </w:r>
      <w:r w:rsidRPr="00AA2D2B">
        <w:rPr>
          <w:rFonts w:eastAsia="Times New Roman" w:cs="Times New Roman"/>
          <w:b/>
          <w:i/>
          <w:sz w:val="24"/>
          <w:szCs w:val="24"/>
          <w:lang w:val="uz-Cyrl-UZ" w:eastAsia="ru-RU"/>
        </w:rPr>
        <w:t>konstruktiv</w:t>
      </w:r>
      <w:r w:rsidRPr="00AA2D2B">
        <w:rPr>
          <w:rFonts w:eastAsia="Times New Roman" w:cs="Times New Roman"/>
          <w:sz w:val="24"/>
          <w:szCs w:val="24"/>
          <w:lang w:val="uz-Cyrl-UZ" w:eastAsia="ru-RU"/>
        </w:rPr>
        <w:t xml:space="preserve"> va </w:t>
      </w:r>
      <w:r w:rsidRPr="00AA2D2B">
        <w:rPr>
          <w:rFonts w:eastAsia="Times New Roman" w:cs="Times New Roman"/>
          <w:b/>
          <w:i/>
          <w:sz w:val="24"/>
          <w:szCs w:val="24"/>
          <w:lang w:val="uz-Cyrl-UZ" w:eastAsia="ru-RU"/>
        </w:rPr>
        <w:t>texnologik</w:t>
      </w:r>
      <w:r w:rsidRPr="00AA2D2B">
        <w:rPr>
          <w:rFonts w:eastAsia="Times New Roman" w:cs="Times New Roman"/>
          <w:sz w:val="24"/>
          <w:szCs w:val="24"/>
          <w:lang w:val="uz-Cyrl-UZ" w:eastAsia="ru-RU"/>
        </w:rPr>
        <w:t>. Konstruktiv belgisi shundaki, IMSning barcha elementlari asosiy asos ichida yoki sirtida joylashadi, elektr jihatdan birlashtirilgan va yagona qobiqga joylashtirilgan bo‘lib, yagona hisoblanadi. IMS elementlarining hammasi yoki bir qismi va elementlararo bog‘lanishlar yagona texnologik siklda bajariladi. Shu sababli integral mirosxemalar yuqori ishonchlilikka va kichik tannarxga ega.</w:t>
      </w:r>
    </w:p>
    <w:p w14:paraId="6DFE5F62"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Hozirgi kunda yasalish turi va hosil bo‘ladigan tuzilmaga ko‘ra IMSlarning uchta prinsipial turi mavjud: </w:t>
      </w:r>
      <w:r w:rsidRPr="00AA2D2B">
        <w:rPr>
          <w:rFonts w:eastAsia="Times New Roman" w:cs="Times New Roman"/>
          <w:b/>
          <w:i/>
          <w:sz w:val="24"/>
          <w:szCs w:val="24"/>
          <w:lang w:val="uz-Cyrl-UZ" w:eastAsia="ru-RU"/>
        </w:rPr>
        <w:t>yarim o‘tkazgichli, pardali</w:t>
      </w:r>
      <w:r w:rsidRPr="00AA2D2B">
        <w:rPr>
          <w:rFonts w:eastAsia="Times New Roman" w:cs="Times New Roman"/>
          <w:sz w:val="24"/>
          <w:szCs w:val="24"/>
          <w:lang w:val="uz-Cyrl-UZ" w:eastAsia="ru-RU"/>
        </w:rPr>
        <w:t xml:space="preserve"> va </w:t>
      </w:r>
      <w:r w:rsidRPr="00AA2D2B">
        <w:rPr>
          <w:rFonts w:eastAsia="Times New Roman" w:cs="Times New Roman"/>
          <w:b/>
          <w:i/>
          <w:sz w:val="24"/>
          <w:szCs w:val="24"/>
          <w:lang w:val="uz-Cyrl-UZ" w:eastAsia="ru-RU"/>
        </w:rPr>
        <w:t>gibrid</w:t>
      </w:r>
      <w:r w:rsidRPr="00AA2D2B">
        <w:rPr>
          <w:rFonts w:eastAsia="Times New Roman" w:cs="Times New Roman"/>
          <w:sz w:val="24"/>
          <w:szCs w:val="24"/>
          <w:lang w:val="uz-Cyrl-UZ" w:eastAsia="ru-RU"/>
        </w:rPr>
        <w:t>. Har bir IMS turi konstruksiyasi, mikrosxema tarkibiga kiradigan element va komponentlar sonini ifodalovchi integratsiya darajasi bilan xarakterlanadi.</w:t>
      </w:r>
    </w:p>
    <w:p w14:paraId="529E143B"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b/>
          <w:i/>
          <w:sz w:val="24"/>
          <w:szCs w:val="24"/>
          <w:lang w:val="uz-Cyrl-UZ" w:eastAsia="ru-RU"/>
        </w:rPr>
        <w:t xml:space="preserve">Element </w:t>
      </w:r>
      <w:r w:rsidRPr="00AA2D2B">
        <w:rPr>
          <w:rFonts w:eastAsia="Times New Roman" w:cs="Times New Roman"/>
          <w:sz w:val="24"/>
          <w:szCs w:val="24"/>
          <w:lang w:val="uz-Cyrl-UZ" w:eastAsia="ru-RU"/>
        </w:rPr>
        <w:t>deb biror elektroradioelement (tranzistor, diod, rezistor, kondensator va boshqalar) funksiyasini amalga oshiruvchi IMS qismiga aytiladi va u kristall yoki asosdan ajralmagan konstruksiyada yasaladi.</w:t>
      </w:r>
    </w:p>
    <w:p w14:paraId="157B0F5A"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b/>
          <w:i/>
          <w:sz w:val="24"/>
          <w:szCs w:val="24"/>
          <w:lang w:val="uz-Cyrl-UZ" w:eastAsia="ru-RU"/>
        </w:rPr>
        <w:t>IMS komponentasi</w:t>
      </w:r>
      <w:r w:rsidRPr="00AA2D2B">
        <w:rPr>
          <w:rFonts w:eastAsia="Times New Roman" w:cs="Times New Roman"/>
          <w:sz w:val="24"/>
          <w:szCs w:val="24"/>
          <w:lang w:val="uz-Cyrl-UZ" w:eastAsia="ru-RU"/>
        </w:rPr>
        <w:t xml:space="preserve"> deb uning diskret element funksiyasini bajaradigan, lekin avvaliga mustaqil mahsulot kabi montaj qilinadigan qismiga aytiladi.</w:t>
      </w:r>
    </w:p>
    <w:p w14:paraId="2D08A319"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Asosiy IMS konstruktiv belgilaridan biri bo‘lib </w:t>
      </w:r>
      <w:r w:rsidRPr="00AA2D2B">
        <w:rPr>
          <w:rFonts w:eastAsia="Times New Roman" w:cs="Times New Roman"/>
          <w:b/>
          <w:i/>
          <w:sz w:val="24"/>
          <w:szCs w:val="24"/>
          <w:lang w:val="uz-Cyrl-UZ" w:eastAsia="ru-RU"/>
        </w:rPr>
        <w:t>asos turi</w:t>
      </w:r>
      <w:r w:rsidRPr="00AA2D2B">
        <w:rPr>
          <w:rFonts w:eastAsia="Times New Roman" w:cs="Times New Roman"/>
          <w:sz w:val="24"/>
          <w:szCs w:val="24"/>
          <w:lang w:val="uz-Cyrl-UZ" w:eastAsia="ru-RU"/>
        </w:rPr>
        <w:t xml:space="preserve"> hisoblanadi. Bu belgiga ko‘ra IMSlar ikki turga bo‘linadi: </w:t>
      </w:r>
      <w:r w:rsidRPr="00AA2D2B">
        <w:rPr>
          <w:rFonts w:eastAsia="Times New Roman" w:cs="Times New Roman"/>
          <w:b/>
          <w:i/>
          <w:sz w:val="24"/>
          <w:szCs w:val="24"/>
          <w:lang w:val="uz-Cyrl-UZ" w:eastAsia="ru-RU"/>
        </w:rPr>
        <w:t>yarim o‘tkazgichli</w:t>
      </w:r>
      <w:r w:rsidRPr="00AA2D2B">
        <w:rPr>
          <w:rFonts w:eastAsia="Times New Roman" w:cs="Times New Roman"/>
          <w:sz w:val="24"/>
          <w:szCs w:val="24"/>
          <w:lang w:val="uz-Cyrl-UZ" w:eastAsia="ru-RU"/>
        </w:rPr>
        <w:t xml:space="preserve"> va </w:t>
      </w:r>
      <w:r w:rsidRPr="00AA2D2B">
        <w:rPr>
          <w:rFonts w:eastAsia="Times New Roman" w:cs="Times New Roman"/>
          <w:b/>
          <w:i/>
          <w:sz w:val="24"/>
          <w:szCs w:val="24"/>
          <w:lang w:val="uz-Cyrl-UZ" w:eastAsia="ru-RU"/>
        </w:rPr>
        <w:t>dielektrik</w:t>
      </w:r>
      <w:r w:rsidRPr="00AA2D2B">
        <w:rPr>
          <w:rFonts w:eastAsia="Times New Roman" w:cs="Times New Roman"/>
          <w:sz w:val="24"/>
          <w:szCs w:val="24"/>
          <w:lang w:val="uz-Cyrl-UZ" w:eastAsia="ru-RU"/>
        </w:rPr>
        <w:t>.</w:t>
      </w:r>
    </w:p>
    <w:p w14:paraId="3F65C0C9"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Asos sifatida yarim o‘tkazgichli materiallar orasida kremniy va galliy arsenidi keng qo‘llaniladi. IMSning barcha elementlari yoki elementlarning bir qismi yarim o‘tkazgichli monokristall plastina ko‘rinishida asos ichida joylashadi.</w:t>
      </w:r>
    </w:p>
    <w:p w14:paraId="3DA1BC88"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Dielektrik asosli IMSlarda elementlar uning sirtida joylashadi. Yarim o‘tkazgich asosli mikrosxemalarning asosiy afzalligi – elmentlarning juda katta integratsiya darajasi hisoblanadi, lekin uning nominal parametrlari diapazoni juda cheklangan bo‘lib ular bir - biridan izolyatsiyalanishni talab qiladi. Dielektrik asosli mikrosxemalarning afzalligi – elementlarning juda yaxshi izolyatsiyasi, ularning xossalarining barqarorligi, hamda elementlar turi va elektr parametrlari tanlovining kengligi.</w:t>
      </w:r>
    </w:p>
    <w:p w14:paraId="00CA7B43" w14:textId="77777777" w:rsidR="00AA2D2B" w:rsidRPr="00AA2D2B" w:rsidRDefault="00AA2D2B" w:rsidP="00AA2D2B">
      <w:pPr>
        <w:spacing w:after="0"/>
        <w:ind w:firstLine="720"/>
        <w:jc w:val="center"/>
        <w:rPr>
          <w:rFonts w:eastAsia="Times New Roman" w:cs="Times New Roman"/>
          <w:b/>
          <w:sz w:val="24"/>
          <w:szCs w:val="24"/>
          <w:lang w:val="uz-Cyrl-UZ" w:eastAsia="ru-RU"/>
        </w:rPr>
      </w:pPr>
      <w:r w:rsidRPr="00AA2D2B">
        <w:rPr>
          <w:rFonts w:eastAsia="Times New Roman" w:cs="Times New Roman"/>
          <w:b/>
          <w:i/>
          <w:sz w:val="24"/>
          <w:szCs w:val="24"/>
          <w:lang w:val="uz-Cyrl-UZ" w:eastAsia="ru-RU"/>
        </w:rPr>
        <w:tab/>
      </w:r>
      <w:r w:rsidRPr="00AA2D2B">
        <w:rPr>
          <w:rFonts w:eastAsia="Times New Roman" w:cs="Times New Roman"/>
          <w:b/>
          <w:sz w:val="24"/>
          <w:szCs w:val="24"/>
          <w:lang w:val="uz-Cyrl-UZ" w:eastAsia="ru-RU"/>
        </w:rPr>
        <w:t>Pardali va gibrid mikrosxemalar</w:t>
      </w:r>
    </w:p>
    <w:p w14:paraId="72E7623F" w14:textId="77777777" w:rsidR="00AA2D2B" w:rsidRPr="00AA2D2B" w:rsidRDefault="00AA2D2B" w:rsidP="00AA2D2B">
      <w:pPr>
        <w:tabs>
          <w:tab w:val="left" w:pos="3360"/>
        </w:tabs>
        <w:spacing w:after="0"/>
        <w:ind w:firstLine="720"/>
        <w:jc w:val="both"/>
        <w:rPr>
          <w:rFonts w:eastAsia="Times New Roman" w:cs="Times New Roman"/>
          <w:b/>
          <w:i/>
          <w:sz w:val="24"/>
          <w:szCs w:val="24"/>
          <w:lang w:val="uz-Cyrl-UZ" w:eastAsia="ru-RU"/>
        </w:rPr>
      </w:pPr>
      <w:r w:rsidRPr="00AA2D2B">
        <w:rPr>
          <w:rFonts w:eastAsia="Times New Roman" w:cs="Times New Roman"/>
          <w:b/>
          <w:i/>
          <w:sz w:val="24"/>
          <w:szCs w:val="24"/>
          <w:lang w:val="uz-Cyrl-UZ" w:eastAsia="ru-RU"/>
        </w:rPr>
        <w:t xml:space="preserve">Pardali IS </w:t>
      </w:r>
      <w:r w:rsidRPr="00AA2D2B">
        <w:rPr>
          <w:rFonts w:eastAsia="Times New Roman" w:cs="Times New Roman"/>
          <w:sz w:val="24"/>
          <w:szCs w:val="24"/>
          <w:lang w:val="uz-Cyrl-UZ" w:eastAsia="ru-RU"/>
        </w:rPr>
        <w:t xml:space="preserve">– bu dielektrik asos sirtiga surtilgan </w:t>
      </w:r>
      <w:r w:rsidRPr="00AA2D2B">
        <w:rPr>
          <w:rFonts w:eastAsia="Times New Roman" w:cs="Times New Roman"/>
          <w:b/>
          <w:i/>
          <w:sz w:val="24"/>
          <w:szCs w:val="24"/>
          <w:lang w:val="uz-Cyrl-UZ" w:eastAsia="ru-RU"/>
        </w:rPr>
        <w:t xml:space="preserve"> </w:t>
      </w:r>
      <w:r w:rsidRPr="00AA2D2B">
        <w:rPr>
          <w:rFonts w:eastAsia="Times New Roman" w:cs="Times New Roman"/>
          <w:sz w:val="24"/>
          <w:szCs w:val="24"/>
          <w:lang w:val="uz-Cyrl-UZ" w:eastAsia="ru-RU"/>
        </w:rPr>
        <w:t>elementlari parda ko‘rinishida bajarilgan mikrosxema. Pardalar past bosimda turli materiallardan yupqa paradalar ko‘rinishida cho‘kmalar hosil qilish yo‘li bilan olinadi.</w:t>
      </w:r>
    </w:p>
    <w:p w14:paraId="31B111D6" w14:textId="77777777" w:rsidR="00AA2D2B" w:rsidRPr="00AA2D2B" w:rsidRDefault="00AA2D2B" w:rsidP="00AA2D2B">
      <w:pPr>
        <w:spacing w:after="0"/>
        <w:ind w:firstLine="720"/>
        <w:jc w:val="both"/>
        <w:rPr>
          <w:rFonts w:eastAsia="Times New Roman" w:cs="Times New Roman"/>
          <w:b/>
          <w:sz w:val="24"/>
          <w:szCs w:val="24"/>
          <w:lang w:val="uz-Cyrl-UZ" w:eastAsia="ru-RU"/>
        </w:rPr>
      </w:pPr>
      <w:r w:rsidRPr="00AA2D2B">
        <w:rPr>
          <w:rFonts w:eastAsia="Times New Roman" w:cs="Times New Roman"/>
          <w:sz w:val="24"/>
          <w:szCs w:val="24"/>
          <w:lang w:val="uz-Cyrl-UZ" w:eastAsia="ru-RU"/>
        </w:rPr>
        <w:lastRenderedPageBreak/>
        <w:t xml:space="preserve">Parda hosil qilish usuli va unga bog‘liq bo‘lgan qalinligiga ko‘ra </w:t>
      </w:r>
      <w:r w:rsidRPr="00AA2D2B">
        <w:rPr>
          <w:rFonts w:eastAsia="Times New Roman" w:cs="Times New Roman"/>
          <w:b/>
          <w:i/>
          <w:sz w:val="24"/>
          <w:szCs w:val="24"/>
          <w:lang w:val="uz-Cyrl-UZ" w:eastAsia="ru-RU"/>
        </w:rPr>
        <w:t>yupqa pardali IS</w:t>
      </w:r>
      <w:r w:rsidRPr="00AA2D2B">
        <w:rPr>
          <w:rFonts w:eastAsia="Times New Roman" w:cs="Times New Roman"/>
          <w:b/>
          <w:sz w:val="24"/>
          <w:szCs w:val="24"/>
          <w:lang w:val="uz-Cyrl-UZ" w:eastAsia="ru-RU"/>
        </w:rPr>
        <w:t xml:space="preserve"> </w:t>
      </w:r>
      <w:r w:rsidRPr="00AA2D2B">
        <w:rPr>
          <w:rFonts w:eastAsia="Times New Roman" w:cs="Times New Roman"/>
          <w:sz w:val="24"/>
          <w:szCs w:val="24"/>
          <w:lang w:val="uz-Cyrl-UZ" w:eastAsia="ru-RU"/>
        </w:rPr>
        <w:t xml:space="preserve">(parda qalinligi 1 – 2 mkmgacha) va </w:t>
      </w:r>
      <w:r w:rsidRPr="00AA2D2B">
        <w:rPr>
          <w:rFonts w:eastAsia="Times New Roman" w:cs="Times New Roman"/>
          <w:b/>
          <w:i/>
          <w:sz w:val="24"/>
          <w:szCs w:val="24"/>
          <w:lang w:val="uz-Cyrl-UZ" w:eastAsia="ru-RU"/>
        </w:rPr>
        <w:t>qalin pardali IS</w:t>
      </w:r>
      <w:r w:rsidRPr="00AA2D2B">
        <w:rPr>
          <w:rFonts w:eastAsia="Times New Roman" w:cs="Times New Roman"/>
          <w:sz w:val="24"/>
          <w:szCs w:val="24"/>
          <w:lang w:val="uz-Cyrl-UZ" w:eastAsia="ru-RU"/>
        </w:rPr>
        <w:t xml:space="preserve"> (parda qalinligi</w:t>
      </w:r>
      <w:r w:rsidRPr="00AA2D2B">
        <w:rPr>
          <w:rFonts w:eastAsia="Times New Roman" w:cs="Times New Roman"/>
          <w:b/>
          <w:sz w:val="24"/>
          <w:szCs w:val="24"/>
          <w:lang w:val="uz-Cyrl-UZ" w:eastAsia="ru-RU"/>
        </w:rPr>
        <w:t xml:space="preserve"> </w:t>
      </w:r>
      <w:r w:rsidRPr="00AA2D2B">
        <w:rPr>
          <w:rFonts w:eastAsia="Times New Roman" w:cs="Times New Roman"/>
          <w:sz w:val="24"/>
          <w:szCs w:val="24"/>
          <w:lang w:val="uz-Cyrl-UZ" w:eastAsia="ru-RU"/>
        </w:rPr>
        <w:t>10 – 20 mkm gacha va katta</w:t>
      </w:r>
      <w:r w:rsidRPr="00AA2D2B">
        <w:rPr>
          <w:rFonts w:eastAsia="Times New Roman" w:cs="Times New Roman"/>
          <w:b/>
          <w:sz w:val="24"/>
          <w:szCs w:val="24"/>
          <w:lang w:val="uz-Cyrl-UZ" w:eastAsia="ru-RU"/>
        </w:rPr>
        <w:t xml:space="preserve">) </w:t>
      </w:r>
      <w:r w:rsidRPr="00AA2D2B">
        <w:rPr>
          <w:rFonts w:eastAsia="Times New Roman" w:cs="Times New Roman"/>
          <w:sz w:val="24"/>
          <w:szCs w:val="24"/>
          <w:lang w:val="uz-Cyrl-UZ" w:eastAsia="ru-RU"/>
        </w:rPr>
        <w:t>larga bo‘linadi</w:t>
      </w:r>
      <w:r w:rsidRPr="00AA2D2B">
        <w:rPr>
          <w:rFonts w:eastAsia="Times New Roman" w:cs="Times New Roman"/>
          <w:b/>
          <w:sz w:val="24"/>
          <w:szCs w:val="24"/>
          <w:lang w:val="uz-Cyrl-UZ" w:eastAsia="ru-RU"/>
        </w:rPr>
        <w:t>.</w:t>
      </w:r>
    </w:p>
    <w:p w14:paraId="71060300"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Hozirgi kunda barqaror pardali diodlar va tranzistorlar mavjud emas, shu sababli pardali ISlar faqat passiv elementlar (rezistorlar, kondensatorlar va x.z.) dan tashkil topadi.</w:t>
      </w:r>
    </w:p>
    <w:p w14:paraId="0EAE030D"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 </w:t>
      </w:r>
      <w:r w:rsidRPr="00AA2D2B">
        <w:rPr>
          <w:rFonts w:eastAsia="Times New Roman" w:cs="Times New Roman"/>
          <w:b/>
          <w:i/>
          <w:sz w:val="24"/>
          <w:szCs w:val="24"/>
          <w:lang w:val="uz-Cyrl-UZ" w:eastAsia="ru-RU"/>
        </w:rPr>
        <w:t>Gibrid IS (yoki GIS)</w:t>
      </w:r>
      <w:r w:rsidRPr="00AA2D2B">
        <w:rPr>
          <w:rFonts w:eastAsia="Times New Roman" w:cs="Times New Roman"/>
          <w:sz w:val="24"/>
          <w:szCs w:val="24"/>
          <w:lang w:val="uz-Cyrl-UZ" w:eastAsia="ru-RU"/>
        </w:rPr>
        <w:t xml:space="preserve"> – bu pardali passiv elementlar bilan diskret aktiv elementlar kombinatsiyasidan tashkil topgan, yagona dielektrik asosda joylashgan mikrosxema. Diskret komponentlarni osma elementlar deb atashadi. Qobiqsiz yoki mikrominiatyur metall qobiqli mikrosxemalar gibrid IMSlar uchun aktiv elementlar bo‘lib hisoblanadilar.</w:t>
      </w:r>
    </w:p>
    <w:p w14:paraId="44B7BA80"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Gibrid integral mikrosxemalarning asosiy afzalligi: nisbatan qisqa ishlab chiqish vaqtida analog va raqamli mikrosxemalarning keng turlarini yaratish imkoniyati; keng nomentkaluturaga ega bo‘lgan passiv elementlar hosil qilish imkoniyati; MDYa – asboblar, diodli va tranzistorli matritsalar va yuqori yaroqli mikrosxemalar chiqishi.</w:t>
      </w:r>
    </w:p>
    <w:p w14:paraId="577AA3DB" w14:textId="77777777" w:rsidR="00AA2D2B" w:rsidRPr="00AA2D2B" w:rsidRDefault="00AA2D2B" w:rsidP="00AA2D2B">
      <w:pPr>
        <w:tabs>
          <w:tab w:val="left" w:pos="975"/>
        </w:tabs>
        <w:spacing w:after="0"/>
        <w:ind w:left="720"/>
        <w:contextualSpacing/>
        <w:rPr>
          <w:rFonts w:eastAsia="Times New Roman" w:cs="Times New Roman"/>
          <w:b/>
          <w:i/>
          <w:sz w:val="24"/>
          <w:szCs w:val="24"/>
          <w:lang w:val="uz-Cyrl-UZ" w:eastAsia="ru-RU"/>
        </w:rPr>
      </w:pPr>
    </w:p>
    <w:p w14:paraId="16ECDCDB" w14:textId="77777777" w:rsidR="00AA2D2B" w:rsidRPr="00AA2D2B" w:rsidRDefault="00AA2D2B" w:rsidP="00AA2D2B">
      <w:pPr>
        <w:spacing w:after="0"/>
        <w:ind w:left="720"/>
        <w:contextualSpacing/>
        <w:jc w:val="center"/>
        <w:rPr>
          <w:rFonts w:eastAsia="Times New Roman" w:cs="Times New Roman"/>
          <w:sz w:val="24"/>
          <w:szCs w:val="24"/>
          <w:lang w:val="uz-Cyrl-UZ" w:eastAsia="zh-CN"/>
        </w:rPr>
      </w:pPr>
      <w:r w:rsidRPr="00AA2D2B">
        <w:rPr>
          <w:rFonts w:eastAsia="Times New Roman" w:cs="Times New Roman"/>
          <w:b/>
          <w:i/>
          <w:sz w:val="24"/>
          <w:szCs w:val="24"/>
          <w:lang w:val="en-US" w:eastAsia="ru-RU"/>
        </w:rPr>
        <w:t xml:space="preserve">16.2 </w:t>
      </w:r>
      <w:r w:rsidRPr="00AA2D2B">
        <w:rPr>
          <w:rFonts w:eastAsia="Times New Roman" w:cs="Times New Roman"/>
          <w:b/>
          <w:i/>
          <w:sz w:val="24"/>
          <w:szCs w:val="24"/>
          <w:lang w:val="uz-Cyrl-UZ" w:eastAsia="zh-CN"/>
        </w:rPr>
        <w:t>Yarimo‘tkazgichli  IMSlar  yaratilishi  texnologik  jarayon  va  operatsiyalar.</w:t>
      </w:r>
    </w:p>
    <w:p w14:paraId="17E17E4D" w14:textId="77777777" w:rsidR="00AA2D2B" w:rsidRPr="00AA2D2B" w:rsidRDefault="00AA2D2B" w:rsidP="00AA2D2B">
      <w:pPr>
        <w:spacing w:after="0"/>
        <w:ind w:firstLine="720"/>
        <w:jc w:val="center"/>
        <w:rPr>
          <w:rFonts w:eastAsia="Times New Roman" w:cs="Times New Roman"/>
          <w:sz w:val="24"/>
          <w:szCs w:val="24"/>
          <w:lang w:val="uz-Cyrl-UZ" w:eastAsia="ru-RU"/>
        </w:rPr>
      </w:pPr>
    </w:p>
    <w:p w14:paraId="40B7010D"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b/>
          <w:bCs/>
          <w:i/>
          <w:iCs/>
          <w:sz w:val="24"/>
          <w:szCs w:val="24"/>
          <w:lang w:val="uz-Cyrl-UZ" w:eastAsia="ru-RU"/>
        </w:rPr>
        <w:t>Integral mikrosxema</w:t>
      </w:r>
      <w:r w:rsidRPr="00AA2D2B">
        <w:rPr>
          <w:rFonts w:eastAsia="Times New Roman" w:cs="Times New Roman"/>
          <w:sz w:val="24"/>
          <w:szCs w:val="24"/>
          <w:lang w:val="uz-Cyrl-UZ" w:eastAsia="ru-RU"/>
        </w:rPr>
        <w:t xml:space="preserve"> (</w:t>
      </w:r>
      <w:r w:rsidRPr="00AA2D2B">
        <w:rPr>
          <w:rFonts w:eastAsia="Times New Roman" w:cs="Times New Roman"/>
          <w:b/>
          <w:i/>
          <w:sz w:val="24"/>
          <w:szCs w:val="24"/>
          <w:lang w:val="uz-Cyrl-UZ" w:eastAsia="ru-RU"/>
        </w:rPr>
        <w:t>IMS</w:t>
      </w:r>
      <w:r w:rsidRPr="00AA2D2B">
        <w:rPr>
          <w:rFonts w:eastAsia="Times New Roman" w:cs="Times New Roman"/>
          <w:sz w:val="24"/>
          <w:szCs w:val="24"/>
          <w:lang w:val="uz-Cyrl-UZ" w:eastAsia="ru-RU"/>
        </w:rPr>
        <w:t>) ko‘p sonli tranzistor, diod, kondensator, rezistor va ularni bir-biriga ulovchi o‘tkazgichlarni yagona konstruksiyaga birlashtirishni (konstruktiv integratsiya); sxemada murakkab axborot o‘zgartirishlar bajarilishini (sxemotexnik integratsiya); yagona texnologik siklda, bir vaqtning o‘zida sxemaning elektroradio elementlari (ERE) hosil qilinishini, ulanishlar amalga oshirilishini va  bir vaqtda guruh usuli bilan ko‘p sonli bir xil integral mikrosxemalar hosil qilish (texnologik integratsiya) ni aks ettiradi. IMS yagona texnologik  siklda, yagona asosda tayyorlangan va axborot o‘zgartirishda ma’lum funksiyani bajaruvchi o‘zaro elektr jihatdan ulangan ERElar majmuasidir.</w:t>
      </w:r>
    </w:p>
    <w:p w14:paraId="47B02896" w14:textId="77777777" w:rsidR="00AA2D2B" w:rsidRPr="00AA2D2B" w:rsidRDefault="00AA2D2B" w:rsidP="00AA2D2B">
      <w:pPr>
        <w:spacing w:after="0"/>
        <w:ind w:firstLine="708"/>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IMS elektron asboblar qatoriga kiradi. Uning elektron asbob sifatidagi asosiy xususiyati shundaki, u mustaqil ravishda, masalan, axborotni eslab qolishi yoki signalni kuchaytirishi mumkin. Diskret elementlar asosida shu funksiyalarni bajarish uchun tranzistorlar, rezistorlar va boshqa elementlardan iborat sxemani </w:t>
      </w:r>
      <w:r w:rsidRPr="00AA2D2B">
        <w:rPr>
          <w:rFonts w:eastAsia="Times New Roman" w:cs="Times New Roman"/>
          <w:b/>
          <w:bCs/>
          <w:i/>
          <w:iCs/>
          <w:sz w:val="24"/>
          <w:szCs w:val="24"/>
          <w:lang w:val="uz-Cyrl-UZ" w:eastAsia="ru-RU"/>
        </w:rPr>
        <w:t xml:space="preserve">qo‘lda yig‘ish zarur. </w:t>
      </w:r>
      <w:r w:rsidRPr="00AA2D2B">
        <w:rPr>
          <w:rFonts w:eastAsia="Times New Roman" w:cs="Times New Roman"/>
          <w:sz w:val="24"/>
          <w:szCs w:val="24"/>
          <w:lang w:val="uz-Cyrl-UZ" w:eastAsia="ru-RU"/>
        </w:rPr>
        <w:t xml:space="preserve">Elektron asbobning uskuna tarkibida ishlash ishonchliligi avvalam bor kavsharlangan ulanishlar soni bilan aniqlanadi. IMSlarda elementlar bir-biri bilan </w:t>
      </w:r>
      <w:r w:rsidRPr="00AA2D2B">
        <w:rPr>
          <w:rFonts w:eastAsia="Times New Roman" w:cs="Times New Roman"/>
          <w:b/>
          <w:bCs/>
          <w:i/>
          <w:iCs/>
          <w:sz w:val="24"/>
          <w:szCs w:val="24"/>
          <w:lang w:val="uz-Cyrl-UZ" w:eastAsia="ru-RU"/>
        </w:rPr>
        <w:t>metallash</w:t>
      </w:r>
      <w:r w:rsidRPr="00AA2D2B">
        <w:rPr>
          <w:rFonts w:eastAsia="Times New Roman" w:cs="Times New Roman"/>
          <w:sz w:val="24"/>
          <w:szCs w:val="24"/>
          <w:lang w:val="uz-Cyrl-UZ" w:eastAsia="ru-RU"/>
        </w:rPr>
        <w:t xml:space="preserve"> yo‘li ulanadi, ya’ni kavsharlanmaydi ham, payvand ham qilinmaydi. Buning natijasida yig‘ish, montaj qilish ishlarining sifatini oshirish masalasi yechildi, katta miqdordagi ERElarga ega radioelektron qurilmalar ishlab chiqarishda ishonchlilik ta’min-landi.</w:t>
      </w:r>
    </w:p>
    <w:p w14:paraId="4C11ECAA"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Hozirgi kunlarda tayyorlash usuli va bunda hosil bo‘ladigan tuzilmasiga ko‘ra IMSlarni bir-biridan prinsipial farqla-nuvchi uch turga ajratiladi: </w:t>
      </w:r>
      <w:r w:rsidRPr="00AA2D2B">
        <w:rPr>
          <w:rFonts w:eastAsia="Times New Roman" w:cs="Times New Roman"/>
          <w:b/>
          <w:bCs/>
          <w:i/>
          <w:iCs/>
          <w:sz w:val="24"/>
          <w:szCs w:val="24"/>
          <w:lang w:val="uz-Cyrl-UZ" w:eastAsia="ru-RU"/>
        </w:rPr>
        <w:t>yarimo‘tkazgich</w:t>
      </w:r>
      <w:r w:rsidRPr="00AA2D2B">
        <w:rPr>
          <w:rFonts w:eastAsia="Times New Roman" w:cs="Times New Roman"/>
          <w:sz w:val="24"/>
          <w:szCs w:val="24"/>
          <w:lang w:val="uz-Cyrl-UZ" w:eastAsia="ru-RU"/>
        </w:rPr>
        <w:t xml:space="preserve">, </w:t>
      </w:r>
      <w:r w:rsidRPr="00AA2D2B">
        <w:rPr>
          <w:rFonts w:eastAsia="Times New Roman" w:cs="Times New Roman"/>
          <w:b/>
          <w:bCs/>
          <w:i/>
          <w:iCs/>
          <w:sz w:val="24"/>
          <w:szCs w:val="24"/>
          <w:lang w:val="uz-Cyrl-UZ" w:eastAsia="ru-RU"/>
        </w:rPr>
        <w:t>pardali</w:t>
      </w:r>
      <w:r w:rsidRPr="00AA2D2B">
        <w:rPr>
          <w:rFonts w:eastAsia="Times New Roman" w:cs="Times New Roman"/>
          <w:sz w:val="24"/>
          <w:szCs w:val="24"/>
          <w:lang w:val="uz-Cyrl-UZ" w:eastAsia="ru-RU"/>
        </w:rPr>
        <w:t xml:space="preserve"> va </w:t>
      </w:r>
      <w:r w:rsidRPr="00AA2D2B">
        <w:rPr>
          <w:rFonts w:eastAsia="Times New Roman" w:cs="Times New Roman"/>
          <w:b/>
          <w:bCs/>
          <w:i/>
          <w:iCs/>
          <w:sz w:val="24"/>
          <w:szCs w:val="24"/>
          <w:lang w:val="uz-Cyrl-UZ" w:eastAsia="ru-RU"/>
        </w:rPr>
        <w:t>gibrid</w:t>
      </w:r>
      <w:r w:rsidRPr="00AA2D2B">
        <w:rPr>
          <w:rFonts w:eastAsia="Times New Roman" w:cs="Times New Roman"/>
          <w:sz w:val="24"/>
          <w:szCs w:val="24"/>
          <w:lang w:val="uz-Cyrl-UZ" w:eastAsia="ru-RU"/>
        </w:rPr>
        <w:t>. IMSlarning har turi, mikrosxema tarkibiga kiruvchi elementlar va komponentlar sonini ifodalovchi, integratsiya darajasi va konstruksiyasi bilan farq qiladi.</w:t>
      </w:r>
    </w:p>
    <w:p w14:paraId="66B11E5B"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b/>
          <w:i/>
          <w:sz w:val="24"/>
          <w:szCs w:val="24"/>
          <w:lang w:val="uz-Cyrl-UZ" w:eastAsia="ru-RU"/>
        </w:rPr>
        <w:t>Element</w:t>
      </w:r>
      <w:r w:rsidRPr="00AA2D2B">
        <w:rPr>
          <w:rFonts w:eastAsia="Times New Roman" w:cs="Times New Roman"/>
          <w:bCs/>
          <w:iCs/>
          <w:sz w:val="24"/>
          <w:szCs w:val="24"/>
          <w:lang w:val="uz-Cyrl-UZ" w:eastAsia="ru-RU"/>
        </w:rPr>
        <w:t xml:space="preserve"> deb, konstruksiyasi bo‘yicha kristall yoki asosdan ajralmaydigan, ERE funksiyasini bajaruvchi IMSning qismiga aytiladi.</w:t>
      </w:r>
    </w:p>
    <w:p w14:paraId="33E678C7"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bCs/>
          <w:iCs/>
          <w:sz w:val="24"/>
          <w:szCs w:val="24"/>
          <w:lang w:val="uz-Cyrl-UZ" w:eastAsia="ru-RU"/>
        </w:rPr>
        <w:t>IMS</w:t>
      </w:r>
      <w:r w:rsidRPr="00AA2D2B">
        <w:rPr>
          <w:rFonts w:eastAsia="Times New Roman" w:cs="Times New Roman"/>
          <w:b/>
          <w:i/>
          <w:sz w:val="24"/>
          <w:szCs w:val="24"/>
          <w:lang w:val="uz-Cyrl-UZ" w:eastAsia="ru-RU"/>
        </w:rPr>
        <w:t xml:space="preserve"> komponenti </w:t>
      </w:r>
      <w:r w:rsidRPr="00AA2D2B">
        <w:rPr>
          <w:rFonts w:eastAsia="Times New Roman" w:cs="Times New Roman"/>
          <w:bCs/>
          <w:iCs/>
          <w:sz w:val="24"/>
          <w:szCs w:val="24"/>
          <w:lang w:val="uz-Cyrl-UZ" w:eastAsia="ru-RU"/>
        </w:rPr>
        <w:t>deb, diskret element funksiyasini bajaruvchi, lekin montajdan avval mustaqil mahsulot bo‘lgan IMSning bo‘lagiga aytiladi.</w:t>
      </w:r>
    </w:p>
    <w:p w14:paraId="2BB43D77"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Yig‘ish, montaj qilish operatsiyalarini bajarishda komponentlar mikrosxema asosiga o‘rnatiladi. Qobiqsiz diod va tranzistorlar, kondensatorlarning maxsus turlari, kichik o‘lchamli induktivlik g‘altaklari va boshqalar sodda komponentlarga, mu-rakkab komponentlarga esa, bir nechta elementdan tashkil topgan, masalan, diod yoki tranzistorlar yig‘malari kiradi.</w:t>
      </w:r>
    </w:p>
    <w:p w14:paraId="3CA6C989"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Elementlari yarimo‘tkazgich asosning sirtiga yaqin qatlamda hosil qilingan mikrosxemalar </w:t>
      </w:r>
      <w:r w:rsidRPr="00AA2D2B">
        <w:rPr>
          <w:rFonts w:eastAsia="Times New Roman" w:cs="Times New Roman"/>
          <w:b/>
          <w:bCs/>
          <w:i/>
          <w:iCs/>
          <w:sz w:val="24"/>
          <w:szCs w:val="24"/>
          <w:lang w:val="uz-Cyrl-UZ" w:eastAsia="ru-RU"/>
        </w:rPr>
        <w:t>yarimo‘tkazgich IMS</w:t>
      </w:r>
      <w:r w:rsidRPr="00AA2D2B">
        <w:rPr>
          <w:rFonts w:eastAsia="Times New Roman" w:cs="Times New Roman"/>
          <w:sz w:val="24"/>
          <w:szCs w:val="24"/>
          <w:lang w:val="uz-Cyrl-UZ" w:eastAsia="ru-RU"/>
        </w:rPr>
        <w:t xml:space="preserve"> deb ataladi.</w:t>
      </w:r>
    </w:p>
    <w:p w14:paraId="658E554C"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bCs/>
          <w:iCs/>
          <w:sz w:val="24"/>
          <w:szCs w:val="24"/>
          <w:lang w:val="uz-Cyrl-UZ" w:eastAsia="ru-RU"/>
        </w:rPr>
        <w:t xml:space="preserve">Elementlari dielektrik asos sirtida parda ko‘rinishida hosil qilingan mikrosxemalar </w:t>
      </w:r>
      <w:r w:rsidRPr="00AA2D2B">
        <w:rPr>
          <w:rFonts w:eastAsia="Times New Roman" w:cs="Times New Roman"/>
          <w:b/>
          <w:i/>
          <w:sz w:val="24"/>
          <w:szCs w:val="24"/>
          <w:lang w:val="uz-Cyrl-UZ" w:eastAsia="ru-RU"/>
        </w:rPr>
        <w:t>pardali IMS</w:t>
      </w:r>
      <w:r w:rsidRPr="00AA2D2B">
        <w:rPr>
          <w:rFonts w:eastAsia="Times New Roman" w:cs="Times New Roman"/>
          <w:bCs/>
          <w:iCs/>
          <w:sz w:val="24"/>
          <w:szCs w:val="24"/>
          <w:lang w:val="uz-Cyrl-UZ" w:eastAsia="ru-RU"/>
        </w:rPr>
        <w:t xml:space="preserve"> deb ataladi. Pardalar turli materiallarni past bosimda yupqa qatlam sifatida o‘tkazish yo‘li bilan hosil qilinadi. Parda hosil qilish usuli va u bilan bog‘liq parda qalinligiga muvofiq IMSlarni </w:t>
      </w:r>
      <w:r w:rsidRPr="00AA2D2B">
        <w:rPr>
          <w:rFonts w:eastAsia="Times New Roman" w:cs="Times New Roman"/>
          <w:b/>
          <w:i/>
          <w:sz w:val="24"/>
          <w:szCs w:val="24"/>
          <w:lang w:val="uz-Cyrl-UZ" w:eastAsia="ru-RU"/>
        </w:rPr>
        <w:t>yupqa pardali</w:t>
      </w:r>
      <w:r w:rsidRPr="00AA2D2B">
        <w:rPr>
          <w:rFonts w:eastAsia="Times New Roman" w:cs="Times New Roman"/>
          <w:bCs/>
          <w:iCs/>
          <w:sz w:val="24"/>
          <w:szCs w:val="24"/>
          <w:lang w:val="uz-Cyrl-UZ" w:eastAsia="ru-RU"/>
        </w:rPr>
        <w:t xml:space="preserve"> (qalinligi 1-2 mkm) va </w:t>
      </w:r>
      <w:r w:rsidRPr="00AA2D2B">
        <w:rPr>
          <w:rFonts w:eastAsia="Times New Roman" w:cs="Times New Roman"/>
          <w:b/>
          <w:i/>
          <w:sz w:val="24"/>
          <w:szCs w:val="24"/>
          <w:lang w:val="uz-Cyrl-UZ" w:eastAsia="ru-RU"/>
        </w:rPr>
        <w:t>qalin pardali</w:t>
      </w:r>
      <w:r w:rsidRPr="00AA2D2B">
        <w:rPr>
          <w:rFonts w:eastAsia="Times New Roman" w:cs="Times New Roman"/>
          <w:bCs/>
          <w:iCs/>
          <w:sz w:val="24"/>
          <w:szCs w:val="24"/>
          <w:lang w:val="uz-Cyrl-UZ" w:eastAsia="ru-RU"/>
        </w:rPr>
        <w:t xml:space="preserve"> (qalinligi 10 mkmdan yuqori)larga ajratiladi. Adabiyotlarda ko‘p hollarda IMS yozuv o‘rniga IS deb yoziladi.</w:t>
      </w:r>
    </w:p>
    <w:p w14:paraId="206B3E38"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lastRenderedPageBreak/>
        <w:t>Hozirgi kunda pardali diod va tranzistorlarning parametrlari barqaror bo‘lmagani sababli, pardali IMSlar faqat passiv elementlarga (rezistorlar, kondensatorlar va boshqalar) ega.</w:t>
      </w:r>
    </w:p>
    <w:p w14:paraId="4D3EBC9D"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Pardali texnologiyada element parametrlarining ruxsat etilgan tarqoqligi </w:t>
      </w:r>
      <w:r w:rsidRPr="00AA2D2B">
        <w:rPr>
          <w:rFonts w:eastAsia="Times New Roman" w:cs="Times New Roman"/>
          <w:sz w:val="24"/>
          <w:szCs w:val="24"/>
          <w:lang w:val="en-US" w:eastAsia="ru-RU"/>
        </w:rPr>
        <w:t>1÷2 %</w:t>
      </w:r>
      <w:r w:rsidRPr="00AA2D2B">
        <w:rPr>
          <w:rFonts w:eastAsia="Times New Roman" w:cs="Times New Roman"/>
          <w:sz w:val="24"/>
          <w:szCs w:val="24"/>
          <w:lang w:val="uz-Cyrl-UZ" w:eastAsia="ru-RU"/>
        </w:rPr>
        <w:t xml:space="preserve"> dan oshmaydi. Passiv elementlar parametrlari va ularning barqarorligi hal qiluvchi ahamiyat kasb etganda bu juda muhim bo‘ladi. Shu sababdan pardali ISlar ba’zi filtrlar, faza o‘zgarishiga sezgir va tanlovchi sxemalar, generatorlar va boshqalar tayyorlashda ishlatiladi.</w:t>
      </w:r>
    </w:p>
    <w:p w14:paraId="7AD6BDCE"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b/>
          <w:i/>
          <w:sz w:val="24"/>
          <w:szCs w:val="24"/>
          <w:lang w:val="uz-Cyrl-UZ" w:eastAsia="ru-RU"/>
        </w:rPr>
        <w:t xml:space="preserve">Gibrid IMS (yoki GIS) </w:t>
      </w:r>
      <w:r w:rsidRPr="00AA2D2B">
        <w:rPr>
          <w:rFonts w:eastAsia="Times New Roman" w:cs="Times New Roman"/>
          <w:bCs/>
          <w:iCs/>
          <w:sz w:val="24"/>
          <w:szCs w:val="24"/>
          <w:lang w:val="uz-Cyrl-UZ" w:eastAsia="ru-RU"/>
        </w:rPr>
        <w:t>deb umumiy dielektrik asosda joylashgan pardali passiv va diskret aktiv elementlar kombinatsiyasidan iborat mikrosxemaga aytiladi. Diskret komponentlar osma deyiladi. Gibrid IMSlar uchun aktiv elementlar qobiqsiz yoki jajji metall qobiqlarda tayyorlanadi.</w:t>
      </w:r>
    </w:p>
    <w:p w14:paraId="1B3C81D2"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GISlarning asosiy afzalliklari: ishlab chiqishning nisbatan kichik davrida analog va raqamli mikrosxemalarning keng sinfini yaratish imkoniyatidan, keng nomenklaturali passiv elementlar hosil qilish imkoniyatidan (MDYa – asboblar, diodli va tranzistorli matritsalar) va ishlab chiqarilayotgan mikrosxemalarda yaroqlilar foizining ko‘pligidan iborat. GISlar aloqa apparatlarining qabul qilish - uzatish tizimlarida, yuqori chastotali kuchaytirgichlarda, O‘YuCh qurilmalarda va boshqalarda qo‘lla-niladi.</w:t>
      </w:r>
    </w:p>
    <w:p w14:paraId="7B4D2409"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sz w:val="24"/>
          <w:szCs w:val="24"/>
          <w:lang w:val="uz-Cyrl-UZ" w:eastAsia="ru-RU"/>
        </w:rPr>
        <w:t>Ishlatilgan tranzistor turiga muvofiq</w:t>
      </w:r>
      <w:r w:rsidRPr="00AA2D2B">
        <w:rPr>
          <w:rFonts w:eastAsia="Times New Roman" w:cs="Times New Roman"/>
          <w:b/>
          <w:i/>
          <w:sz w:val="24"/>
          <w:szCs w:val="24"/>
          <w:lang w:val="uz-Cyrl-UZ" w:eastAsia="ru-RU"/>
        </w:rPr>
        <w:t xml:space="preserve"> </w:t>
      </w:r>
      <w:r w:rsidRPr="00AA2D2B">
        <w:rPr>
          <w:rFonts w:eastAsia="Times New Roman" w:cs="Times New Roman"/>
          <w:bCs/>
          <w:iCs/>
          <w:sz w:val="24"/>
          <w:szCs w:val="24"/>
          <w:lang w:val="uz-Cyrl-UZ" w:eastAsia="ru-RU"/>
        </w:rPr>
        <w:t xml:space="preserve">yarimo‘tkazgich integral mikrosxemalar </w:t>
      </w:r>
      <w:r w:rsidRPr="00AA2D2B">
        <w:rPr>
          <w:rFonts w:eastAsia="Times New Roman" w:cs="Times New Roman"/>
          <w:b/>
          <w:i/>
          <w:sz w:val="24"/>
          <w:szCs w:val="24"/>
          <w:lang w:val="uz-Cyrl-UZ" w:eastAsia="ru-RU"/>
        </w:rPr>
        <w:t xml:space="preserve">bipolyar </w:t>
      </w:r>
      <w:r w:rsidRPr="00AA2D2B">
        <w:rPr>
          <w:rFonts w:eastAsia="Times New Roman" w:cs="Times New Roman"/>
          <w:bCs/>
          <w:iCs/>
          <w:sz w:val="24"/>
          <w:szCs w:val="24"/>
          <w:lang w:val="uz-Cyrl-UZ" w:eastAsia="ru-RU"/>
        </w:rPr>
        <w:t xml:space="preserve">va </w:t>
      </w:r>
      <w:r w:rsidRPr="00AA2D2B">
        <w:rPr>
          <w:rFonts w:eastAsia="Times New Roman" w:cs="Times New Roman"/>
          <w:b/>
          <w:i/>
          <w:sz w:val="24"/>
          <w:szCs w:val="24"/>
          <w:lang w:val="uz-Cyrl-UZ" w:eastAsia="ru-RU"/>
        </w:rPr>
        <w:t>MDYa IMS</w:t>
      </w:r>
      <w:r w:rsidRPr="00AA2D2B">
        <w:rPr>
          <w:rFonts w:eastAsia="Times New Roman" w:cs="Times New Roman"/>
          <w:bCs/>
          <w:iCs/>
          <w:sz w:val="24"/>
          <w:szCs w:val="24"/>
          <w:lang w:val="uz-Cyrl-UZ" w:eastAsia="ru-RU"/>
        </w:rPr>
        <w:t xml:space="preserve">larga ajratiladi. Hozirgi kunda </w:t>
      </w:r>
      <w:r w:rsidRPr="00AA2D2B">
        <w:rPr>
          <w:rFonts w:eastAsia="Times New Roman" w:cs="Times New Roman"/>
          <w:bCs/>
          <w:i/>
          <w:sz w:val="24"/>
          <w:szCs w:val="24"/>
          <w:lang w:val="uz-Cyrl-UZ" w:eastAsia="ru-RU"/>
        </w:rPr>
        <w:t>p - n</w:t>
      </w:r>
      <w:r w:rsidRPr="00AA2D2B">
        <w:rPr>
          <w:rFonts w:eastAsia="Times New Roman" w:cs="Times New Roman"/>
          <w:bCs/>
          <w:iCs/>
          <w:sz w:val="24"/>
          <w:szCs w:val="24"/>
          <w:lang w:val="uz-Cyrl-UZ" w:eastAsia="ru-RU"/>
        </w:rPr>
        <w:t xml:space="preserve"> o‘tish bilan boshqariladigan MTlar asosida yaratilgan IMSlar katta ahamiyat kasb etmoqda. Ushbu sinfga arsenid galliy asosida, zatvori Shottki diodi ko‘rinishida bo‘lgan MTlar kiradi. So‘nggi paytda tarkibida ham bipolyar, ham maydoniy tranzistorlar ishlatilgan IMSlar ham tayyorlanmoqda.</w:t>
      </w:r>
    </w:p>
    <w:p w14:paraId="596C69CD"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sz w:val="24"/>
          <w:szCs w:val="24"/>
          <w:lang w:val="uz-Cyrl-UZ" w:eastAsia="ru-RU"/>
        </w:rPr>
        <w:t>IMSning funksional murakkabligi</w:t>
      </w:r>
      <w:r w:rsidRPr="00AA2D2B">
        <w:rPr>
          <w:rFonts w:eastAsia="Times New Roman" w:cs="Times New Roman"/>
          <w:b/>
          <w:i/>
          <w:sz w:val="24"/>
          <w:szCs w:val="24"/>
          <w:lang w:val="uz-Cyrl-UZ" w:eastAsia="ru-RU"/>
        </w:rPr>
        <w:t xml:space="preserve"> </w:t>
      </w:r>
      <w:r w:rsidRPr="00AA2D2B">
        <w:rPr>
          <w:rFonts w:eastAsia="Times New Roman" w:cs="Times New Roman"/>
          <w:bCs/>
          <w:iCs/>
          <w:sz w:val="24"/>
          <w:szCs w:val="24"/>
          <w:lang w:val="uz-Cyrl-UZ" w:eastAsia="ru-RU"/>
        </w:rPr>
        <w:t>uning tarkibidagi ele</w:t>
      </w:r>
      <w:r w:rsidRPr="00AA2D2B">
        <w:rPr>
          <w:rFonts w:eastAsia="Times New Roman" w:cs="Times New Roman"/>
          <w:bCs/>
          <w:iCs/>
          <w:sz w:val="24"/>
          <w:szCs w:val="24"/>
          <w:lang w:val="en-US" w:eastAsia="ru-RU"/>
        </w:rPr>
        <w:t>-</w:t>
      </w:r>
      <w:r w:rsidRPr="00AA2D2B">
        <w:rPr>
          <w:rFonts w:eastAsia="Times New Roman" w:cs="Times New Roman"/>
          <w:bCs/>
          <w:iCs/>
          <w:sz w:val="24"/>
          <w:szCs w:val="24"/>
          <w:lang w:val="uz-Cyrl-UZ" w:eastAsia="ru-RU"/>
        </w:rPr>
        <w:t xml:space="preserve">ment va komponentlar sonini ko‘rsatuvchi </w:t>
      </w:r>
      <w:r w:rsidRPr="00AA2D2B">
        <w:rPr>
          <w:rFonts w:eastAsia="Times New Roman" w:cs="Times New Roman"/>
          <w:b/>
          <w:bCs/>
          <w:i/>
          <w:iCs/>
          <w:sz w:val="24"/>
          <w:szCs w:val="24"/>
          <w:lang w:val="uz-Cyrl-UZ" w:eastAsia="ru-RU"/>
        </w:rPr>
        <w:t>integratsiya darajasi</w:t>
      </w:r>
      <w:r w:rsidRPr="00AA2D2B">
        <w:rPr>
          <w:rFonts w:eastAsia="Times New Roman" w:cs="Times New Roman"/>
          <w:bCs/>
          <w:iCs/>
          <w:sz w:val="24"/>
          <w:szCs w:val="24"/>
          <w:lang w:val="uz-Cyrl-UZ" w:eastAsia="ru-RU"/>
        </w:rPr>
        <w:t xml:space="preserve"> bilan ifodalanadi. Integratsiya koeffitsiyenti son jihatdan </w:t>
      </w:r>
      <w:r w:rsidRPr="00AA2D2B">
        <w:rPr>
          <w:rFonts w:eastAsia="Times New Roman" w:cs="Times New Roman"/>
          <w:i/>
          <w:sz w:val="24"/>
          <w:szCs w:val="24"/>
          <w:lang w:val="uz-Cyrl-UZ" w:eastAsia="ru-RU"/>
        </w:rPr>
        <w:t xml:space="preserve">K=lgN  </w:t>
      </w:r>
      <w:r w:rsidRPr="00AA2D2B">
        <w:rPr>
          <w:rFonts w:eastAsia="Times New Roman" w:cs="Times New Roman"/>
          <w:sz w:val="24"/>
          <w:szCs w:val="24"/>
          <w:lang w:val="uz-Cyrl-UZ" w:eastAsia="ru-RU"/>
        </w:rPr>
        <w:t xml:space="preserve">tenglik bilan aniqlanadi, bu yerda,  </w:t>
      </w:r>
      <w:r w:rsidRPr="00AA2D2B">
        <w:rPr>
          <w:rFonts w:eastAsia="Times New Roman" w:cs="Times New Roman"/>
          <w:i/>
          <w:sz w:val="24"/>
          <w:szCs w:val="24"/>
          <w:lang w:val="uz-Cyrl-UZ" w:eastAsia="ru-RU"/>
        </w:rPr>
        <w:t>N</w:t>
      </w:r>
      <w:r w:rsidRPr="00AA2D2B">
        <w:rPr>
          <w:rFonts w:eastAsia="Times New Roman" w:cs="Times New Roman"/>
          <w:sz w:val="24"/>
          <w:szCs w:val="24"/>
          <w:lang w:val="uz-Cyrl-UZ" w:eastAsia="ru-RU"/>
        </w:rPr>
        <w:t xml:space="preserve"> – sxema elementlari va komponentalari soni (1-jadval).</w:t>
      </w:r>
    </w:p>
    <w:p w14:paraId="2F23B31E" w14:textId="77777777" w:rsidR="00AA2D2B" w:rsidRPr="00AA2D2B" w:rsidRDefault="00AA2D2B" w:rsidP="00AA2D2B">
      <w:pPr>
        <w:spacing w:after="0"/>
        <w:ind w:firstLine="720"/>
        <w:jc w:val="right"/>
        <w:rPr>
          <w:rFonts w:eastAsia="Times New Roman" w:cs="Times New Roman"/>
          <w:sz w:val="24"/>
          <w:szCs w:val="24"/>
          <w:lang w:val="uz-Cyrl-UZ" w:eastAsia="ru-RU"/>
        </w:rPr>
      </w:pPr>
      <w:r w:rsidRPr="00AA2D2B">
        <w:rPr>
          <w:rFonts w:eastAsia="Times New Roman" w:cs="Times New Roman"/>
          <w:sz w:val="24"/>
          <w:szCs w:val="24"/>
          <w:lang w:eastAsia="ru-RU"/>
        </w:rPr>
        <w:t>1-</w:t>
      </w:r>
      <w:r w:rsidRPr="00AA2D2B">
        <w:rPr>
          <w:rFonts w:eastAsia="Times New Roman" w:cs="Times New Roman"/>
          <w:sz w:val="24"/>
          <w:szCs w:val="24"/>
          <w:lang w:val="uz-Cyrl-UZ" w:eastAsia="ru-RU"/>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1"/>
        <w:gridCol w:w="1713"/>
        <w:gridCol w:w="2678"/>
        <w:gridCol w:w="2632"/>
      </w:tblGrid>
      <w:tr w:rsidR="00AA2D2B" w:rsidRPr="00AA2D2B" w14:paraId="4E0CC74E" w14:textId="77777777" w:rsidTr="004E7452">
        <w:tc>
          <w:tcPr>
            <w:tcW w:w="2363" w:type="dxa"/>
          </w:tcPr>
          <w:p w14:paraId="079B50FB" w14:textId="77777777" w:rsidR="00AA2D2B" w:rsidRPr="00AA2D2B" w:rsidRDefault="00AA2D2B" w:rsidP="00AA2D2B">
            <w:pPr>
              <w:spacing w:after="0"/>
              <w:jc w:val="center"/>
              <w:rPr>
                <w:rFonts w:eastAsia="Times New Roman" w:cs="Times New Roman"/>
                <w:b/>
                <w:bCs/>
                <w:sz w:val="24"/>
                <w:szCs w:val="24"/>
                <w:lang w:val="uz-Cyrl-UZ" w:eastAsia="ru-RU"/>
              </w:rPr>
            </w:pPr>
            <w:r w:rsidRPr="00AA2D2B">
              <w:rPr>
                <w:rFonts w:eastAsia="Times New Roman" w:cs="Times New Roman"/>
                <w:b/>
                <w:bCs/>
                <w:sz w:val="24"/>
                <w:szCs w:val="24"/>
                <w:lang w:val="uz-Cyrl-UZ" w:eastAsia="ru-RU"/>
              </w:rPr>
              <w:t>Integratsiya koeffitsiyenti</w:t>
            </w:r>
          </w:p>
        </w:tc>
        <w:tc>
          <w:tcPr>
            <w:tcW w:w="1751" w:type="dxa"/>
          </w:tcPr>
          <w:p w14:paraId="6C7E60CF" w14:textId="77777777" w:rsidR="00AA2D2B" w:rsidRPr="00AA2D2B" w:rsidRDefault="00AA2D2B" w:rsidP="00AA2D2B">
            <w:pPr>
              <w:spacing w:after="0"/>
              <w:jc w:val="center"/>
              <w:rPr>
                <w:rFonts w:eastAsia="Times New Roman" w:cs="Times New Roman"/>
                <w:b/>
                <w:bCs/>
                <w:sz w:val="24"/>
                <w:szCs w:val="24"/>
                <w:lang w:val="uz-Cyrl-UZ" w:eastAsia="ru-RU"/>
              </w:rPr>
            </w:pPr>
            <w:r w:rsidRPr="00AA2D2B">
              <w:rPr>
                <w:rFonts w:eastAsia="Times New Roman" w:cs="Times New Roman"/>
                <w:b/>
                <w:bCs/>
                <w:sz w:val="24"/>
                <w:szCs w:val="24"/>
                <w:lang w:eastAsia="ru-RU"/>
              </w:rPr>
              <w:t>K</w:t>
            </w:r>
            <w:r w:rsidRPr="00AA2D2B">
              <w:rPr>
                <w:rFonts w:eastAsia="Times New Roman" w:cs="Times New Roman"/>
                <w:b/>
                <w:bCs/>
                <w:sz w:val="24"/>
                <w:szCs w:val="24"/>
                <w:lang w:val="uz-Cyrl-UZ" w:eastAsia="ru-RU"/>
              </w:rPr>
              <w:t xml:space="preserve"> qiymati</w:t>
            </w:r>
          </w:p>
        </w:tc>
        <w:tc>
          <w:tcPr>
            <w:tcW w:w="2737" w:type="dxa"/>
          </w:tcPr>
          <w:p w14:paraId="4754C4CF" w14:textId="77777777" w:rsidR="00AA2D2B" w:rsidRPr="00AA2D2B" w:rsidRDefault="00AA2D2B" w:rsidP="00AA2D2B">
            <w:pPr>
              <w:spacing w:after="0"/>
              <w:jc w:val="center"/>
              <w:rPr>
                <w:rFonts w:eastAsia="Times New Roman" w:cs="Times New Roman"/>
                <w:b/>
                <w:bCs/>
                <w:sz w:val="24"/>
                <w:szCs w:val="24"/>
                <w:lang w:val="uz-Cyrl-UZ" w:eastAsia="ru-RU"/>
              </w:rPr>
            </w:pPr>
            <w:r w:rsidRPr="00AA2D2B">
              <w:rPr>
                <w:rFonts w:eastAsia="Times New Roman" w:cs="Times New Roman"/>
                <w:b/>
                <w:bCs/>
                <w:sz w:val="24"/>
                <w:szCs w:val="24"/>
                <w:lang w:val="uz-Cyrl-UZ" w:eastAsia="ru-RU"/>
              </w:rPr>
              <w:t>Elementlar soni</w:t>
            </w:r>
          </w:p>
        </w:tc>
        <w:tc>
          <w:tcPr>
            <w:tcW w:w="2719" w:type="dxa"/>
          </w:tcPr>
          <w:p w14:paraId="1A0F0A59" w14:textId="77777777" w:rsidR="00AA2D2B" w:rsidRPr="00AA2D2B" w:rsidRDefault="00AA2D2B" w:rsidP="00AA2D2B">
            <w:pPr>
              <w:spacing w:after="0"/>
              <w:jc w:val="center"/>
              <w:rPr>
                <w:rFonts w:eastAsia="Times New Roman" w:cs="Times New Roman"/>
                <w:b/>
                <w:bCs/>
                <w:sz w:val="24"/>
                <w:szCs w:val="24"/>
                <w:lang w:val="uz-Cyrl-UZ" w:eastAsia="ru-RU"/>
              </w:rPr>
            </w:pPr>
            <w:r w:rsidRPr="00AA2D2B">
              <w:rPr>
                <w:rFonts w:eastAsia="Times New Roman" w:cs="Times New Roman"/>
                <w:b/>
                <w:bCs/>
                <w:sz w:val="24"/>
                <w:szCs w:val="24"/>
                <w:lang w:eastAsia="ru-RU"/>
              </w:rPr>
              <w:t>IMS</w:t>
            </w:r>
            <w:r w:rsidRPr="00AA2D2B">
              <w:rPr>
                <w:rFonts w:eastAsia="Times New Roman" w:cs="Times New Roman"/>
                <w:b/>
                <w:bCs/>
                <w:sz w:val="24"/>
                <w:szCs w:val="24"/>
                <w:lang w:val="uz-Cyrl-UZ" w:eastAsia="ru-RU"/>
              </w:rPr>
              <w:t xml:space="preserve"> nomi</w:t>
            </w:r>
          </w:p>
        </w:tc>
      </w:tr>
      <w:tr w:rsidR="00AA2D2B" w:rsidRPr="00AA2D2B" w14:paraId="0D8EF24F" w14:textId="77777777" w:rsidTr="004E7452">
        <w:tc>
          <w:tcPr>
            <w:tcW w:w="2363" w:type="dxa"/>
          </w:tcPr>
          <w:p w14:paraId="5B46E668"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1</w:t>
            </w:r>
          </w:p>
        </w:tc>
        <w:tc>
          <w:tcPr>
            <w:tcW w:w="1751" w:type="dxa"/>
          </w:tcPr>
          <w:p w14:paraId="4A021346"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&lt; 1</w:t>
            </w:r>
          </w:p>
        </w:tc>
        <w:tc>
          <w:tcPr>
            <w:tcW w:w="2737" w:type="dxa"/>
          </w:tcPr>
          <w:p w14:paraId="4CAA490F" w14:textId="77777777" w:rsidR="00AA2D2B" w:rsidRPr="00AA2D2B" w:rsidRDefault="00AA2D2B" w:rsidP="00AA2D2B">
            <w:pPr>
              <w:spacing w:after="0"/>
              <w:ind w:firstLine="631"/>
              <w:rPr>
                <w:rFonts w:eastAsia="Times New Roman" w:cs="Times New Roman"/>
                <w:sz w:val="24"/>
                <w:szCs w:val="24"/>
                <w:lang w:eastAsia="ru-RU"/>
              </w:rPr>
            </w:pPr>
            <w:r w:rsidRPr="00AA2D2B">
              <w:rPr>
                <w:rFonts w:eastAsia="Times New Roman" w:cs="Times New Roman"/>
                <w:sz w:val="24"/>
                <w:szCs w:val="24"/>
                <w:lang w:eastAsia="ru-RU"/>
              </w:rPr>
              <w:t xml:space="preserve"> 10 </w:t>
            </w:r>
            <w:r w:rsidRPr="00AA2D2B">
              <w:rPr>
                <w:rFonts w:eastAsia="Times New Roman" w:cs="Times New Roman"/>
                <w:sz w:val="24"/>
                <w:szCs w:val="24"/>
                <w:lang w:val="uz-Cyrl-UZ" w:eastAsia="ru-RU"/>
              </w:rPr>
              <w:t>tagacha</w:t>
            </w:r>
            <w:r w:rsidRPr="00AA2D2B">
              <w:rPr>
                <w:rFonts w:eastAsia="Times New Roman" w:cs="Times New Roman"/>
                <w:sz w:val="24"/>
                <w:szCs w:val="24"/>
                <w:lang w:eastAsia="ru-RU"/>
              </w:rPr>
              <w:t xml:space="preserve"> </w:t>
            </w:r>
          </w:p>
        </w:tc>
        <w:tc>
          <w:tcPr>
            <w:tcW w:w="2719" w:type="dxa"/>
          </w:tcPr>
          <w:p w14:paraId="3BC19C1E" w14:textId="77777777" w:rsidR="00AA2D2B" w:rsidRPr="00AA2D2B" w:rsidRDefault="00AA2D2B" w:rsidP="00AA2D2B">
            <w:pPr>
              <w:spacing w:after="0"/>
              <w:jc w:val="center"/>
              <w:rPr>
                <w:rFonts w:eastAsia="Times New Roman" w:cs="Times New Roman"/>
                <w:sz w:val="24"/>
                <w:szCs w:val="24"/>
                <w:lang w:val="uz-Cyrl-UZ" w:eastAsia="ru-RU"/>
              </w:rPr>
            </w:pPr>
            <w:r w:rsidRPr="00AA2D2B">
              <w:rPr>
                <w:rFonts w:eastAsia="Times New Roman" w:cs="Times New Roman"/>
                <w:sz w:val="24"/>
                <w:szCs w:val="24"/>
                <w:lang w:val="uz-Cyrl-UZ" w:eastAsia="ru-RU"/>
              </w:rPr>
              <w:t>oddiy</w:t>
            </w:r>
          </w:p>
        </w:tc>
      </w:tr>
      <w:tr w:rsidR="00AA2D2B" w:rsidRPr="00AA2D2B" w14:paraId="156FD912" w14:textId="77777777" w:rsidTr="004E7452">
        <w:tc>
          <w:tcPr>
            <w:tcW w:w="2363" w:type="dxa"/>
          </w:tcPr>
          <w:p w14:paraId="3FF27826"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2</w:t>
            </w:r>
          </w:p>
        </w:tc>
        <w:tc>
          <w:tcPr>
            <w:tcW w:w="1751" w:type="dxa"/>
          </w:tcPr>
          <w:p w14:paraId="53F80D2A"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1 &lt; K ≤ 2</w:t>
            </w:r>
          </w:p>
        </w:tc>
        <w:tc>
          <w:tcPr>
            <w:tcW w:w="2737" w:type="dxa"/>
          </w:tcPr>
          <w:p w14:paraId="6E1DE969" w14:textId="77777777" w:rsidR="00AA2D2B" w:rsidRPr="00AA2D2B" w:rsidRDefault="00AA2D2B" w:rsidP="00AA2D2B">
            <w:pPr>
              <w:spacing w:after="0"/>
              <w:ind w:firstLine="631"/>
              <w:rPr>
                <w:rFonts w:eastAsia="Times New Roman" w:cs="Times New Roman"/>
                <w:sz w:val="24"/>
                <w:szCs w:val="24"/>
                <w:lang w:eastAsia="ru-RU"/>
              </w:rPr>
            </w:pPr>
            <w:r w:rsidRPr="00AA2D2B">
              <w:rPr>
                <w:rFonts w:eastAsia="Times New Roman" w:cs="Times New Roman"/>
                <w:sz w:val="24"/>
                <w:szCs w:val="24"/>
                <w:lang w:eastAsia="ru-RU"/>
              </w:rPr>
              <w:t>11÷100</w:t>
            </w:r>
          </w:p>
        </w:tc>
        <w:tc>
          <w:tcPr>
            <w:tcW w:w="2719" w:type="dxa"/>
          </w:tcPr>
          <w:p w14:paraId="0C90433B"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val="uz-Cyrl-UZ" w:eastAsia="ru-RU"/>
              </w:rPr>
              <w:t>o‘rtacha</w:t>
            </w:r>
            <w:r w:rsidRPr="00AA2D2B">
              <w:rPr>
                <w:rFonts w:eastAsia="Times New Roman" w:cs="Times New Roman"/>
                <w:sz w:val="24"/>
                <w:szCs w:val="24"/>
                <w:lang w:eastAsia="ru-RU"/>
              </w:rPr>
              <w:t xml:space="preserve"> (</w:t>
            </w:r>
            <w:r w:rsidRPr="00AA2D2B">
              <w:rPr>
                <w:rFonts w:eastAsia="Times New Roman" w:cs="Times New Roman"/>
                <w:sz w:val="24"/>
                <w:szCs w:val="24"/>
                <w:lang w:val="uz-Cyrl-UZ" w:eastAsia="ru-RU"/>
              </w:rPr>
              <w:t>O‘</w:t>
            </w:r>
            <w:r w:rsidRPr="00AA2D2B">
              <w:rPr>
                <w:rFonts w:eastAsia="Times New Roman" w:cs="Times New Roman"/>
                <w:sz w:val="24"/>
                <w:szCs w:val="24"/>
                <w:lang w:eastAsia="ru-RU"/>
              </w:rPr>
              <w:t>IS)</w:t>
            </w:r>
          </w:p>
        </w:tc>
      </w:tr>
      <w:tr w:rsidR="00AA2D2B" w:rsidRPr="00AA2D2B" w14:paraId="2458C8A5" w14:textId="77777777" w:rsidTr="004E7452">
        <w:tc>
          <w:tcPr>
            <w:tcW w:w="2363" w:type="dxa"/>
          </w:tcPr>
          <w:p w14:paraId="7EE74893"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3</w:t>
            </w:r>
          </w:p>
        </w:tc>
        <w:tc>
          <w:tcPr>
            <w:tcW w:w="1751" w:type="dxa"/>
          </w:tcPr>
          <w:p w14:paraId="09D822B8"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2 &lt; K ≤ 4</w:t>
            </w:r>
          </w:p>
        </w:tc>
        <w:tc>
          <w:tcPr>
            <w:tcW w:w="2737" w:type="dxa"/>
          </w:tcPr>
          <w:p w14:paraId="43B8B54D" w14:textId="77777777" w:rsidR="00AA2D2B" w:rsidRPr="00AA2D2B" w:rsidRDefault="00AA2D2B" w:rsidP="00AA2D2B">
            <w:pPr>
              <w:spacing w:after="0"/>
              <w:ind w:firstLine="631"/>
              <w:rPr>
                <w:rFonts w:eastAsia="Times New Roman" w:cs="Times New Roman"/>
                <w:sz w:val="24"/>
                <w:szCs w:val="24"/>
                <w:lang w:eastAsia="ru-RU"/>
              </w:rPr>
            </w:pPr>
            <w:r w:rsidRPr="00AA2D2B">
              <w:rPr>
                <w:rFonts w:eastAsia="Times New Roman" w:cs="Times New Roman"/>
                <w:sz w:val="24"/>
                <w:szCs w:val="24"/>
                <w:lang w:eastAsia="ru-RU"/>
              </w:rPr>
              <w:t>101÷10 000</w:t>
            </w:r>
          </w:p>
        </w:tc>
        <w:tc>
          <w:tcPr>
            <w:tcW w:w="2719" w:type="dxa"/>
          </w:tcPr>
          <w:p w14:paraId="20101740"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val="uz-Cyrl-UZ" w:eastAsia="ru-RU"/>
              </w:rPr>
              <w:t xml:space="preserve">katta </w:t>
            </w:r>
            <w:r w:rsidRPr="00AA2D2B">
              <w:rPr>
                <w:rFonts w:eastAsia="Times New Roman" w:cs="Times New Roman"/>
                <w:sz w:val="24"/>
                <w:szCs w:val="24"/>
                <w:lang w:eastAsia="ru-RU"/>
              </w:rPr>
              <w:t>(</w:t>
            </w:r>
            <w:r w:rsidRPr="00AA2D2B">
              <w:rPr>
                <w:rFonts w:eastAsia="Times New Roman" w:cs="Times New Roman"/>
                <w:sz w:val="24"/>
                <w:szCs w:val="24"/>
                <w:lang w:val="uz-Cyrl-UZ" w:eastAsia="ru-RU"/>
              </w:rPr>
              <w:t>K</w:t>
            </w:r>
            <w:r w:rsidRPr="00AA2D2B">
              <w:rPr>
                <w:rFonts w:eastAsia="Times New Roman" w:cs="Times New Roman"/>
                <w:sz w:val="24"/>
                <w:szCs w:val="24"/>
                <w:lang w:eastAsia="ru-RU"/>
              </w:rPr>
              <w:t>IS)</w:t>
            </w:r>
          </w:p>
        </w:tc>
      </w:tr>
      <w:tr w:rsidR="00AA2D2B" w:rsidRPr="00AA2D2B" w14:paraId="33FA2E7E" w14:textId="77777777" w:rsidTr="004E7452">
        <w:tc>
          <w:tcPr>
            <w:tcW w:w="2363" w:type="dxa"/>
          </w:tcPr>
          <w:p w14:paraId="7D1625F9"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4-5</w:t>
            </w:r>
          </w:p>
        </w:tc>
        <w:tc>
          <w:tcPr>
            <w:tcW w:w="1751" w:type="dxa"/>
          </w:tcPr>
          <w:p w14:paraId="55BBBEF6"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 4</w:t>
            </w:r>
          </w:p>
        </w:tc>
        <w:tc>
          <w:tcPr>
            <w:tcW w:w="2737" w:type="dxa"/>
          </w:tcPr>
          <w:p w14:paraId="1E99C6CD" w14:textId="77777777" w:rsidR="00AA2D2B" w:rsidRPr="00AA2D2B" w:rsidRDefault="00AA2D2B" w:rsidP="00AA2D2B">
            <w:pPr>
              <w:spacing w:after="0"/>
              <w:ind w:firstLine="631"/>
              <w:rPr>
                <w:rFonts w:eastAsia="Times New Roman" w:cs="Times New Roman"/>
                <w:sz w:val="24"/>
                <w:szCs w:val="24"/>
                <w:lang w:eastAsia="ru-RU"/>
              </w:rPr>
            </w:pPr>
            <w:r w:rsidRPr="00AA2D2B">
              <w:rPr>
                <w:rFonts w:eastAsia="Times New Roman" w:cs="Times New Roman"/>
                <w:sz w:val="24"/>
                <w:szCs w:val="24"/>
                <w:lang w:eastAsia="ru-RU"/>
              </w:rPr>
              <w:t>&gt; 10 000</w:t>
            </w:r>
          </w:p>
        </w:tc>
        <w:tc>
          <w:tcPr>
            <w:tcW w:w="2719" w:type="dxa"/>
          </w:tcPr>
          <w:p w14:paraId="0C6C5B60" w14:textId="77777777" w:rsidR="00AA2D2B" w:rsidRPr="00AA2D2B" w:rsidRDefault="00AA2D2B" w:rsidP="00AA2D2B">
            <w:pPr>
              <w:spacing w:after="0"/>
              <w:jc w:val="center"/>
              <w:rPr>
                <w:rFonts w:eastAsia="Times New Roman" w:cs="Times New Roman"/>
                <w:sz w:val="24"/>
                <w:szCs w:val="24"/>
                <w:lang w:val="en-US" w:eastAsia="ru-RU"/>
              </w:rPr>
            </w:pPr>
            <w:r w:rsidRPr="00AA2D2B">
              <w:rPr>
                <w:rFonts w:eastAsia="Times New Roman" w:cs="Times New Roman"/>
                <w:sz w:val="24"/>
                <w:szCs w:val="24"/>
                <w:lang w:val="uz-Cyrl-UZ" w:eastAsia="ru-RU"/>
              </w:rPr>
              <w:t xml:space="preserve"> o‘ta katta</w:t>
            </w:r>
            <w:r w:rsidRPr="00AA2D2B">
              <w:rPr>
                <w:rFonts w:eastAsia="Times New Roman" w:cs="Times New Roman"/>
                <w:sz w:val="24"/>
                <w:szCs w:val="24"/>
                <w:lang w:val="en-US" w:eastAsia="ru-RU"/>
              </w:rPr>
              <w:t xml:space="preserve"> (</w:t>
            </w:r>
            <w:r w:rsidRPr="00AA2D2B">
              <w:rPr>
                <w:rFonts w:eastAsia="Times New Roman" w:cs="Times New Roman"/>
                <w:sz w:val="24"/>
                <w:szCs w:val="24"/>
                <w:lang w:val="uz-Cyrl-UZ" w:eastAsia="ru-RU"/>
              </w:rPr>
              <w:t>O‘KIS</w:t>
            </w:r>
            <w:r w:rsidRPr="00AA2D2B">
              <w:rPr>
                <w:rFonts w:eastAsia="Times New Roman" w:cs="Times New Roman"/>
                <w:sz w:val="24"/>
                <w:szCs w:val="24"/>
                <w:lang w:val="en-US" w:eastAsia="ru-RU"/>
              </w:rPr>
              <w:t>)</w:t>
            </w:r>
          </w:p>
        </w:tc>
      </w:tr>
    </w:tbl>
    <w:p w14:paraId="1FD66F97" w14:textId="77777777" w:rsidR="00AA2D2B" w:rsidRPr="00AA2D2B" w:rsidRDefault="00AA2D2B" w:rsidP="00AA2D2B">
      <w:pPr>
        <w:spacing w:after="0"/>
        <w:jc w:val="center"/>
        <w:rPr>
          <w:rFonts w:eastAsia="Times New Roman" w:cs="Times New Roman"/>
          <w:sz w:val="24"/>
          <w:szCs w:val="24"/>
          <w:lang w:val="en-US" w:eastAsia="ru-RU"/>
        </w:rPr>
      </w:pPr>
    </w:p>
    <w:p w14:paraId="0083C934"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Oddiy IMSlarga misol sifatida mantiq elementlarni ko‘rsatish mumkin. O‘ISlarga jamlash qurilmasi, schetchiklar, operativ xotira qurilmalari (OXQ), sig‘imi 256-1024 bit bo‘lgan doimiy xotira qurilmalari (DXQ) misol bo‘la oladi. KISlarga mantiqiy-arifmetik va boshqaruvchi qurilmalar kiradi. O‘KISlarga 1,9 milliard MDYa – tranzistorlardan tashkil topgan, sig‘imi 294 MB bo‘lgan xotira mikrosxemalari misol bo‘la oladi.</w:t>
      </w:r>
    </w:p>
    <w:p w14:paraId="5ACA7F18" w14:textId="77777777" w:rsidR="00AA2D2B" w:rsidRPr="00AA2D2B" w:rsidRDefault="00AA2D2B" w:rsidP="00AA2D2B">
      <w:pPr>
        <w:spacing w:after="0"/>
        <w:ind w:firstLine="720"/>
        <w:jc w:val="both"/>
        <w:rPr>
          <w:rFonts w:eastAsia="Times New Roman" w:cs="Times New Roman"/>
          <w:spacing w:val="-8"/>
          <w:sz w:val="24"/>
          <w:szCs w:val="24"/>
          <w:lang w:val="uz-Cyrl-UZ" w:eastAsia="ru-RU"/>
        </w:rPr>
      </w:pPr>
      <w:r w:rsidRPr="00AA2D2B">
        <w:rPr>
          <w:rFonts w:eastAsia="Times New Roman" w:cs="Times New Roman"/>
          <w:bCs/>
          <w:iCs/>
          <w:spacing w:val="-8"/>
          <w:sz w:val="24"/>
          <w:szCs w:val="24"/>
          <w:lang w:val="uz-Cyrl-UZ" w:eastAsia="ru-RU"/>
        </w:rPr>
        <w:t>Kristalldagi elementlar joylashuvining zichligi</w:t>
      </w:r>
      <w:r w:rsidRPr="00AA2D2B">
        <w:rPr>
          <w:rFonts w:eastAsia="Times New Roman" w:cs="Times New Roman"/>
          <w:spacing w:val="-8"/>
          <w:sz w:val="24"/>
          <w:szCs w:val="24"/>
          <w:lang w:val="uz-Cyrl-UZ" w:eastAsia="ru-RU"/>
        </w:rPr>
        <w:t xml:space="preserve"> – birlik yuzaga to‘g‘ri keluvchi elementlar soni IS konstruksiyasi va texnologiyasi sifatining muhim ko‘rsatkichi hisoblanadi. Texnologiya darajasi minimal texnologik o‘lcham, ya’ni erishish mumkin bo‘lgan eng kichik o‘lcham bilan ifodalanadi, masalan, emitter kengligi, o‘tkazgichlar kengligi, ular orasidagi masofa bilan xarakterlanadi.</w:t>
      </w:r>
    </w:p>
    <w:p w14:paraId="257AA632"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IMSlar ishlab chiqarish texnologiyasini mukammallashtirish jarayonida minimal texnologik o‘lcham </w:t>
      </w:r>
      <w:r w:rsidRPr="00AA2D2B">
        <w:rPr>
          <w:rFonts w:eastAsia="Times New Roman" w:cs="Times New Roman"/>
          <w:sz w:val="24"/>
          <w:szCs w:val="24"/>
          <w:lang w:eastAsia="ru-RU"/>
        </w:rPr>
        <w:t>Δ</w:t>
      </w:r>
      <w:r w:rsidRPr="00AA2D2B">
        <w:rPr>
          <w:rFonts w:eastAsia="Times New Roman" w:cs="Times New Roman"/>
          <w:sz w:val="24"/>
          <w:szCs w:val="24"/>
          <w:lang w:val="uz-Cyrl-UZ" w:eastAsia="ru-RU"/>
        </w:rPr>
        <w:t xml:space="preserve"> ning yillar bo‘yicha o‘zgarishi 2-jadvalda keltirilgan.</w:t>
      </w:r>
    </w:p>
    <w:p w14:paraId="6D468F5F" w14:textId="77777777" w:rsidR="00AA2D2B" w:rsidRPr="00AA2D2B" w:rsidRDefault="00AA2D2B" w:rsidP="00AA2D2B">
      <w:pPr>
        <w:spacing w:after="0"/>
        <w:ind w:firstLine="720"/>
        <w:jc w:val="right"/>
        <w:rPr>
          <w:rFonts w:eastAsia="Times New Roman" w:cs="Times New Roman"/>
          <w:sz w:val="24"/>
          <w:szCs w:val="24"/>
          <w:lang w:val="uz-Cyrl-UZ" w:eastAsia="ru-RU"/>
        </w:rPr>
      </w:pPr>
    </w:p>
    <w:p w14:paraId="46F72D17" w14:textId="77777777" w:rsidR="00AA2D2B" w:rsidRPr="00AA2D2B" w:rsidRDefault="00AA2D2B" w:rsidP="00AA2D2B">
      <w:pPr>
        <w:spacing w:after="0"/>
        <w:ind w:firstLine="720"/>
        <w:jc w:val="right"/>
        <w:rPr>
          <w:rFonts w:eastAsia="Times New Roman" w:cs="Times New Roman"/>
          <w:sz w:val="24"/>
          <w:szCs w:val="24"/>
          <w:lang w:val="uz-Cyrl-UZ" w:eastAsia="ru-RU"/>
        </w:rPr>
      </w:pPr>
    </w:p>
    <w:p w14:paraId="1389B5AF" w14:textId="77777777" w:rsidR="00AA2D2B" w:rsidRPr="00AA2D2B" w:rsidRDefault="00AA2D2B" w:rsidP="00AA2D2B">
      <w:pPr>
        <w:spacing w:after="0"/>
        <w:ind w:firstLine="720"/>
        <w:jc w:val="right"/>
        <w:rPr>
          <w:rFonts w:eastAsia="Times New Roman" w:cs="Times New Roman"/>
          <w:sz w:val="24"/>
          <w:szCs w:val="24"/>
          <w:lang w:val="uz-Cyrl-UZ" w:eastAsia="ru-RU"/>
        </w:rPr>
      </w:pPr>
      <w:r w:rsidRPr="00AA2D2B">
        <w:rPr>
          <w:rFonts w:eastAsia="Times New Roman" w:cs="Times New Roman"/>
          <w:sz w:val="24"/>
          <w:szCs w:val="24"/>
          <w:lang w:eastAsia="ru-RU"/>
        </w:rPr>
        <w:t>2-</w:t>
      </w:r>
      <w:r w:rsidRPr="00AA2D2B">
        <w:rPr>
          <w:rFonts w:eastAsia="Times New Roman" w:cs="Times New Roman"/>
          <w:sz w:val="24"/>
          <w:szCs w:val="24"/>
          <w:lang w:val="uz-Cyrl-UZ" w:eastAsia="ru-RU"/>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6"/>
        <w:gridCol w:w="1336"/>
        <w:gridCol w:w="1336"/>
        <w:gridCol w:w="1336"/>
        <w:gridCol w:w="1336"/>
        <w:gridCol w:w="1337"/>
        <w:gridCol w:w="1337"/>
      </w:tblGrid>
      <w:tr w:rsidR="00AA2D2B" w:rsidRPr="00AA2D2B" w14:paraId="47355464" w14:textId="77777777" w:rsidTr="004E7452">
        <w:tc>
          <w:tcPr>
            <w:tcW w:w="1366" w:type="dxa"/>
          </w:tcPr>
          <w:p w14:paraId="250BA463" w14:textId="77777777" w:rsidR="00AA2D2B" w:rsidRPr="00AA2D2B" w:rsidRDefault="00AA2D2B" w:rsidP="00AA2D2B">
            <w:pPr>
              <w:spacing w:after="0"/>
              <w:jc w:val="center"/>
              <w:rPr>
                <w:rFonts w:eastAsia="Times New Roman" w:cs="Times New Roman"/>
                <w:b/>
                <w:bCs/>
                <w:sz w:val="24"/>
                <w:szCs w:val="24"/>
                <w:lang w:val="uz-Cyrl-UZ" w:eastAsia="ru-RU"/>
              </w:rPr>
            </w:pPr>
            <w:r w:rsidRPr="00AA2D2B">
              <w:rPr>
                <w:rFonts w:eastAsia="Times New Roman" w:cs="Times New Roman"/>
                <w:b/>
                <w:bCs/>
                <w:sz w:val="24"/>
                <w:szCs w:val="24"/>
                <w:lang w:val="uz-Cyrl-UZ" w:eastAsia="ru-RU"/>
              </w:rPr>
              <w:t xml:space="preserve">Yil </w:t>
            </w:r>
          </w:p>
        </w:tc>
        <w:tc>
          <w:tcPr>
            <w:tcW w:w="1367" w:type="dxa"/>
          </w:tcPr>
          <w:p w14:paraId="4AAE2B14" w14:textId="77777777" w:rsidR="00AA2D2B" w:rsidRPr="00AA2D2B" w:rsidRDefault="00AA2D2B" w:rsidP="00AA2D2B">
            <w:pPr>
              <w:spacing w:after="0"/>
              <w:jc w:val="center"/>
              <w:rPr>
                <w:rFonts w:eastAsia="Times New Roman" w:cs="Times New Roman"/>
                <w:b/>
                <w:bCs/>
                <w:sz w:val="24"/>
                <w:szCs w:val="24"/>
                <w:lang w:eastAsia="ru-RU"/>
              </w:rPr>
            </w:pPr>
            <w:r w:rsidRPr="00AA2D2B">
              <w:rPr>
                <w:rFonts w:eastAsia="Times New Roman" w:cs="Times New Roman"/>
                <w:b/>
                <w:bCs/>
                <w:sz w:val="24"/>
                <w:szCs w:val="24"/>
                <w:lang w:eastAsia="ru-RU"/>
              </w:rPr>
              <w:t>1999</w:t>
            </w:r>
          </w:p>
        </w:tc>
        <w:tc>
          <w:tcPr>
            <w:tcW w:w="1367" w:type="dxa"/>
          </w:tcPr>
          <w:p w14:paraId="16B77230" w14:textId="77777777" w:rsidR="00AA2D2B" w:rsidRPr="00AA2D2B" w:rsidRDefault="00AA2D2B" w:rsidP="00AA2D2B">
            <w:pPr>
              <w:spacing w:after="0"/>
              <w:jc w:val="center"/>
              <w:rPr>
                <w:rFonts w:eastAsia="Times New Roman" w:cs="Times New Roman"/>
                <w:b/>
                <w:bCs/>
                <w:sz w:val="24"/>
                <w:szCs w:val="24"/>
                <w:lang w:eastAsia="ru-RU"/>
              </w:rPr>
            </w:pPr>
            <w:r w:rsidRPr="00AA2D2B">
              <w:rPr>
                <w:rFonts w:eastAsia="Times New Roman" w:cs="Times New Roman"/>
                <w:b/>
                <w:bCs/>
                <w:sz w:val="24"/>
                <w:szCs w:val="24"/>
                <w:lang w:eastAsia="ru-RU"/>
              </w:rPr>
              <w:t>2001</w:t>
            </w:r>
          </w:p>
        </w:tc>
        <w:tc>
          <w:tcPr>
            <w:tcW w:w="1367" w:type="dxa"/>
          </w:tcPr>
          <w:p w14:paraId="16A45FB3" w14:textId="77777777" w:rsidR="00AA2D2B" w:rsidRPr="00AA2D2B" w:rsidRDefault="00AA2D2B" w:rsidP="00AA2D2B">
            <w:pPr>
              <w:spacing w:after="0"/>
              <w:jc w:val="center"/>
              <w:rPr>
                <w:rFonts w:eastAsia="Times New Roman" w:cs="Times New Roman"/>
                <w:b/>
                <w:bCs/>
                <w:sz w:val="24"/>
                <w:szCs w:val="24"/>
                <w:lang w:eastAsia="ru-RU"/>
              </w:rPr>
            </w:pPr>
            <w:r w:rsidRPr="00AA2D2B">
              <w:rPr>
                <w:rFonts w:eastAsia="Times New Roman" w:cs="Times New Roman"/>
                <w:b/>
                <w:bCs/>
                <w:sz w:val="24"/>
                <w:szCs w:val="24"/>
                <w:lang w:eastAsia="ru-RU"/>
              </w:rPr>
              <w:t>2003</w:t>
            </w:r>
          </w:p>
        </w:tc>
        <w:tc>
          <w:tcPr>
            <w:tcW w:w="1367" w:type="dxa"/>
          </w:tcPr>
          <w:p w14:paraId="3AF81BB6" w14:textId="77777777" w:rsidR="00AA2D2B" w:rsidRPr="00AA2D2B" w:rsidRDefault="00AA2D2B" w:rsidP="00AA2D2B">
            <w:pPr>
              <w:spacing w:after="0"/>
              <w:jc w:val="center"/>
              <w:rPr>
                <w:rFonts w:eastAsia="Times New Roman" w:cs="Times New Roman"/>
                <w:b/>
                <w:bCs/>
                <w:sz w:val="24"/>
                <w:szCs w:val="24"/>
                <w:lang w:eastAsia="ru-RU"/>
              </w:rPr>
            </w:pPr>
            <w:r w:rsidRPr="00AA2D2B">
              <w:rPr>
                <w:rFonts w:eastAsia="Times New Roman" w:cs="Times New Roman"/>
                <w:b/>
                <w:bCs/>
                <w:sz w:val="24"/>
                <w:szCs w:val="24"/>
                <w:lang w:eastAsia="ru-RU"/>
              </w:rPr>
              <w:t>2005</w:t>
            </w:r>
          </w:p>
        </w:tc>
        <w:tc>
          <w:tcPr>
            <w:tcW w:w="1368" w:type="dxa"/>
          </w:tcPr>
          <w:p w14:paraId="5B4BEC1C" w14:textId="77777777" w:rsidR="00AA2D2B" w:rsidRPr="00AA2D2B" w:rsidRDefault="00AA2D2B" w:rsidP="00AA2D2B">
            <w:pPr>
              <w:spacing w:after="0"/>
              <w:jc w:val="center"/>
              <w:rPr>
                <w:rFonts w:eastAsia="Times New Roman" w:cs="Times New Roman"/>
                <w:b/>
                <w:bCs/>
                <w:sz w:val="24"/>
                <w:szCs w:val="24"/>
                <w:lang w:eastAsia="ru-RU"/>
              </w:rPr>
            </w:pPr>
            <w:r w:rsidRPr="00AA2D2B">
              <w:rPr>
                <w:rFonts w:eastAsia="Times New Roman" w:cs="Times New Roman"/>
                <w:b/>
                <w:bCs/>
                <w:sz w:val="24"/>
                <w:szCs w:val="24"/>
                <w:lang w:eastAsia="ru-RU"/>
              </w:rPr>
              <w:t>2007</w:t>
            </w:r>
          </w:p>
        </w:tc>
        <w:tc>
          <w:tcPr>
            <w:tcW w:w="1368" w:type="dxa"/>
          </w:tcPr>
          <w:p w14:paraId="0AADC398" w14:textId="77777777" w:rsidR="00AA2D2B" w:rsidRPr="00AA2D2B" w:rsidRDefault="00AA2D2B" w:rsidP="00AA2D2B">
            <w:pPr>
              <w:spacing w:after="0"/>
              <w:jc w:val="center"/>
              <w:rPr>
                <w:rFonts w:eastAsia="Times New Roman" w:cs="Times New Roman"/>
                <w:b/>
                <w:bCs/>
                <w:sz w:val="24"/>
                <w:szCs w:val="24"/>
                <w:lang w:eastAsia="ru-RU"/>
              </w:rPr>
            </w:pPr>
            <w:r w:rsidRPr="00AA2D2B">
              <w:rPr>
                <w:rFonts w:eastAsia="Times New Roman" w:cs="Times New Roman"/>
                <w:b/>
                <w:bCs/>
                <w:sz w:val="24"/>
                <w:szCs w:val="24"/>
                <w:lang w:eastAsia="ru-RU"/>
              </w:rPr>
              <w:t>2009</w:t>
            </w:r>
          </w:p>
        </w:tc>
      </w:tr>
      <w:tr w:rsidR="00AA2D2B" w:rsidRPr="00AA2D2B" w14:paraId="1573A618" w14:textId="77777777" w:rsidTr="004E7452">
        <w:tc>
          <w:tcPr>
            <w:tcW w:w="1366" w:type="dxa"/>
          </w:tcPr>
          <w:p w14:paraId="63F366AE"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Δ, nm</w:t>
            </w:r>
          </w:p>
        </w:tc>
        <w:tc>
          <w:tcPr>
            <w:tcW w:w="1367" w:type="dxa"/>
          </w:tcPr>
          <w:p w14:paraId="0BB6FFB3"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180</w:t>
            </w:r>
          </w:p>
        </w:tc>
        <w:tc>
          <w:tcPr>
            <w:tcW w:w="1367" w:type="dxa"/>
          </w:tcPr>
          <w:p w14:paraId="067C2B61"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130</w:t>
            </w:r>
          </w:p>
        </w:tc>
        <w:tc>
          <w:tcPr>
            <w:tcW w:w="1367" w:type="dxa"/>
          </w:tcPr>
          <w:p w14:paraId="6498E84D"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90</w:t>
            </w:r>
          </w:p>
        </w:tc>
        <w:tc>
          <w:tcPr>
            <w:tcW w:w="1367" w:type="dxa"/>
          </w:tcPr>
          <w:p w14:paraId="5914B76D"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65</w:t>
            </w:r>
          </w:p>
        </w:tc>
        <w:tc>
          <w:tcPr>
            <w:tcW w:w="1368" w:type="dxa"/>
          </w:tcPr>
          <w:p w14:paraId="0ACDA831"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45</w:t>
            </w:r>
          </w:p>
        </w:tc>
        <w:tc>
          <w:tcPr>
            <w:tcW w:w="1368" w:type="dxa"/>
          </w:tcPr>
          <w:p w14:paraId="0EBA203E"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sz w:val="24"/>
                <w:szCs w:val="24"/>
                <w:lang w:eastAsia="ru-RU"/>
              </w:rPr>
              <w:t>32</w:t>
            </w:r>
          </w:p>
        </w:tc>
      </w:tr>
    </w:tbl>
    <w:p w14:paraId="10B7A9B5" w14:textId="77777777" w:rsidR="00AA2D2B" w:rsidRPr="00AA2D2B" w:rsidRDefault="00AA2D2B" w:rsidP="00AA2D2B">
      <w:pPr>
        <w:spacing w:after="0"/>
        <w:jc w:val="center"/>
        <w:rPr>
          <w:rFonts w:eastAsia="Times New Roman" w:cs="Times New Roman"/>
          <w:sz w:val="24"/>
          <w:szCs w:val="24"/>
          <w:lang w:eastAsia="ru-RU"/>
        </w:rPr>
      </w:pPr>
    </w:p>
    <w:p w14:paraId="70F64710"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Xotira qurilmalarida elementlar joylashuv zichligi har ik</w:t>
      </w:r>
      <w:r w:rsidRPr="00AA2D2B">
        <w:rPr>
          <w:rFonts w:eastAsia="Times New Roman" w:cs="Times New Roman"/>
          <w:sz w:val="24"/>
          <w:szCs w:val="24"/>
          <w:lang w:eastAsia="ru-RU"/>
        </w:rPr>
        <w:t>-</w:t>
      </w:r>
      <w:r w:rsidRPr="00AA2D2B">
        <w:rPr>
          <w:rFonts w:eastAsia="Times New Roman" w:cs="Times New Roman"/>
          <w:sz w:val="24"/>
          <w:szCs w:val="24"/>
          <w:lang w:val="uz-Cyrl-UZ" w:eastAsia="ru-RU"/>
        </w:rPr>
        <w:t>ki yilda ikki marta ortib borayotganini 1965 yilda Gordon Mur bashorat qilgan edi. 2</w:t>
      </w:r>
      <w:r w:rsidRPr="00AA2D2B">
        <w:rPr>
          <w:rFonts w:eastAsia="Times New Roman" w:cs="Times New Roman"/>
          <w:sz w:val="24"/>
          <w:szCs w:val="24"/>
          <w:lang w:eastAsia="ru-RU"/>
        </w:rPr>
        <w:t>-</w:t>
      </w:r>
      <w:r w:rsidRPr="00AA2D2B">
        <w:rPr>
          <w:rFonts w:eastAsia="Times New Roman" w:cs="Times New Roman"/>
          <w:sz w:val="24"/>
          <w:szCs w:val="24"/>
          <w:lang w:val="uz-Cyrl-UZ" w:eastAsia="ru-RU"/>
        </w:rPr>
        <w:t>jadval ushbuni tasdiqlaydi.</w:t>
      </w:r>
    </w:p>
    <w:p w14:paraId="33112780" w14:textId="77777777" w:rsidR="00AA2D2B" w:rsidRPr="00AA2D2B" w:rsidRDefault="00AA2D2B" w:rsidP="00AA2D2B">
      <w:pPr>
        <w:spacing w:after="0"/>
        <w:ind w:firstLine="720"/>
        <w:jc w:val="both"/>
        <w:rPr>
          <w:rFonts w:eastAsia="Times New Roman" w:cs="Times New Roman"/>
          <w:bCs/>
          <w:iCs/>
          <w:sz w:val="24"/>
          <w:szCs w:val="24"/>
          <w:lang w:val="uz-Cyrl-UZ" w:eastAsia="ru-RU"/>
        </w:rPr>
      </w:pPr>
      <w:r w:rsidRPr="00AA2D2B">
        <w:rPr>
          <w:rFonts w:eastAsia="Times New Roman" w:cs="Times New Roman"/>
          <w:sz w:val="24"/>
          <w:szCs w:val="24"/>
          <w:lang w:val="uz-Cyrl-UZ" w:eastAsia="ru-RU"/>
        </w:rPr>
        <w:lastRenderedPageBreak/>
        <w:t xml:space="preserve">Funksional vazifasiga ko‘ra ISlar </w:t>
      </w:r>
      <w:r w:rsidRPr="00AA2D2B">
        <w:rPr>
          <w:rFonts w:eastAsia="Times New Roman" w:cs="Times New Roman"/>
          <w:b/>
          <w:i/>
          <w:sz w:val="24"/>
          <w:szCs w:val="24"/>
          <w:lang w:val="uz-Cyrl-UZ" w:eastAsia="ru-RU"/>
        </w:rPr>
        <w:t>analog</w:t>
      </w:r>
      <w:r w:rsidRPr="00AA2D2B">
        <w:rPr>
          <w:rFonts w:eastAsia="Times New Roman" w:cs="Times New Roman"/>
          <w:sz w:val="24"/>
          <w:szCs w:val="24"/>
          <w:lang w:val="uz-Cyrl-UZ" w:eastAsia="ru-RU"/>
        </w:rPr>
        <w:t xml:space="preserve"> va </w:t>
      </w:r>
      <w:r w:rsidRPr="00AA2D2B">
        <w:rPr>
          <w:rFonts w:eastAsia="Times New Roman" w:cs="Times New Roman"/>
          <w:b/>
          <w:i/>
          <w:sz w:val="24"/>
          <w:szCs w:val="24"/>
          <w:lang w:val="uz-Cyrl-UZ" w:eastAsia="ru-RU"/>
        </w:rPr>
        <w:t>raqamli</w:t>
      </w:r>
      <w:r w:rsidRPr="00AA2D2B">
        <w:rPr>
          <w:rFonts w:eastAsia="Times New Roman" w:cs="Times New Roman"/>
          <w:bCs/>
          <w:iCs/>
          <w:sz w:val="24"/>
          <w:szCs w:val="24"/>
          <w:lang w:val="uz-Cyrl-UZ" w:eastAsia="ru-RU"/>
        </w:rPr>
        <w:t>larga bo‘linadi. Analog ISlarda signal uzluksiz funksiya sifatida o‘zgaradi. Eng keng tarqalgan analog IS – operatsion kuchaytirgichdir. Raqamli ISlar diskret ko‘rinishda berilgan signallarni o‘zgartirishga va qayta ishlashga xizmat qiladi.</w:t>
      </w:r>
    </w:p>
    <w:p w14:paraId="3425288D" w14:textId="77777777" w:rsidR="00AA2D2B" w:rsidRPr="00AA2D2B" w:rsidRDefault="00AA2D2B" w:rsidP="00AA2D2B">
      <w:pPr>
        <w:spacing w:after="0"/>
        <w:ind w:left="720"/>
        <w:contextualSpacing/>
        <w:jc w:val="center"/>
        <w:rPr>
          <w:rFonts w:eastAsia="Times New Roman" w:cs="Times New Roman"/>
          <w:b/>
          <w:i/>
          <w:sz w:val="24"/>
          <w:szCs w:val="24"/>
          <w:lang w:val="uz-Cyrl-UZ" w:eastAsia="ru-RU"/>
        </w:rPr>
      </w:pPr>
    </w:p>
    <w:p w14:paraId="109174E7" w14:textId="77777777" w:rsidR="00AA2D2B" w:rsidRPr="00AA2D2B" w:rsidRDefault="00AA2D2B" w:rsidP="00AA2D2B">
      <w:pPr>
        <w:spacing w:after="0"/>
        <w:ind w:firstLine="720"/>
        <w:jc w:val="center"/>
        <w:rPr>
          <w:rFonts w:eastAsia="Times New Roman" w:cs="Times New Roman"/>
          <w:b/>
          <w:i/>
          <w:sz w:val="24"/>
          <w:szCs w:val="24"/>
          <w:lang w:val="uz-Cyrl-UZ" w:eastAsia="zh-CN"/>
        </w:rPr>
      </w:pPr>
      <w:r w:rsidRPr="00AA2D2B">
        <w:rPr>
          <w:rFonts w:eastAsia="Times New Roman" w:cs="Times New Roman"/>
          <w:b/>
          <w:i/>
          <w:sz w:val="24"/>
          <w:szCs w:val="24"/>
          <w:lang w:val="uz-Cyrl-UZ" w:eastAsia="ru-RU"/>
        </w:rPr>
        <w:t xml:space="preserve">16.3 </w:t>
      </w:r>
      <w:r w:rsidRPr="00AA2D2B">
        <w:rPr>
          <w:rFonts w:eastAsia="Times New Roman" w:cs="Times New Roman"/>
          <w:b/>
          <w:i/>
          <w:sz w:val="24"/>
          <w:szCs w:val="24"/>
          <w:lang w:val="uz-Cyrl-UZ" w:eastAsia="zh-CN"/>
        </w:rPr>
        <w:t>BTlar asosidagi IMS larni tayyorlash.</w:t>
      </w:r>
    </w:p>
    <w:p w14:paraId="373E86EE" w14:textId="77777777" w:rsidR="00AA2D2B" w:rsidRPr="00AA2D2B" w:rsidRDefault="00AA2D2B" w:rsidP="00AA2D2B">
      <w:pPr>
        <w:spacing w:after="0"/>
        <w:ind w:firstLine="720"/>
        <w:jc w:val="center"/>
        <w:rPr>
          <w:rFonts w:eastAsia="Times New Roman" w:cs="Times New Roman"/>
          <w:b/>
          <w:i/>
          <w:sz w:val="24"/>
          <w:szCs w:val="24"/>
          <w:lang w:val="uz-Cyrl-UZ" w:eastAsia="ru-RU"/>
        </w:rPr>
      </w:pPr>
    </w:p>
    <w:p w14:paraId="74CB1719"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Tranzistorning ishlatilish turiga ko‘ra yarim o‘tkazgichli IMSlarni </w:t>
      </w:r>
      <w:r w:rsidRPr="00AA2D2B">
        <w:rPr>
          <w:rFonts w:eastAsia="Times New Roman" w:cs="Times New Roman"/>
          <w:b/>
          <w:i/>
          <w:sz w:val="24"/>
          <w:szCs w:val="24"/>
          <w:lang w:val="uz-Cyrl-UZ" w:eastAsia="ru-RU"/>
        </w:rPr>
        <w:t>bipolyar</w:t>
      </w:r>
      <w:r w:rsidRPr="00AA2D2B">
        <w:rPr>
          <w:rFonts w:eastAsia="Times New Roman" w:cs="Times New Roman"/>
          <w:sz w:val="24"/>
          <w:szCs w:val="24"/>
          <w:lang w:val="uz-Cyrl-UZ" w:eastAsia="ru-RU"/>
        </w:rPr>
        <w:t xml:space="preserve"> va </w:t>
      </w:r>
      <w:r w:rsidRPr="00AA2D2B">
        <w:rPr>
          <w:rFonts w:eastAsia="Times New Roman" w:cs="Times New Roman"/>
          <w:b/>
          <w:i/>
          <w:sz w:val="24"/>
          <w:szCs w:val="24"/>
          <w:lang w:val="uz-Cyrl-UZ" w:eastAsia="ru-RU"/>
        </w:rPr>
        <w:t>MDYa IMS</w:t>
      </w:r>
      <w:r w:rsidRPr="00AA2D2B">
        <w:rPr>
          <w:rFonts w:eastAsia="Times New Roman" w:cs="Times New Roman"/>
          <w:sz w:val="24"/>
          <w:szCs w:val="24"/>
          <w:lang w:val="uz-Cyrl-UZ" w:eastAsia="ru-RU"/>
        </w:rPr>
        <w:t xml:space="preserve"> larga ajratish qabul qilingan. Bundan tashqari, oxirgi vaqtlarda boshqariluvchi o‘tishli maydoniy tranzistorlar yasalgan IMSlardan foydalanish katta ahamiyat kasb etmoqda. Bu sinfga galliy arsenidida yasalgan IMSlar, zatvori Shottki diodi ko‘rinishida bajarilgan maydoniy tranzistorlar kiradi. Hozirgi kunda bir vaqtning o‘zida ham bipolyar, ham maydoniy tranzistorlar  qo‘llanilgan IMSlar yaratish tendensiyasi belgilanmoqda.</w:t>
      </w:r>
    </w:p>
    <w:p w14:paraId="2E421497"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 xml:space="preserve">Ikkala sinfga mansub yarim o‘tkazgichli ISlar texnologiyasi yarim o‘tkazgich kristallini galma – gal donor va akseptor kiritmalar bilan  legirlash (kiritish)ga asoslangan. Natijada sirt ostida turli o‘tkazuvchanlikka ega bo‘lgan yupqa qatlamlar, ya’ni </w:t>
      </w:r>
      <w:r w:rsidRPr="00AA2D2B">
        <w:rPr>
          <w:rFonts w:eastAsia="Times New Roman" w:cs="Times New Roman"/>
          <w:i/>
          <w:iCs/>
          <w:sz w:val="24"/>
          <w:szCs w:val="24"/>
          <w:lang w:val="uz-Cyrl-UZ" w:eastAsia="ru-RU"/>
        </w:rPr>
        <w:t>n–p–n</w:t>
      </w:r>
      <w:r w:rsidRPr="00AA2D2B">
        <w:rPr>
          <w:rFonts w:eastAsia="Times New Roman" w:cs="Times New Roman"/>
          <w:sz w:val="24"/>
          <w:szCs w:val="24"/>
          <w:lang w:val="uz-Cyrl-UZ" w:eastAsia="ru-RU"/>
        </w:rPr>
        <w:t xml:space="preserve"> yoki  </w:t>
      </w:r>
      <w:r w:rsidRPr="00AA2D2B">
        <w:rPr>
          <w:rFonts w:eastAsia="Times New Roman" w:cs="Times New Roman"/>
          <w:i/>
          <w:iCs/>
          <w:sz w:val="24"/>
          <w:szCs w:val="24"/>
          <w:lang w:val="uz-Cyrl-UZ" w:eastAsia="ru-RU"/>
        </w:rPr>
        <w:t>p–n–p</w:t>
      </w:r>
      <w:r w:rsidRPr="00AA2D2B">
        <w:rPr>
          <w:rFonts w:eastAsia="Times New Roman" w:cs="Times New Roman"/>
          <w:sz w:val="24"/>
          <w:szCs w:val="24"/>
          <w:lang w:val="uz-Cyrl-UZ" w:eastAsia="ru-RU"/>
        </w:rPr>
        <w:t xml:space="preserve">  tuzilmali tranzistorlar hosil bo‘ladi. Bir tranzistorning o‘lchamlari enigi bir necha mikrometrlarni tashkil etadi. Alohida elementlarning izolyatsiyasi yoki </w:t>
      </w:r>
      <w:r w:rsidRPr="00AA2D2B">
        <w:rPr>
          <w:rFonts w:eastAsia="Times New Roman" w:cs="Times New Roman"/>
          <w:i/>
          <w:iCs/>
          <w:sz w:val="24"/>
          <w:szCs w:val="24"/>
          <w:lang w:val="uz-Cyrl-UZ" w:eastAsia="ru-RU"/>
        </w:rPr>
        <w:t>p-n</w:t>
      </w:r>
      <w:r w:rsidRPr="00AA2D2B">
        <w:rPr>
          <w:rFonts w:eastAsia="Times New Roman" w:cs="Times New Roman"/>
          <w:sz w:val="24"/>
          <w:szCs w:val="24"/>
          <w:lang w:val="uz-Cyrl-UZ" w:eastAsia="ru-RU"/>
        </w:rPr>
        <w:t xml:space="preserve"> o‘tish yordamida, yoki dielektrik parda yordamida amalga oshirilishi mumkin. Tranzistorli tuzilma faqat tranzistorlarni emas, balki boshqa elementlar (diodlar, rezistorlar, kondensatorlar) yasashda ham qo‘llaniladi.</w:t>
      </w:r>
    </w:p>
    <w:p w14:paraId="381CBE19"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Mikroelektronikada bipolyar tranzistorlardan tashqari ko‘p emitterli va ko‘p kollektorli tranzistorlar ham qo‘llaniladi.</w:t>
      </w:r>
    </w:p>
    <w:p w14:paraId="41B5855F"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Ko‘p emitterli tranzistorlar (KET) umumiy baza qatlami bilan birlashtirilgan bir kollektor va bir necha (8-10 gacha va ko‘p) emitterdan tashkil topgan.     Ular tranzistor – tranzistorli mantiq (TTM) sxemalarni yaratishda qo‘llaniladi.</w:t>
      </w:r>
    </w:p>
    <w:p w14:paraId="6BCA6181"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sz w:val="24"/>
          <w:szCs w:val="24"/>
          <w:lang w:val="uz-Cyrl-UZ" w:eastAsia="ru-RU"/>
        </w:rPr>
        <w:t>Ko‘p kollektorli tranzistor tuzilmasi ham, KET tuzilmasiga o‘xshash bo‘ladi, lekin integral – injeksion mantiq (I</w:t>
      </w:r>
      <w:r w:rsidRPr="00AA2D2B">
        <w:rPr>
          <w:rFonts w:eastAsia="Times New Roman" w:cs="Times New Roman"/>
          <w:sz w:val="24"/>
          <w:szCs w:val="24"/>
          <w:vertAlign w:val="superscript"/>
          <w:lang w:val="uz-Cyrl-UZ" w:eastAsia="ru-RU"/>
        </w:rPr>
        <w:t>2</w:t>
      </w:r>
      <w:r w:rsidRPr="00AA2D2B">
        <w:rPr>
          <w:rFonts w:eastAsia="Times New Roman" w:cs="Times New Roman"/>
          <w:sz w:val="24"/>
          <w:szCs w:val="24"/>
          <w:lang w:val="uz-Cyrl-UZ" w:eastAsia="ru-RU"/>
        </w:rPr>
        <w:t>M) deb ataluvchi injeksion manbali mantiqiy sxemalar yasashda qo‘llaniladi.</w:t>
      </w:r>
    </w:p>
    <w:p w14:paraId="4E0B8374"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b/>
          <w:i/>
          <w:sz w:val="24"/>
          <w:szCs w:val="24"/>
          <w:lang w:val="en-US" w:eastAsia="ru-RU"/>
        </w:rPr>
        <w:t>Diodlar.</w:t>
      </w:r>
      <w:r w:rsidRPr="00AA2D2B">
        <w:rPr>
          <w:rFonts w:eastAsia="Times New Roman" w:cs="Times New Roman"/>
          <w:sz w:val="24"/>
          <w:szCs w:val="24"/>
          <w:lang w:val="en-US" w:eastAsia="ru-RU"/>
        </w:rPr>
        <w:t xml:space="preserve"> Diodlar bit</w:t>
      </w:r>
      <w:r w:rsidRPr="00AA2D2B">
        <w:rPr>
          <w:rFonts w:eastAsia="Times New Roman" w:cs="Times New Roman"/>
          <w:sz w:val="24"/>
          <w:szCs w:val="24"/>
          <w:lang w:val="uz-Cyrl-UZ" w:eastAsia="ru-RU"/>
        </w:rPr>
        <w:t>t</w:t>
      </w:r>
      <w:r w:rsidRPr="00AA2D2B">
        <w:rPr>
          <w:rFonts w:eastAsia="Times New Roman" w:cs="Times New Roman"/>
          <w:sz w:val="24"/>
          <w:szCs w:val="24"/>
          <w:lang w:val="en-US" w:eastAsia="ru-RU"/>
        </w:rPr>
        <w:t xml:space="preserve">a </w:t>
      </w:r>
      <w:r w:rsidRPr="00AA2D2B">
        <w:rPr>
          <w:rFonts w:eastAsia="Times New Roman" w:cs="Times New Roman"/>
          <w:i/>
          <w:iCs/>
          <w:sz w:val="24"/>
          <w:szCs w:val="24"/>
          <w:lang w:val="en-US" w:eastAsia="ru-RU"/>
        </w:rPr>
        <w:t>p-n</w:t>
      </w:r>
      <w:r w:rsidRPr="00AA2D2B">
        <w:rPr>
          <w:rFonts w:eastAsia="Times New Roman" w:cs="Times New Roman"/>
          <w:sz w:val="24"/>
          <w:szCs w:val="24"/>
          <w:lang w:val="en-US" w:eastAsia="ru-RU"/>
        </w:rPr>
        <w:t xml:space="preserve"> o‘tishga ega. Lekin bipolyar tranzistorli IMSlarda asosiy tuzilma sifatida tranzistor tanlangan, shuning uchun diodlar tranzistorning diod ulanishi yordamida hosil qilinadi. Bunday ulanishlarning beshta varianti mavjud.  Agar diod yasash uchun emitter – baza o‘tishd</w:t>
      </w:r>
      <w:r w:rsidRPr="00AA2D2B">
        <w:rPr>
          <w:rFonts w:eastAsia="Times New Roman" w:cs="Times New Roman"/>
          <w:sz w:val="24"/>
          <w:szCs w:val="24"/>
          <w:lang w:val="uz-Cyrl-UZ" w:eastAsia="ru-RU"/>
        </w:rPr>
        <w:t>a</w:t>
      </w:r>
      <w:r w:rsidRPr="00AA2D2B">
        <w:rPr>
          <w:rFonts w:eastAsia="Times New Roman" w:cs="Times New Roman"/>
          <w:sz w:val="24"/>
          <w:szCs w:val="24"/>
          <w:lang w:val="en-US" w:eastAsia="ru-RU"/>
        </w:rPr>
        <w:t xml:space="preserve">gi </w:t>
      </w:r>
      <w:r w:rsidRPr="00AA2D2B">
        <w:rPr>
          <w:rFonts w:eastAsia="Times New Roman" w:cs="Times New Roman"/>
          <w:i/>
          <w:iCs/>
          <w:sz w:val="24"/>
          <w:szCs w:val="24"/>
          <w:lang w:val="en-US" w:eastAsia="ru-RU"/>
        </w:rPr>
        <w:t>r-n</w:t>
      </w:r>
      <w:r w:rsidRPr="00AA2D2B">
        <w:rPr>
          <w:rFonts w:eastAsia="Times New Roman" w:cs="Times New Roman"/>
          <w:sz w:val="24"/>
          <w:szCs w:val="24"/>
          <w:lang w:val="en-US" w:eastAsia="ru-RU"/>
        </w:rPr>
        <w:t xml:space="preserve"> o‘tish qo‘llanilsa, u holda kollektor – baza o‘tishdagi </w:t>
      </w:r>
      <w:r w:rsidRPr="00AA2D2B">
        <w:rPr>
          <w:rFonts w:eastAsia="Times New Roman" w:cs="Times New Roman"/>
          <w:i/>
          <w:iCs/>
          <w:sz w:val="24"/>
          <w:szCs w:val="24"/>
          <w:lang w:val="en-US" w:eastAsia="ru-RU"/>
        </w:rPr>
        <w:t>p-n</w:t>
      </w:r>
      <w:r w:rsidRPr="00AA2D2B">
        <w:rPr>
          <w:rFonts w:eastAsia="Times New Roman" w:cs="Times New Roman"/>
          <w:sz w:val="24"/>
          <w:szCs w:val="24"/>
          <w:lang w:val="en-US" w:eastAsia="ru-RU"/>
        </w:rPr>
        <w:t xml:space="preserve"> o‘tish uziq bo‘lishi kerak.</w:t>
      </w:r>
    </w:p>
    <w:p w14:paraId="2ABEE111"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b/>
          <w:i/>
          <w:sz w:val="24"/>
          <w:szCs w:val="24"/>
          <w:lang w:val="en-US" w:eastAsia="ru-RU"/>
        </w:rPr>
        <w:t xml:space="preserve">Rezistorlar. </w:t>
      </w:r>
      <w:r w:rsidRPr="00AA2D2B">
        <w:rPr>
          <w:rFonts w:eastAsia="Times New Roman" w:cs="Times New Roman"/>
          <w:sz w:val="24"/>
          <w:szCs w:val="24"/>
          <w:lang w:val="en-US" w:eastAsia="ru-RU"/>
        </w:rPr>
        <w:t>Bipolyar tranzistorli IMSlarda rezistor hosil qilish uchun bipolyar tranzistor tuzilmasining biror sohasi: emitter, kollektor yoki baza qo‘llaniladi. Emitter sohalari asosida kichik qarshilikka ega bo‘lgan rezistorlar hosil qilinadi. Baza qatlami asosida bajarilgan rezistorlar</w:t>
      </w:r>
      <w:r w:rsidRPr="00AA2D2B">
        <w:rPr>
          <w:rFonts w:eastAsia="Times New Roman" w:cs="Times New Roman"/>
          <w:sz w:val="24"/>
          <w:szCs w:val="24"/>
          <w:lang w:val="uz-Cyrl-UZ" w:eastAsia="ru-RU"/>
        </w:rPr>
        <w:t>da</w:t>
      </w:r>
      <w:r w:rsidRPr="00AA2D2B">
        <w:rPr>
          <w:rFonts w:eastAsia="Times New Roman" w:cs="Times New Roman"/>
          <w:sz w:val="24"/>
          <w:szCs w:val="24"/>
          <w:lang w:val="en-US" w:eastAsia="ru-RU"/>
        </w:rPr>
        <w:t xml:space="preserve"> ancha katta qarshiliklar olinadi.</w:t>
      </w:r>
    </w:p>
    <w:p w14:paraId="77CD208A" w14:textId="77777777" w:rsidR="00AA2D2B" w:rsidRPr="00AA2D2B" w:rsidRDefault="00AA2D2B" w:rsidP="00AA2D2B">
      <w:pPr>
        <w:spacing w:after="0"/>
        <w:ind w:firstLine="720"/>
        <w:jc w:val="both"/>
        <w:rPr>
          <w:rFonts w:eastAsia="Times New Roman" w:cs="Times New Roman"/>
          <w:i/>
          <w:sz w:val="24"/>
          <w:szCs w:val="24"/>
          <w:lang w:val="en-US" w:eastAsia="ru-RU"/>
        </w:rPr>
      </w:pPr>
      <w:r w:rsidRPr="00AA2D2B">
        <w:rPr>
          <w:rFonts w:eastAsia="Times New Roman" w:cs="Times New Roman"/>
          <w:b/>
          <w:i/>
          <w:sz w:val="24"/>
          <w:szCs w:val="24"/>
          <w:lang w:val="en-US" w:eastAsia="ru-RU"/>
        </w:rPr>
        <w:t xml:space="preserve">Kondensatorlar. </w:t>
      </w:r>
      <w:r w:rsidRPr="00AA2D2B">
        <w:rPr>
          <w:rFonts w:eastAsia="Times New Roman" w:cs="Times New Roman"/>
          <w:sz w:val="24"/>
          <w:szCs w:val="24"/>
          <w:lang w:val="en-US" w:eastAsia="ru-RU"/>
        </w:rPr>
        <w:t xml:space="preserve">Bipolyar tranzistorli IMSlarda teskari yo‘nalishda siljigan  </w:t>
      </w:r>
      <w:r w:rsidRPr="00AA2D2B">
        <w:rPr>
          <w:rFonts w:eastAsia="Times New Roman" w:cs="Times New Roman"/>
          <w:i/>
          <w:sz w:val="24"/>
          <w:szCs w:val="24"/>
          <w:lang w:val="en-US" w:eastAsia="ru-RU"/>
        </w:rPr>
        <w:t>p</w:t>
      </w:r>
      <w:r w:rsidRPr="00AA2D2B">
        <w:rPr>
          <w:rFonts w:eastAsia="Times New Roman" w:cs="Times New Roman"/>
          <w:i/>
          <w:iCs/>
          <w:sz w:val="24"/>
          <w:szCs w:val="24"/>
          <w:lang w:val="en-US" w:eastAsia="ru-RU"/>
        </w:rPr>
        <w:t>–n</w:t>
      </w:r>
      <w:r w:rsidRPr="00AA2D2B">
        <w:rPr>
          <w:rFonts w:eastAsia="Times New Roman" w:cs="Times New Roman"/>
          <w:sz w:val="24"/>
          <w:szCs w:val="24"/>
          <w:lang w:val="en-US" w:eastAsia="ru-RU"/>
        </w:rPr>
        <w:t xml:space="preserve"> o‘tishlar asosida yasalgan kondensatorlar qo‘llaniladi. Kondensatorlarning shakllanishi yagona texnologik siklda tranzistor va rezistorlar tayyorlash bilan bir vaqtning o‘zida amalga oshiriladi. Demak ularni yasash uchun qo‘shimcha texnologik amallar talab qilinmaydi.</w:t>
      </w:r>
    </w:p>
    <w:p w14:paraId="13664665" w14:textId="77777777" w:rsidR="00AA2D2B" w:rsidRPr="00AA2D2B" w:rsidRDefault="00AA2D2B" w:rsidP="00AA2D2B">
      <w:pPr>
        <w:spacing w:after="0"/>
        <w:ind w:firstLine="720"/>
        <w:jc w:val="both"/>
        <w:rPr>
          <w:rFonts w:eastAsia="Times New Roman" w:cs="Times New Roman"/>
          <w:sz w:val="24"/>
          <w:szCs w:val="24"/>
          <w:lang w:val="uz-Cyrl-UZ" w:eastAsia="ru-RU"/>
        </w:rPr>
      </w:pPr>
      <w:r w:rsidRPr="00AA2D2B">
        <w:rPr>
          <w:rFonts w:eastAsia="Times New Roman" w:cs="Times New Roman"/>
          <w:b/>
          <w:i/>
          <w:sz w:val="24"/>
          <w:szCs w:val="24"/>
          <w:lang w:val="en-US" w:eastAsia="ru-RU"/>
        </w:rPr>
        <w:t xml:space="preserve">MDYa – tranzistorlar. </w:t>
      </w:r>
      <w:r w:rsidRPr="00AA2D2B">
        <w:rPr>
          <w:rFonts w:eastAsia="Times New Roman" w:cs="Times New Roman"/>
          <w:sz w:val="24"/>
          <w:szCs w:val="24"/>
          <w:lang w:val="en-US" w:eastAsia="ru-RU"/>
        </w:rPr>
        <w:t>IMSlarda asosan zatvori izolyatsiyalangan va kanali induksiyalangan MDYa–tranzi</w:t>
      </w:r>
      <w:r w:rsidRPr="00AA2D2B">
        <w:rPr>
          <w:rFonts w:eastAsia="Times New Roman" w:cs="Times New Roman"/>
          <w:sz w:val="24"/>
          <w:szCs w:val="24"/>
          <w:lang w:val="uz-Cyrl-UZ" w:eastAsia="ru-RU"/>
        </w:rPr>
        <w:t>s</w:t>
      </w:r>
      <w:r w:rsidRPr="00AA2D2B">
        <w:rPr>
          <w:rFonts w:eastAsia="Times New Roman" w:cs="Times New Roman"/>
          <w:sz w:val="24"/>
          <w:szCs w:val="24"/>
          <w:lang w:val="en-US" w:eastAsia="ru-RU"/>
        </w:rPr>
        <w:t xml:space="preserve">torlar qo‘llaniladi. Tranzistor kanallari  </w:t>
      </w:r>
      <w:r w:rsidRPr="00AA2D2B">
        <w:rPr>
          <w:rFonts w:eastAsia="Times New Roman" w:cs="Times New Roman"/>
          <w:i/>
          <w:iCs/>
          <w:sz w:val="24"/>
          <w:szCs w:val="24"/>
          <w:lang w:val="en-US" w:eastAsia="ru-RU"/>
        </w:rPr>
        <w:t>p</w:t>
      </w:r>
      <w:r w:rsidRPr="00AA2D2B">
        <w:rPr>
          <w:rFonts w:eastAsia="Times New Roman" w:cs="Times New Roman"/>
          <w:sz w:val="24"/>
          <w:szCs w:val="24"/>
          <w:lang w:val="en-US" w:eastAsia="ru-RU"/>
        </w:rPr>
        <w:t xml:space="preserve"> va </w:t>
      </w:r>
      <w:r w:rsidRPr="00AA2D2B">
        <w:rPr>
          <w:rFonts w:eastAsia="Times New Roman" w:cs="Times New Roman"/>
          <w:i/>
          <w:iCs/>
          <w:sz w:val="24"/>
          <w:szCs w:val="24"/>
          <w:lang w:val="en-US" w:eastAsia="ru-RU"/>
        </w:rPr>
        <w:t>n–</w:t>
      </w:r>
      <w:r w:rsidRPr="00AA2D2B">
        <w:rPr>
          <w:rFonts w:eastAsia="Times New Roman" w:cs="Times New Roman"/>
          <w:sz w:val="24"/>
          <w:szCs w:val="24"/>
          <w:lang w:val="en-US" w:eastAsia="ru-RU"/>
        </w:rPr>
        <w:t xml:space="preserve"> turli bo‘lishi mumkin. MDYa–tranzistorlar faqat tranzistorlar sifatida emas, balki kondensatorlar va rezistorlar sifatida ham qo‘llaniladi, ya’ni barcha sxema funksiyalari birgina MDYa – tuzilmalarda amalga oshiriladi. Agar dielektrik  sifatida SiO</w:t>
      </w:r>
      <w:r w:rsidRPr="00AA2D2B">
        <w:rPr>
          <w:rFonts w:eastAsia="Times New Roman" w:cs="Times New Roman"/>
          <w:sz w:val="24"/>
          <w:szCs w:val="24"/>
          <w:vertAlign w:val="subscript"/>
          <w:lang w:val="en-US" w:eastAsia="ru-RU"/>
        </w:rPr>
        <w:t xml:space="preserve">2 </w:t>
      </w:r>
      <w:r w:rsidRPr="00AA2D2B">
        <w:rPr>
          <w:rFonts w:eastAsia="Times New Roman" w:cs="Times New Roman"/>
          <w:sz w:val="24"/>
          <w:szCs w:val="24"/>
          <w:lang w:val="en-US" w:eastAsia="ru-RU"/>
        </w:rPr>
        <w:t xml:space="preserve">qo‘llanilsa, u holda bu tranzistorlar MOYa–tranzistorlar deb ataladi. MDYa – tuzilmalarni yaratishda elementlarni bir – biridan izolyatsiya qilish operatsiyasi mavjud emas, chunki qo‘shni tranzistorlarning istok va stok sohalari bir–biriga yo‘nalgan tomonda ulangan </w:t>
      </w:r>
      <w:r w:rsidRPr="00AA2D2B">
        <w:rPr>
          <w:rFonts w:eastAsia="Times New Roman" w:cs="Times New Roman"/>
          <w:i/>
          <w:iCs/>
          <w:sz w:val="24"/>
          <w:szCs w:val="24"/>
          <w:lang w:val="en-US" w:eastAsia="ru-RU"/>
        </w:rPr>
        <w:t>p-n</w:t>
      </w:r>
      <w:r w:rsidRPr="00AA2D2B">
        <w:rPr>
          <w:rFonts w:eastAsia="Times New Roman" w:cs="Times New Roman"/>
          <w:sz w:val="24"/>
          <w:szCs w:val="24"/>
          <w:lang w:val="en-US" w:eastAsia="ru-RU"/>
        </w:rPr>
        <w:t xml:space="preserve"> o‘tishlar bilan izolyatsiyalangan. Shu sababli MDYa–tranzstorlar bir–biriga juda yaqin joylashishi  mumkin, demak kat</w:t>
      </w:r>
      <w:r w:rsidRPr="00AA2D2B">
        <w:rPr>
          <w:rFonts w:eastAsia="Times New Roman" w:cs="Times New Roman"/>
          <w:sz w:val="24"/>
          <w:szCs w:val="24"/>
          <w:lang w:val="uz-Cyrl-UZ" w:eastAsia="ru-RU"/>
        </w:rPr>
        <w:t>t</w:t>
      </w:r>
      <w:r w:rsidRPr="00AA2D2B">
        <w:rPr>
          <w:rFonts w:eastAsia="Times New Roman" w:cs="Times New Roman"/>
          <w:sz w:val="24"/>
          <w:szCs w:val="24"/>
          <w:lang w:val="en-US" w:eastAsia="ru-RU"/>
        </w:rPr>
        <w:t>a zichlikni ta’minlaydi.</w:t>
      </w:r>
    </w:p>
    <w:p w14:paraId="55A758B2"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Bipolyar va MDYa IMSlar </w:t>
      </w:r>
      <w:r w:rsidRPr="00AA2D2B">
        <w:rPr>
          <w:rFonts w:eastAsia="Times New Roman" w:cs="Times New Roman"/>
          <w:b/>
          <w:i/>
          <w:sz w:val="24"/>
          <w:szCs w:val="24"/>
          <w:lang w:val="en-US" w:eastAsia="ru-RU"/>
        </w:rPr>
        <w:t>planar</w:t>
      </w:r>
      <w:r w:rsidRPr="00AA2D2B">
        <w:rPr>
          <w:rFonts w:eastAsia="Times New Roman" w:cs="Times New Roman"/>
          <w:sz w:val="24"/>
          <w:szCs w:val="24"/>
          <w:lang w:val="en-US" w:eastAsia="ru-RU"/>
        </w:rPr>
        <w:t xml:space="preserve">  yoki </w:t>
      </w:r>
      <w:r w:rsidRPr="00AA2D2B">
        <w:rPr>
          <w:rFonts w:eastAsia="Times New Roman" w:cs="Times New Roman"/>
          <w:b/>
          <w:i/>
          <w:sz w:val="24"/>
          <w:szCs w:val="24"/>
          <w:lang w:val="en-US" w:eastAsia="ru-RU"/>
        </w:rPr>
        <w:t>planar – epitaksial</w:t>
      </w:r>
      <w:r w:rsidRPr="00AA2D2B">
        <w:rPr>
          <w:rFonts w:eastAsia="Times New Roman" w:cs="Times New Roman"/>
          <w:sz w:val="24"/>
          <w:szCs w:val="24"/>
          <w:lang w:val="en-US" w:eastAsia="ru-RU"/>
        </w:rPr>
        <w:t xml:space="preserve"> texnologiyada yasaladi.</w:t>
      </w:r>
    </w:p>
    <w:p w14:paraId="100293DC"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Planar texnologiyada </w:t>
      </w:r>
      <w:r w:rsidRPr="00AA2D2B">
        <w:rPr>
          <w:rFonts w:eastAsia="Times New Roman" w:cs="Times New Roman"/>
          <w:i/>
          <w:iCs/>
          <w:sz w:val="24"/>
          <w:szCs w:val="24"/>
          <w:lang w:val="en-US" w:eastAsia="ru-RU"/>
        </w:rPr>
        <w:t>n-p–n</w:t>
      </w:r>
      <w:r w:rsidRPr="00AA2D2B">
        <w:rPr>
          <w:rFonts w:eastAsia="Times New Roman" w:cs="Times New Roman"/>
          <w:sz w:val="24"/>
          <w:szCs w:val="24"/>
          <w:lang w:val="en-US" w:eastAsia="ru-RU"/>
        </w:rPr>
        <w:t xml:space="preserve"> tranzistor tuzilmasini yasashda </w:t>
      </w:r>
      <w:r w:rsidRPr="00AA2D2B">
        <w:rPr>
          <w:rFonts w:eastAsia="Times New Roman" w:cs="Times New Roman"/>
          <w:i/>
          <w:iCs/>
          <w:sz w:val="24"/>
          <w:szCs w:val="24"/>
          <w:lang w:val="en-US" w:eastAsia="ru-RU"/>
        </w:rPr>
        <w:t>p</w:t>
      </w:r>
      <w:r w:rsidRPr="00AA2D2B">
        <w:rPr>
          <w:rFonts w:eastAsia="Times New Roman" w:cs="Times New Roman"/>
          <w:sz w:val="24"/>
          <w:szCs w:val="24"/>
          <w:lang w:val="en-US" w:eastAsia="ru-RU"/>
        </w:rPr>
        <w:t>–turdagi yarim o‘tkazgichli plastinaning alohida sohalariga teshiklari mavjud bo‘lgan maxsus maskalar orqali mahalliy legirlash amalga oshiriladi. Maska rolini plastina sirtini egallovchi kremniy ikki oksidi SiO</w:t>
      </w:r>
      <w:r w:rsidRPr="00AA2D2B">
        <w:rPr>
          <w:rFonts w:eastAsia="Times New Roman" w:cs="Times New Roman"/>
          <w:sz w:val="24"/>
          <w:szCs w:val="24"/>
          <w:vertAlign w:val="subscript"/>
          <w:lang w:val="en-US" w:eastAsia="ru-RU"/>
        </w:rPr>
        <w:t>2</w:t>
      </w:r>
      <w:r w:rsidRPr="00AA2D2B">
        <w:rPr>
          <w:rFonts w:eastAsia="Times New Roman" w:cs="Times New Roman"/>
          <w:sz w:val="24"/>
          <w:szCs w:val="24"/>
          <w:lang w:val="en-US" w:eastAsia="ru-RU"/>
        </w:rPr>
        <w:t xml:space="preserve"> </w:t>
      </w:r>
      <w:r w:rsidRPr="00AA2D2B">
        <w:rPr>
          <w:rFonts w:eastAsia="Times New Roman" w:cs="Times New Roman"/>
          <w:sz w:val="24"/>
          <w:szCs w:val="24"/>
          <w:lang w:val="en-US" w:eastAsia="ru-RU"/>
        </w:rPr>
        <w:lastRenderedPageBreak/>
        <w:t xml:space="preserve">o‘ynaydi. Bu pardada maxsus usullar (fotolitografiya) yordamida darcha deb ataluvchi teshiklar shakllanadi. Kiritmalar yoki diffuziya (yuqori temperaturada ularning konsentratsiya gradiyenti ta’sirida kiritma atomlarini yarim o‘tkazgichli asosga kiritish), yoki ionli legirlash yordamida amalga oshiriladi. Ionli legirlashda maxsus manbalardan olingan kiritma ionlari tezlashadi va elektr maydonda fokuslanadilar, asosga tushadilar va yarim </w:t>
      </w:r>
      <w:r w:rsidRPr="00AA2D2B">
        <w:rPr>
          <w:rFonts w:eastAsia="Times New Roman" w:cs="Times New Roman"/>
          <w:sz w:val="24"/>
          <w:szCs w:val="24"/>
          <w:lang w:val="uz-Cyrl-UZ" w:eastAsia="ru-RU"/>
        </w:rPr>
        <w:t>o‘</w:t>
      </w:r>
      <w:r w:rsidRPr="00AA2D2B">
        <w:rPr>
          <w:rFonts w:eastAsia="Times New Roman" w:cs="Times New Roman"/>
          <w:sz w:val="24"/>
          <w:szCs w:val="24"/>
          <w:lang w:val="en-US" w:eastAsia="ru-RU"/>
        </w:rPr>
        <w:t>tkazgichning sirt qatlamiga singadilar.</w:t>
      </w:r>
    </w:p>
    <w:p w14:paraId="4DEF27AD"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Planar texnologiyada yasalgan yarim o‘tkazgichli bipolyar tuzilmali IMS namunasi va uning ekvivalent elektr sxemasi 1 </w:t>
      </w:r>
      <w:r w:rsidRPr="00AA2D2B">
        <w:rPr>
          <w:rFonts w:eastAsia="Times New Roman" w:cs="Times New Roman"/>
          <w:i/>
          <w:iCs/>
          <w:sz w:val="24"/>
          <w:szCs w:val="24"/>
          <w:lang w:val="en-US" w:eastAsia="ru-RU"/>
        </w:rPr>
        <w:t>a, b</w:t>
      </w:r>
      <w:r w:rsidRPr="00AA2D2B">
        <w:rPr>
          <w:rFonts w:eastAsia="Times New Roman" w:cs="Times New Roman"/>
          <w:sz w:val="24"/>
          <w:szCs w:val="24"/>
          <w:lang w:val="en-US" w:eastAsia="ru-RU"/>
        </w:rPr>
        <w:t xml:space="preserve"> - rasmda keltirilgan.</w:t>
      </w:r>
    </w:p>
    <w:p w14:paraId="6AD1FFFF"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Diametri 76 mmli yagona asosda</w:t>
      </w:r>
      <w:r w:rsidRPr="00AA2D2B">
        <w:rPr>
          <w:rFonts w:eastAsia="Times New Roman" w:cs="Times New Roman"/>
          <w:sz w:val="24"/>
          <w:szCs w:val="24"/>
          <w:lang w:val="uz-Cyrl-UZ" w:eastAsia="ru-RU"/>
        </w:rPr>
        <w:t xml:space="preserve"> </w:t>
      </w:r>
      <w:r w:rsidRPr="00AA2D2B">
        <w:rPr>
          <w:rFonts w:eastAsia="Times New Roman" w:cs="Times New Roman"/>
          <w:sz w:val="24"/>
          <w:szCs w:val="24"/>
          <w:lang w:val="en-US" w:eastAsia="ru-RU"/>
        </w:rPr>
        <w:t>bir varakayiga usulda bir vaqtning o‘zida har biri 10 tadan 2000 ta element (tranzistorlar, rezistorlar, kondensatorlar)dan tashkil topgan 5000 mikrosxema yaratish mumkin. Diametri 120 mm bo‘lgan plastinada o‘nlab milliontagacha element joylashtirish mumkin.</w:t>
      </w:r>
    </w:p>
    <w:p w14:paraId="1556C5E9"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Zamonaviy IMSlar </w:t>
      </w:r>
      <w:r w:rsidRPr="00AA2D2B">
        <w:rPr>
          <w:rFonts w:eastAsia="Times New Roman" w:cs="Times New Roman"/>
          <w:sz w:val="24"/>
          <w:szCs w:val="24"/>
          <w:lang w:val="uz-Cyrl-UZ" w:eastAsia="ru-RU"/>
        </w:rPr>
        <w:t>q</w:t>
      </w:r>
      <w:r w:rsidRPr="00AA2D2B">
        <w:rPr>
          <w:rFonts w:eastAsia="Times New Roman" w:cs="Times New Roman"/>
          <w:sz w:val="24"/>
          <w:szCs w:val="24"/>
          <w:lang w:val="en-US" w:eastAsia="ru-RU"/>
        </w:rPr>
        <w:t xml:space="preserve">otishmali planar – epitaksial texnologiyada yasaladi. Bu texnologiya planar texnologiyadan shunisi bilan farq qiladiki, barcha elementlar </w:t>
      </w:r>
      <w:r w:rsidRPr="00AA2D2B">
        <w:rPr>
          <w:rFonts w:eastAsia="Times New Roman" w:cs="Times New Roman"/>
          <w:i/>
          <w:iCs/>
          <w:sz w:val="24"/>
          <w:szCs w:val="24"/>
          <w:lang w:val="en-US" w:eastAsia="ru-RU"/>
        </w:rPr>
        <w:t>p</w:t>
      </w:r>
      <w:r w:rsidRPr="00AA2D2B">
        <w:rPr>
          <w:rFonts w:eastAsia="Times New Roman" w:cs="Times New Roman"/>
          <w:sz w:val="24"/>
          <w:szCs w:val="24"/>
          <w:lang w:val="en-US" w:eastAsia="ru-RU"/>
        </w:rPr>
        <w:t xml:space="preserve">–turdagi asosda o‘stirilgan </w:t>
      </w:r>
      <w:r w:rsidRPr="00AA2D2B">
        <w:rPr>
          <w:rFonts w:eastAsia="Times New Roman" w:cs="Times New Roman"/>
          <w:i/>
          <w:iCs/>
          <w:sz w:val="24"/>
          <w:szCs w:val="24"/>
          <w:lang w:val="en-US" w:eastAsia="ru-RU"/>
        </w:rPr>
        <w:t>n</w:t>
      </w:r>
      <w:r w:rsidRPr="00AA2D2B">
        <w:rPr>
          <w:rFonts w:eastAsia="Times New Roman" w:cs="Times New Roman"/>
          <w:sz w:val="24"/>
          <w:szCs w:val="24"/>
          <w:lang w:val="en-US" w:eastAsia="ru-RU"/>
        </w:rPr>
        <w:t>–turdagi kremniy qatlamida hosil qilinadi. Epitaksiya deb kristall tuzilmasi asosnikidan bo‘lgan qatlam o‘stirishga aytiladi.</w:t>
      </w:r>
    </w:p>
    <w:p w14:paraId="3CF34141" w14:textId="77777777" w:rsidR="00AA2D2B" w:rsidRPr="00AA2D2B" w:rsidRDefault="00AA2D2B" w:rsidP="00AA2D2B">
      <w:pPr>
        <w:spacing w:after="0"/>
        <w:ind w:firstLine="720"/>
        <w:jc w:val="both"/>
        <w:rPr>
          <w:rFonts w:eastAsia="Times New Roman" w:cs="Times New Roman"/>
          <w:sz w:val="24"/>
          <w:szCs w:val="24"/>
          <w:lang w:val="en-US" w:eastAsia="ru-RU"/>
        </w:rPr>
      </w:pPr>
    </w:p>
    <w:p w14:paraId="5B1B2AA3"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noProof/>
          <w:sz w:val="24"/>
          <w:szCs w:val="24"/>
          <w:lang w:eastAsia="ru-RU"/>
        </w:rPr>
        <w:drawing>
          <wp:inline distT="0" distB="0" distL="0" distR="0" wp14:anchorId="1E1BCB31" wp14:editId="2B4EE40E">
            <wp:extent cx="5895975" cy="1575214"/>
            <wp:effectExtent l="0" t="0" r="0" b="6350"/>
            <wp:docPr id="5741" name="Рисунок 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3268" cy="1582506"/>
                    </a:xfrm>
                    <a:prstGeom prst="rect">
                      <a:avLst/>
                    </a:prstGeom>
                    <a:noFill/>
                    <a:ln>
                      <a:noFill/>
                    </a:ln>
                  </pic:spPr>
                </pic:pic>
              </a:graphicData>
            </a:graphic>
          </wp:inline>
        </w:drawing>
      </w:r>
    </w:p>
    <w:p w14:paraId="3C3F88C1" w14:textId="77777777" w:rsidR="00AA2D2B" w:rsidRPr="00AA2D2B" w:rsidRDefault="00AA2D2B" w:rsidP="00AA2D2B">
      <w:pPr>
        <w:spacing w:after="0"/>
        <w:jc w:val="both"/>
        <w:rPr>
          <w:rFonts w:eastAsia="Times New Roman" w:cs="Times New Roman"/>
          <w:i/>
          <w:iCs/>
          <w:sz w:val="24"/>
          <w:szCs w:val="24"/>
          <w:lang w:val="en-US" w:eastAsia="ru-RU"/>
        </w:rPr>
      </w:pPr>
      <w:r w:rsidRPr="00AA2D2B">
        <w:rPr>
          <w:rFonts w:eastAsia="Times New Roman" w:cs="Times New Roman"/>
          <w:i/>
          <w:iCs/>
          <w:sz w:val="24"/>
          <w:szCs w:val="24"/>
          <w:lang w:val="en-US" w:eastAsia="ru-RU"/>
        </w:rPr>
        <w:t xml:space="preserve">                                             a)</w:t>
      </w:r>
      <w:r w:rsidRPr="00AA2D2B">
        <w:rPr>
          <w:rFonts w:eastAsia="Times New Roman" w:cs="Times New Roman"/>
          <w:i/>
          <w:iCs/>
          <w:sz w:val="24"/>
          <w:szCs w:val="24"/>
          <w:lang w:val="en-US" w:eastAsia="ru-RU"/>
        </w:rPr>
        <w:tab/>
        <w:t xml:space="preserve">                                                               b) </w:t>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r w:rsidRPr="00AA2D2B">
        <w:rPr>
          <w:rFonts w:eastAsia="Times New Roman" w:cs="Times New Roman"/>
          <w:i/>
          <w:iCs/>
          <w:sz w:val="24"/>
          <w:szCs w:val="24"/>
          <w:lang w:val="en-US" w:eastAsia="ru-RU"/>
        </w:rPr>
        <w:tab/>
      </w:r>
    </w:p>
    <w:p w14:paraId="6C6E3046" w14:textId="77777777" w:rsidR="00AA2D2B" w:rsidRPr="00AA2D2B" w:rsidRDefault="00AA2D2B" w:rsidP="00AA2D2B">
      <w:pPr>
        <w:spacing w:after="0"/>
        <w:ind w:firstLine="720"/>
        <w:jc w:val="center"/>
        <w:rPr>
          <w:rFonts w:eastAsia="Times New Roman" w:cs="Times New Roman"/>
          <w:sz w:val="24"/>
          <w:szCs w:val="24"/>
          <w:lang w:val="en-US" w:eastAsia="ru-RU"/>
        </w:rPr>
      </w:pPr>
      <w:r w:rsidRPr="00AA2D2B">
        <w:rPr>
          <w:rFonts w:eastAsia="Times New Roman" w:cs="Times New Roman"/>
          <w:sz w:val="24"/>
          <w:szCs w:val="24"/>
          <w:lang w:val="en-US" w:eastAsia="ru-RU"/>
        </w:rPr>
        <w:t>1 – rasm.</w:t>
      </w:r>
    </w:p>
    <w:p w14:paraId="5A3ED74D" w14:textId="77777777" w:rsidR="00AA2D2B" w:rsidRPr="00AA2D2B" w:rsidRDefault="00AA2D2B" w:rsidP="00AA2D2B">
      <w:pPr>
        <w:spacing w:after="0"/>
        <w:ind w:firstLine="720"/>
        <w:jc w:val="center"/>
        <w:rPr>
          <w:rFonts w:eastAsia="Times New Roman" w:cs="Times New Roman"/>
          <w:sz w:val="24"/>
          <w:szCs w:val="24"/>
          <w:lang w:val="en-US" w:eastAsia="ru-RU"/>
        </w:rPr>
      </w:pPr>
    </w:p>
    <w:p w14:paraId="37D69823"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Planar – epitaksial  texnologiyada yasalgan tranzistorlar ancha tejamli, hamda planarliga nisbatan yaxshilangan parametr va xarateristikalarga ega.</w:t>
      </w:r>
    </w:p>
    <w:p w14:paraId="3E975786"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Buning uchun asosga epitaksiyadan avval </w:t>
      </w:r>
      <w:r w:rsidRPr="00AA2D2B">
        <w:rPr>
          <w:rFonts w:eastAsia="Times New Roman" w:cs="Times New Roman"/>
          <w:i/>
          <w:iCs/>
          <w:sz w:val="24"/>
          <w:szCs w:val="24"/>
          <w:lang w:val="en-US" w:eastAsia="ru-RU"/>
        </w:rPr>
        <w:t>n</w:t>
      </w:r>
      <w:r w:rsidRPr="00AA2D2B">
        <w:rPr>
          <w:rFonts w:eastAsia="Times New Roman" w:cs="Times New Roman"/>
          <w:i/>
          <w:iCs/>
          <w:sz w:val="24"/>
          <w:szCs w:val="24"/>
          <w:vertAlign w:val="superscript"/>
          <w:lang w:val="en-US" w:eastAsia="ru-RU"/>
        </w:rPr>
        <w:t>+</w:t>
      </w:r>
      <w:r w:rsidRPr="00AA2D2B">
        <w:rPr>
          <w:rFonts w:eastAsia="Times New Roman" w:cs="Times New Roman"/>
          <w:sz w:val="24"/>
          <w:szCs w:val="24"/>
          <w:lang w:val="en-US" w:eastAsia="ru-RU"/>
        </w:rPr>
        <w:t xml:space="preserve"> - qatlam kiritiladi (2 - rasm). Bu holda  tranzistor orqali tok  kollektordagi yuqoriomli rezitordan emas, balki kichikomli </w:t>
      </w:r>
      <w:r w:rsidRPr="00AA2D2B">
        <w:rPr>
          <w:rFonts w:eastAsia="Times New Roman" w:cs="Times New Roman"/>
          <w:i/>
          <w:iCs/>
          <w:sz w:val="24"/>
          <w:szCs w:val="24"/>
          <w:lang w:val="en-US" w:eastAsia="ru-RU"/>
        </w:rPr>
        <w:t>n</w:t>
      </w:r>
      <w:r w:rsidRPr="00AA2D2B">
        <w:rPr>
          <w:rFonts w:eastAsia="Times New Roman" w:cs="Times New Roman"/>
          <w:i/>
          <w:iCs/>
          <w:sz w:val="24"/>
          <w:szCs w:val="24"/>
          <w:vertAlign w:val="superscript"/>
          <w:lang w:val="en-US" w:eastAsia="ru-RU"/>
        </w:rPr>
        <w:t>+</w:t>
      </w:r>
      <w:r w:rsidRPr="00AA2D2B">
        <w:rPr>
          <w:rFonts w:eastAsia="Times New Roman" w:cs="Times New Roman"/>
          <w:sz w:val="24"/>
          <w:szCs w:val="24"/>
          <w:vertAlign w:val="superscript"/>
          <w:lang w:val="en-US" w:eastAsia="ru-RU"/>
        </w:rPr>
        <w:t xml:space="preserve"> </w:t>
      </w:r>
      <w:r w:rsidRPr="00AA2D2B">
        <w:rPr>
          <w:rFonts w:eastAsia="Times New Roman" w:cs="Times New Roman"/>
          <w:sz w:val="24"/>
          <w:szCs w:val="24"/>
          <w:lang w:val="en-US" w:eastAsia="ru-RU"/>
        </w:rPr>
        <w:t>- qatlam orqali oqib o‘tadi.</w:t>
      </w:r>
    </w:p>
    <w:p w14:paraId="4F057D3B" w14:textId="77777777" w:rsidR="00AA2D2B" w:rsidRPr="00AA2D2B" w:rsidRDefault="00AA2D2B" w:rsidP="00AA2D2B">
      <w:pPr>
        <w:spacing w:after="0"/>
        <w:jc w:val="center"/>
        <w:rPr>
          <w:rFonts w:eastAsia="Times New Roman" w:cs="Times New Roman"/>
          <w:sz w:val="24"/>
          <w:szCs w:val="24"/>
          <w:lang w:eastAsia="ru-RU"/>
        </w:rPr>
      </w:pPr>
      <w:r w:rsidRPr="00AA2D2B">
        <w:rPr>
          <w:rFonts w:eastAsia="Times New Roman" w:cs="Times New Roman"/>
          <w:noProof/>
          <w:sz w:val="24"/>
          <w:szCs w:val="24"/>
          <w:lang w:eastAsia="ru-RU"/>
        </w:rPr>
        <w:drawing>
          <wp:inline distT="0" distB="0" distL="0" distR="0" wp14:anchorId="0C8FAAFB" wp14:editId="7E9F1401">
            <wp:extent cx="4933950" cy="2154236"/>
            <wp:effectExtent l="0" t="0" r="0" b="0"/>
            <wp:docPr id="5742" name="Рисунок 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0528" cy="2170206"/>
                    </a:xfrm>
                    <a:prstGeom prst="rect">
                      <a:avLst/>
                    </a:prstGeom>
                    <a:noFill/>
                    <a:ln>
                      <a:noFill/>
                    </a:ln>
                  </pic:spPr>
                </pic:pic>
              </a:graphicData>
            </a:graphic>
          </wp:inline>
        </w:drawing>
      </w:r>
    </w:p>
    <w:p w14:paraId="20A21A33" w14:textId="77777777" w:rsidR="00AA2D2B" w:rsidRPr="00AA2D2B" w:rsidRDefault="00AA2D2B" w:rsidP="00AA2D2B">
      <w:pPr>
        <w:spacing w:after="0"/>
        <w:ind w:left="375"/>
        <w:contextualSpacing/>
        <w:jc w:val="center"/>
        <w:rPr>
          <w:rFonts w:eastAsia="Times New Roman" w:cs="Times New Roman"/>
          <w:sz w:val="24"/>
          <w:szCs w:val="24"/>
          <w:lang w:val="en-US" w:eastAsia="ru-RU"/>
        </w:rPr>
      </w:pPr>
      <w:r w:rsidRPr="00AA2D2B">
        <w:rPr>
          <w:rFonts w:eastAsia="Times New Roman" w:cs="Times New Roman"/>
          <w:sz w:val="24"/>
          <w:szCs w:val="24"/>
          <w:lang w:val="en-US" w:eastAsia="ru-RU"/>
        </w:rPr>
        <w:t>2– rasm.</w:t>
      </w:r>
    </w:p>
    <w:p w14:paraId="05D3E13C" w14:textId="77777777" w:rsidR="00AA2D2B" w:rsidRPr="00AA2D2B" w:rsidRDefault="00AA2D2B" w:rsidP="00AA2D2B">
      <w:pPr>
        <w:spacing w:after="0"/>
        <w:ind w:left="375"/>
        <w:contextualSpacing/>
        <w:rPr>
          <w:rFonts w:eastAsia="Times New Roman" w:cs="Times New Roman"/>
          <w:sz w:val="24"/>
          <w:szCs w:val="24"/>
          <w:lang w:val="en-US" w:eastAsia="ru-RU"/>
        </w:rPr>
      </w:pPr>
    </w:p>
    <w:p w14:paraId="2C7471F2"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Mikrosxema turli elementlarini elektr jihatdan birlashtirish uchun metallizatsiyalash qo‘llaniladi. Metallizatsiyalash jarayonida</w:t>
      </w:r>
      <w:r w:rsidRPr="00AA2D2B">
        <w:rPr>
          <w:rFonts w:eastAsia="Times New Roman" w:cs="Times New Roman"/>
          <w:sz w:val="24"/>
          <w:szCs w:val="24"/>
          <w:lang w:val="uz-Cyrl-UZ" w:eastAsia="ru-RU"/>
        </w:rPr>
        <w:t xml:space="preserve"> </w:t>
      </w:r>
      <w:r w:rsidRPr="00AA2D2B">
        <w:rPr>
          <w:rFonts w:eastAsia="Times New Roman" w:cs="Times New Roman"/>
          <w:sz w:val="24"/>
          <w:szCs w:val="24"/>
          <w:lang w:val="en-US" w:eastAsia="ru-RU"/>
        </w:rPr>
        <w:t xml:space="preserve">oltin, kumush, xrom yoki alyuminiydan yupqa metall </w:t>
      </w:r>
      <w:r w:rsidRPr="00AA2D2B">
        <w:rPr>
          <w:rFonts w:eastAsia="Times New Roman" w:cs="Times New Roman"/>
          <w:sz w:val="24"/>
          <w:szCs w:val="24"/>
          <w:lang w:val="en-US" w:eastAsia="ru-RU"/>
        </w:rPr>
        <w:lastRenderedPageBreak/>
        <w:t>pardalar hosil qilinadi. Kremniyli IMSlarda metallizatsiyalash uchun alyuminiydan keng foydalaniladi.</w:t>
      </w:r>
    </w:p>
    <w:p w14:paraId="0A441EC5"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Sxemotexnik belgilariga ko‘ra mikrosxemalar ikki sinfga bo‘linadi.</w:t>
      </w:r>
    </w:p>
    <w:p w14:paraId="725D1479"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IMS bajarayotgan asosiy vazifa –</w:t>
      </w:r>
      <w:r w:rsidRPr="00AA2D2B">
        <w:rPr>
          <w:rFonts w:eastAsia="Times New Roman" w:cs="Times New Roman"/>
          <w:sz w:val="24"/>
          <w:szCs w:val="24"/>
          <w:lang w:val="uz-Cyrl-UZ" w:eastAsia="ru-RU"/>
        </w:rPr>
        <w:t xml:space="preserve"> </w:t>
      </w:r>
      <w:r w:rsidRPr="00AA2D2B">
        <w:rPr>
          <w:rFonts w:eastAsia="Times New Roman" w:cs="Times New Roman"/>
          <w:sz w:val="24"/>
          <w:szCs w:val="24"/>
          <w:lang w:val="en-US" w:eastAsia="ru-RU"/>
        </w:rPr>
        <w:t>elektr signali (tok yoki kuchlanish) ni ko‘rinishida berilayotgan axborotni qayta ishlash hisoblanadi. Elektr signallari uzluksiz (analog) yoki diskret (raqamli) shaklda ifodalanishi mumkin.</w:t>
      </w:r>
    </w:p>
    <w:p w14:paraId="77E76CE6"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Shu sababli, analog signallarni qayta ishlaydigan mikrosxemalar – </w:t>
      </w:r>
      <w:r w:rsidRPr="00AA2D2B">
        <w:rPr>
          <w:rFonts w:eastAsia="Times New Roman" w:cs="Times New Roman"/>
          <w:b/>
          <w:i/>
          <w:sz w:val="24"/>
          <w:szCs w:val="24"/>
          <w:lang w:val="en-US" w:eastAsia="ru-RU"/>
        </w:rPr>
        <w:t>analog integral mikrosxemalar</w:t>
      </w:r>
      <w:r w:rsidRPr="00AA2D2B">
        <w:rPr>
          <w:rFonts w:eastAsia="Times New Roman" w:cs="Times New Roman"/>
          <w:sz w:val="24"/>
          <w:szCs w:val="24"/>
          <w:lang w:val="en-US" w:eastAsia="ru-RU"/>
        </w:rPr>
        <w:t xml:space="preserve"> (AIS), raqamli signallarni qayta ishlaydiganlari esa – </w:t>
      </w:r>
      <w:r w:rsidRPr="00AA2D2B">
        <w:rPr>
          <w:rFonts w:eastAsia="Times New Roman" w:cs="Times New Roman"/>
          <w:b/>
          <w:i/>
          <w:sz w:val="24"/>
          <w:szCs w:val="24"/>
          <w:lang w:val="en-US" w:eastAsia="ru-RU"/>
        </w:rPr>
        <w:t>raqamli integral sxemalar</w:t>
      </w:r>
      <w:r w:rsidRPr="00AA2D2B">
        <w:rPr>
          <w:rFonts w:eastAsia="Times New Roman" w:cs="Times New Roman"/>
          <w:sz w:val="24"/>
          <w:szCs w:val="24"/>
          <w:lang w:val="en-US" w:eastAsia="ru-RU"/>
        </w:rPr>
        <w:t xml:space="preserve"> (RIS) deb ataladi.</w:t>
      </w:r>
    </w:p>
    <w:p w14:paraId="0449B902"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 xml:space="preserve">Raqamli sxemalar asosida sodda tranzistorli kalit (ventil) sxemalar yotadi. Kalitlar ikkita turg‘un holatni egallashi mumkin: uzilgan va ulangan. </w:t>
      </w:r>
      <w:r w:rsidRPr="00AA2D2B">
        <w:rPr>
          <w:rFonts w:eastAsia="Times New Roman" w:cs="Times New Roman"/>
          <w:sz w:val="24"/>
          <w:szCs w:val="24"/>
          <w:lang w:val="uz-Cyrl-UZ" w:eastAsia="ru-RU"/>
        </w:rPr>
        <w:t>So</w:t>
      </w:r>
      <w:r w:rsidRPr="00AA2D2B">
        <w:rPr>
          <w:rFonts w:eastAsia="Times New Roman" w:cs="Times New Roman"/>
          <w:sz w:val="24"/>
          <w:szCs w:val="24"/>
          <w:lang w:val="en-US" w:eastAsia="ru-RU"/>
        </w:rPr>
        <w:t>dda kalitlar asosida ancha murakkab sxemalar yasaladi: mantiqiy, bibarqaror, triggerli (ishga tushuruvchi), shifratorli, ko</w:t>
      </w:r>
      <w:r w:rsidRPr="00AA2D2B">
        <w:rPr>
          <w:rFonts w:eastAsia="Times New Roman" w:cs="Times New Roman"/>
          <w:sz w:val="24"/>
          <w:szCs w:val="24"/>
          <w:lang w:val="uz-Cyrl-UZ" w:eastAsia="ru-RU"/>
        </w:rPr>
        <w:t>m</w:t>
      </w:r>
      <w:r w:rsidRPr="00AA2D2B">
        <w:rPr>
          <w:rFonts w:eastAsia="Times New Roman" w:cs="Times New Roman"/>
          <w:sz w:val="24"/>
          <w:szCs w:val="24"/>
          <w:lang w:val="en-US" w:eastAsia="ru-RU"/>
        </w:rPr>
        <w:t xml:space="preserve">poratorlar va boshqa, asosan hisoblash texnikasida qo‘llaniladigan. Ular raqamli shaklda ifodalangan axborotni </w:t>
      </w:r>
      <w:r w:rsidRPr="00AA2D2B">
        <w:rPr>
          <w:rFonts w:eastAsia="Times New Roman" w:cs="Times New Roman"/>
          <w:sz w:val="24"/>
          <w:szCs w:val="24"/>
          <w:lang w:val="uz-Cyrl-UZ" w:eastAsia="ru-RU"/>
        </w:rPr>
        <w:t>q</w:t>
      </w:r>
      <w:r w:rsidRPr="00AA2D2B">
        <w:rPr>
          <w:rFonts w:eastAsia="Times New Roman" w:cs="Times New Roman"/>
          <w:sz w:val="24"/>
          <w:szCs w:val="24"/>
          <w:lang w:val="en-US" w:eastAsia="ru-RU"/>
        </w:rPr>
        <w:t xml:space="preserve">abul </w:t>
      </w:r>
      <w:r w:rsidRPr="00AA2D2B">
        <w:rPr>
          <w:rFonts w:eastAsia="Times New Roman" w:cs="Times New Roman"/>
          <w:sz w:val="24"/>
          <w:szCs w:val="24"/>
          <w:lang w:val="uz-Cyrl-UZ" w:eastAsia="ru-RU"/>
        </w:rPr>
        <w:t>q</w:t>
      </w:r>
      <w:r w:rsidRPr="00AA2D2B">
        <w:rPr>
          <w:rFonts w:eastAsia="Times New Roman" w:cs="Times New Roman"/>
          <w:sz w:val="24"/>
          <w:szCs w:val="24"/>
          <w:lang w:val="en-US" w:eastAsia="ru-RU"/>
        </w:rPr>
        <w:t>ilish, saqlash, qayta ishlash va uzatish fuksiyasini bajaradilar.</w:t>
      </w:r>
    </w:p>
    <w:p w14:paraId="1B4B222C"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Integral mikrosxemalarning</w:t>
      </w:r>
      <w:r w:rsidRPr="00AA2D2B">
        <w:rPr>
          <w:rFonts w:eastAsia="Times New Roman" w:cs="Times New Roman"/>
          <w:b/>
          <w:i/>
          <w:sz w:val="24"/>
          <w:szCs w:val="24"/>
          <w:lang w:val="en-US" w:eastAsia="ru-RU"/>
        </w:rPr>
        <w:t xml:space="preserve"> murakkablik darajasi komponent integratsiya darajasi</w:t>
      </w:r>
      <w:r w:rsidRPr="00AA2D2B">
        <w:rPr>
          <w:rFonts w:eastAsia="Times New Roman" w:cs="Times New Roman"/>
          <w:sz w:val="24"/>
          <w:szCs w:val="24"/>
          <w:lang w:val="en-US" w:eastAsia="ru-RU"/>
        </w:rPr>
        <w:t xml:space="preserve"> kattaligi bila</w:t>
      </w:r>
      <w:r w:rsidRPr="00AA2D2B">
        <w:rPr>
          <w:rFonts w:eastAsia="Times New Roman" w:cs="Times New Roman"/>
          <w:sz w:val="24"/>
          <w:szCs w:val="24"/>
          <w:lang w:val="uz-Cyrl-UZ" w:eastAsia="ru-RU"/>
        </w:rPr>
        <w:t>n</w:t>
      </w:r>
      <w:r w:rsidRPr="00AA2D2B">
        <w:rPr>
          <w:rFonts w:eastAsia="Times New Roman" w:cs="Times New Roman"/>
          <w:sz w:val="24"/>
          <w:szCs w:val="24"/>
          <w:lang w:val="en-US" w:eastAsia="ru-RU"/>
        </w:rPr>
        <w:t xml:space="preserve"> ifodalanadi. Bu kattalik </w:t>
      </w:r>
      <w:r w:rsidRPr="00AA2D2B">
        <w:rPr>
          <w:rFonts w:eastAsia="Times New Roman" w:cs="Times New Roman"/>
          <w:sz w:val="24"/>
          <w:szCs w:val="24"/>
          <w:lang w:val="uz-Cyrl-UZ" w:eastAsia="ru-RU"/>
        </w:rPr>
        <w:t>r</w:t>
      </w:r>
      <w:r w:rsidRPr="00AA2D2B">
        <w:rPr>
          <w:rFonts w:eastAsia="Times New Roman" w:cs="Times New Roman"/>
          <w:sz w:val="24"/>
          <w:szCs w:val="24"/>
          <w:lang w:val="en-US" w:eastAsia="ru-RU"/>
        </w:rPr>
        <w:t>aqamli IMSlar uchun kristallda joylashishi mumkin bo‘lgan mantiqiy ventillar soni bilan belgilanadi.</w:t>
      </w:r>
    </w:p>
    <w:p w14:paraId="2C6ABE6A" w14:textId="77777777" w:rsidR="00AA2D2B" w:rsidRPr="00AA2D2B" w:rsidRDefault="00AA2D2B" w:rsidP="00AA2D2B">
      <w:pPr>
        <w:spacing w:after="0"/>
        <w:ind w:firstLine="720"/>
        <w:jc w:val="both"/>
        <w:rPr>
          <w:rFonts w:eastAsia="Times New Roman" w:cs="Times New Roman"/>
          <w:sz w:val="24"/>
          <w:szCs w:val="24"/>
          <w:lang w:val="en-US" w:eastAsia="ru-RU"/>
        </w:rPr>
      </w:pPr>
      <w:r w:rsidRPr="00AA2D2B">
        <w:rPr>
          <w:rFonts w:eastAsia="Times New Roman" w:cs="Times New Roman"/>
          <w:sz w:val="24"/>
          <w:szCs w:val="24"/>
          <w:lang w:val="en-US" w:eastAsia="ru-RU"/>
        </w:rPr>
        <w:t>100 ta dan kam ventilga ega bo‘lgan IMSlar kichik integratsiya darajasiga ega bo‘lgan IMSlarga kiradi. O‘rta darajali ISlar 10</w:t>
      </w:r>
      <w:r w:rsidRPr="00AA2D2B">
        <w:rPr>
          <w:rFonts w:eastAsia="Times New Roman" w:cs="Times New Roman"/>
          <w:sz w:val="24"/>
          <w:szCs w:val="24"/>
          <w:vertAlign w:val="superscript"/>
          <w:lang w:val="en-US" w:eastAsia="ru-RU"/>
        </w:rPr>
        <w:t>2</w:t>
      </w:r>
      <w:r w:rsidRPr="00AA2D2B">
        <w:rPr>
          <w:rFonts w:eastAsia="Times New Roman" w:cs="Times New Roman"/>
          <w:sz w:val="24"/>
          <w:szCs w:val="24"/>
          <w:lang w:val="en-US" w:eastAsia="ru-RU"/>
        </w:rPr>
        <w:t>, katta ISlar 10</w:t>
      </w:r>
      <w:r w:rsidRPr="00AA2D2B">
        <w:rPr>
          <w:rFonts w:eastAsia="Times New Roman" w:cs="Times New Roman"/>
          <w:sz w:val="24"/>
          <w:szCs w:val="24"/>
          <w:vertAlign w:val="superscript"/>
          <w:lang w:val="en-US" w:eastAsia="ru-RU"/>
        </w:rPr>
        <w:t>2</w:t>
      </w:r>
      <w:r w:rsidRPr="00AA2D2B">
        <w:rPr>
          <w:rFonts w:eastAsia="Times New Roman" w:cs="Times New Roman"/>
          <w:sz w:val="24"/>
          <w:szCs w:val="24"/>
          <w:lang w:eastAsia="ru-RU"/>
        </w:rPr>
        <w:sym w:font="Symbol" w:char="F0B8"/>
      </w:r>
      <w:r w:rsidRPr="00AA2D2B">
        <w:rPr>
          <w:rFonts w:eastAsia="Times New Roman" w:cs="Times New Roman"/>
          <w:sz w:val="24"/>
          <w:szCs w:val="24"/>
          <w:lang w:val="en-US" w:eastAsia="ru-RU"/>
        </w:rPr>
        <w:t>10</w:t>
      </w:r>
      <w:r w:rsidRPr="00AA2D2B">
        <w:rPr>
          <w:rFonts w:eastAsia="Times New Roman" w:cs="Times New Roman"/>
          <w:sz w:val="24"/>
          <w:szCs w:val="24"/>
          <w:vertAlign w:val="superscript"/>
          <w:lang w:val="en-US" w:eastAsia="ru-RU"/>
        </w:rPr>
        <w:t>5</w:t>
      </w:r>
      <w:r w:rsidRPr="00AA2D2B">
        <w:rPr>
          <w:rFonts w:eastAsia="Times New Roman" w:cs="Times New Roman"/>
          <w:sz w:val="24"/>
          <w:szCs w:val="24"/>
          <w:lang w:val="en-US" w:eastAsia="ru-RU"/>
        </w:rPr>
        <w:t>, o‘ta katta  ISlar 10</w:t>
      </w:r>
      <w:r w:rsidRPr="00AA2D2B">
        <w:rPr>
          <w:rFonts w:eastAsia="Times New Roman" w:cs="Times New Roman"/>
          <w:sz w:val="24"/>
          <w:szCs w:val="24"/>
          <w:vertAlign w:val="superscript"/>
          <w:lang w:val="en-US" w:eastAsia="ru-RU"/>
        </w:rPr>
        <w:t>5</w:t>
      </w:r>
      <w:r w:rsidRPr="00AA2D2B">
        <w:rPr>
          <w:rFonts w:eastAsia="Times New Roman" w:cs="Times New Roman"/>
          <w:sz w:val="24"/>
          <w:szCs w:val="24"/>
          <w:lang w:eastAsia="ru-RU"/>
        </w:rPr>
        <w:sym w:font="Symbol" w:char="F0B8"/>
      </w:r>
      <w:r w:rsidRPr="00AA2D2B">
        <w:rPr>
          <w:rFonts w:eastAsia="Times New Roman" w:cs="Times New Roman"/>
          <w:sz w:val="24"/>
          <w:szCs w:val="24"/>
          <w:lang w:val="en-US" w:eastAsia="ru-RU"/>
        </w:rPr>
        <w:t>10</w:t>
      </w:r>
      <w:r w:rsidRPr="00AA2D2B">
        <w:rPr>
          <w:rFonts w:eastAsia="Times New Roman" w:cs="Times New Roman"/>
          <w:sz w:val="24"/>
          <w:szCs w:val="24"/>
          <w:vertAlign w:val="superscript"/>
          <w:lang w:val="en-US" w:eastAsia="ru-RU"/>
        </w:rPr>
        <w:t xml:space="preserve">7 </w:t>
      </w:r>
      <w:r w:rsidRPr="00AA2D2B">
        <w:rPr>
          <w:rFonts w:eastAsia="Times New Roman" w:cs="Times New Roman"/>
          <w:sz w:val="24"/>
          <w:szCs w:val="24"/>
          <w:lang w:val="en-US" w:eastAsia="ru-RU"/>
        </w:rPr>
        <w:t xml:space="preserve"> va ultra katta ISlar10</w:t>
      </w:r>
      <w:r w:rsidRPr="00AA2D2B">
        <w:rPr>
          <w:rFonts w:eastAsia="Times New Roman" w:cs="Times New Roman"/>
          <w:sz w:val="24"/>
          <w:szCs w:val="24"/>
          <w:vertAlign w:val="superscript"/>
          <w:lang w:val="en-US" w:eastAsia="ru-RU"/>
        </w:rPr>
        <w:t xml:space="preserve">7 </w:t>
      </w:r>
      <w:r w:rsidRPr="00AA2D2B">
        <w:rPr>
          <w:rFonts w:eastAsia="Times New Roman" w:cs="Times New Roman"/>
          <w:sz w:val="24"/>
          <w:szCs w:val="24"/>
          <w:lang w:val="en-US" w:eastAsia="ru-RU"/>
        </w:rPr>
        <w:t>darajadan ortiq ventillardan tashkil topadi. Bunday sinflanish tizimi analog mikrosxemalar uchun ham qabul qilingan.</w:t>
      </w:r>
    </w:p>
    <w:p w14:paraId="1617A67A" w14:textId="77777777" w:rsidR="00AA2D2B" w:rsidRPr="00AA2D2B" w:rsidRDefault="00AA2D2B" w:rsidP="00AA2D2B">
      <w:pPr>
        <w:spacing w:after="0"/>
        <w:jc w:val="both"/>
        <w:rPr>
          <w:rFonts w:eastAsia="Times New Roman" w:cs="Times New Roman"/>
          <w:sz w:val="24"/>
          <w:szCs w:val="24"/>
          <w:lang w:val="en-US" w:eastAsia="ru-RU"/>
        </w:rPr>
      </w:pPr>
    </w:p>
    <w:p w14:paraId="245A521D" w14:textId="77777777" w:rsidR="00AA2D2B" w:rsidRPr="00AA2D2B" w:rsidRDefault="00AA2D2B" w:rsidP="00AA2D2B">
      <w:pPr>
        <w:spacing w:after="0"/>
        <w:ind w:firstLine="720"/>
        <w:jc w:val="center"/>
        <w:rPr>
          <w:rFonts w:eastAsia="Times New Roman" w:cs="Times New Roman"/>
          <w:b/>
          <w:sz w:val="24"/>
          <w:szCs w:val="24"/>
          <w:lang w:val="en-US" w:eastAsia="ru-RU"/>
        </w:rPr>
      </w:pPr>
      <w:r w:rsidRPr="00AA2D2B">
        <w:rPr>
          <w:rFonts w:eastAsia="Times New Roman" w:cs="Times New Roman"/>
          <w:b/>
          <w:sz w:val="24"/>
          <w:szCs w:val="24"/>
          <w:lang w:val="en-US" w:eastAsia="ru-RU"/>
        </w:rPr>
        <w:t>Nazorat savollari</w:t>
      </w:r>
    </w:p>
    <w:p w14:paraId="380CFA6D"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eastAsia="ru-RU"/>
        </w:rPr>
        <w:t xml:space="preserve">Integral mikrosxema (IMS) nima </w:t>
      </w:r>
      <w:r w:rsidRPr="00AA2D2B">
        <w:rPr>
          <w:rFonts w:eastAsia="Times New Roman" w:cs="Times New Roman"/>
          <w:iCs/>
          <w:sz w:val="24"/>
          <w:szCs w:val="24"/>
          <w:lang w:val="en-US" w:eastAsia="ru-RU"/>
        </w:rPr>
        <w:t>?</w:t>
      </w:r>
    </w:p>
    <w:p w14:paraId="64F003E8"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eastAsia="ru-RU"/>
        </w:rPr>
        <w:t xml:space="preserve">IMS asosiy xususiyati nimada </w:t>
      </w:r>
      <w:r w:rsidRPr="00AA2D2B">
        <w:rPr>
          <w:rFonts w:eastAsia="Times New Roman" w:cs="Times New Roman"/>
          <w:iCs/>
          <w:sz w:val="24"/>
          <w:szCs w:val="24"/>
          <w:lang w:val="en-US" w:eastAsia="ru-RU"/>
        </w:rPr>
        <w:t>?</w:t>
      </w:r>
    </w:p>
    <w:p w14:paraId="66D2D317"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val="en-US" w:eastAsia="ru-RU"/>
        </w:rPr>
        <w:t>IMS elementi va komponentasi deb nimaga aytiladi ?</w:t>
      </w:r>
    </w:p>
    <w:p w14:paraId="40F90434"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val="en-US" w:eastAsia="ru-RU"/>
        </w:rPr>
        <w:t>Pardali, gibrid va yarim o‘tkazgichli IMSlarning bir – biridan farqi nimada?</w:t>
      </w:r>
    </w:p>
    <w:p w14:paraId="2C23197B"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val="en-US" w:eastAsia="ru-RU"/>
        </w:rPr>
        <w:t>Nima sababli tranzistorli tuzilma turli IMS elementlari yasashda asosiy hisoblanadi ?</w:t>
      </w:r>
    </w:p>
    <w:p w14:paraId="59954E50"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val="en-US" w:eastAsia="ru-RU"/>
        </w:rPr>
        <w:t>Integral mikrosxema elementlarini izolyatsiyasi qanday amalga oshiriladi ?</w:t>
      </w:r>
    </w:p>
    <w:p w14:paraId="4FEA299B"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val="en-US" w:eastAsia="ru-RU"/>
        </w:rPr>
        <w:t>Planar va planar – epitaksial texnologiyada yasalgan tranzistorlar bir – biridan nimasi bilan farq qiladi ?</w:t>
      </w:r>
    </w:p>
    <w:p w14:paraId="654AF147" w14:textId="77777777" w:rsidR="00AA2D2B" w:rsidRPr="00AA2D2B" w:rsidRDefault="00AA2D2B" w:rsidP="00AA2D2B">
      <w:pPr>
        <w:numPr>
          <w:ilvl w:val="0"/>
          <w:numId w:val="1"/>
        </w:numPr>
        <w:spacing w:after="0" w:line="276" w:lineRule="auto"/>
        <w:jc w:val="both"/>
        <w:rPr>
          <w:rFonts w:eastAsia="Times New Roman" w:cs="Times New Roman"/>
          <w:iCs/>
          <w:sz w:val="24"/>
          <w:szCs w:val="24"/>
          <w:lang w:val="en-US" w:eastAsia="ru-RU"/>
        </w:rPr>
      </w:pPr>
      <w:r w:rsidRPr="00AA2D2B">
        <w:rPr>
          <w:rFonts w:eastAsia="Times New Roman" w:cs="Times New Roman"/>
          <w:iCs/>
          <w:sz w:val="24"/>
          <w:szCs w:val="24"/>
          <w:lang w:val="en-US" w:eastAsia="ru-RU"/>
        </w:rPr>
        <w:t>Raqamli va analog IMSlarning murakkablik darajasi (integratsiya darajasi) qanday aniqlanadi ?</w:t>
      </w:r>
    </w:p>
    <w:p w14:paraId="0717260F" w14:textId="77777777" w:rsidR="00AA2D2B" w:rsidRPr="00AA2D2B" w:rsidRDefault="00AA2D2B" w:rsidP="00AA2D2B">
      <w:pPr>
        <w:numPr>
          <w:ilvl w:val="0"/>
          <w:numId w:val="1"/>
        </w:numPr>
        <w:spacing w:after="0" w:line="276" w:lineRule="auto"/>
        <w:jc w:val="both"/>
        <w:rPr>
          <w:rFonts w:eastAsia="Times New Roman" w:cs="Times New Roman"/>
          <w:iCs/>
          <w:sz w:val="24"/>
          <w:szCs w:val="24"/>
          <w:lang w:eastAsia="ru-RU"/>
        </w:rPr>
      </w:pPr>
      <w:r w:rsidRPr="00AA2D2B">
        <w:rPr>
          <w:rFonts w:eastAsia="Times New Roman" w:cs="Times New Roman"/>
          <w:iCs/>
          <w:sz w:val="24"/>
          <w:szCs w:val="24"/>
          <w:lang w:val="en-US" w:eastAsia="ru-RU"/>
        </w:rPr>
        <w:t xml:space="preserve">Analog IMSlarda qanday signallar qayta ishlanadi ? </w:t>
      </w:r>
      <w:r w:rsidRPr="00AA2D2B">
        <w:rPr>
          <w:rFonts w:eastAsia="Times New Roman" w:cs="Times New Roman"/>
          <w:iCs/>
          <w:sz w:val="24"/>
          <w:szCs w:val="24"/>
          <w:lang w:eastAsia="ru-RU"/>
        </w:rPr>
        <w:t>Raqamlidachi?</w:t>
      </w:r>
    </w:p>
    <w:p w14:paraId="7CD45932" w14:textId="77777777" w:rsidR="00F12C76" w:rsidRPr="00AA2D2B" w:rsidRDefault="00F12C76" w:rsidP="006C0B77">
      <w:pPr>
        <w:spacing w:after="0"/>
        <w:ind w:firstLine="709"/>
        <w:jc w:val="both"/>
        <w:rPr>
          <w:lang w:val="uz-Cyrl-UZ"/>
        </w:rPr>
      </w:pPr>
      <w:bookmarkStart w:id="0" w:name="_GoBack"/>
      <w:bookmarkEnd w:id="0"/>
    </w:p>
    <w:sectPr w:rsidR="00F12C76" w:rsidRPr="00AA2D2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814D1"/>
    <w:multiLevelType w:val="hybridMultilevel"/>
    <w:tmpl w:val="9EEAE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00B6301"/>
    <w:multiLevelType w:val="multilevel"/>
    <w:tmpl w:val="0D8C02E0"/>
    <w:lvl w:ilvl="0">
      <w:start w:val="1"/>
      <w:numFmt w:val="decimal"/>
      <w:lvlText w:val="%1."/>
      <w:lvlJc w:val="left"/>
      <w:pPr>
        <w:tabs>
          <w:tab w:val="num" w:pos="1080"/>
        </w:tabs>
        <w:ind w:left="1080" w:hanging="360"/>
      </w:pPr>
      <w:rPr>
        <w:rFonts w:hint="default"/>
      </w:rPr>
    </w:lvl>
    <w:lvl w:ilvl="1">
      <w:start w:val="3"/>
      <w:numFmt w:val="decimal"/>
      <w:isLgl/>
      <w:lvlText w:val="%1.%2"/>
      <w:lvlJc w:val="left"/>
      <w:pPr>
        <w:tabs>
          <w:tab w:val="num" w:pos="8501"/>
        </w:tabs>
        <w:ind w:left="8501"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BA"/>
    <w:rsid w:val="006C0B77"/>
    <w:rsid w:val="006D2ABA"/>
    <w:rsid w:val="008242FF"/>
    <w:rsid w:val="00870751"/>
    <w:rsid w:val="00922C48"/>
    <w:rsid w:val="00AA2D2B"/>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56578-2AB9-427F-8371-013D0292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2866</Words>
  <Characters>16338</Characters>
  <Application>Microsoft Office Word</Application>
  <DocSecurity>0</DocSecurity>
  <Lines>136</Lines>
  <Paragraphs>38</Paragraphs>
  <ScaleCrop>false</ScaleCrop>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2023-09-17T17:40:00Z</dcterms:created>
  <dcterms:modified xsi:type="dcterms:W3CDTF">2023-09-17T17:41:00Z</dcterms:modified>
</cp:coreProperties>
</file>