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5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single-spa 训练操场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9">
        <w:r>
          <w:rPr>
            <w:rFonts w:ascii="微软雅黑" w:hAnsi="微软雅黑" w:eastAsia="微软雅黑"/>
            <w:sz w:val="24"/>
            <w:szCs w:val="24"/>
            <w:u w:val="single"/>
          </w:rPr>
          <w:t>#</w:t>
        </w:r>
      </w:hyperlink>
      <w:r>
        <w:rPr>
          <w:rFonts w:ascii="微软雅黑" w:hAnsi="微软雅黑" w:eastAsia="微软雅黑"/>
          <w:sz w:val="24"/>
          <w:szCs w:val="24"/>
        </w:rPr>
        <w:t>Single-spa Playground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0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Playground website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1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 project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1c1e21"/>
          <w:sz w:val="24"/>
          <w:szCs w:val="24"/>
        </w:rPr>
      </w:pPr>
      <w:r>
        <w:rPr>
          <w:rFonts w:ascii="微软雅黑" w:hAnsi="微软雅黑" w:eastAsia="微软雅黑"/>
          <w:color w:val="1c1e21"/>
          <w:sz w:val="24"/>
          <w:szCs w:val="24"/>
        </w:rPr>
        <w:t>The single-spa playground is an interactive tutorial that lets you test your code live in the browser to verify it can work with single-spa.</w:t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2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操场上的网站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hyperlink r:id="rId13">
        <w:r>
          <w:rPr>
            <w:rFonts w:ascii="微软雅黑" w:hAnsi="微软雅黑" w:eastAsia="微软雅黑"/>
            <w:color w:val="1e6fff"/>
            <w:sz w:val="24"/>
            <w:szCs w:val="24"/>
            <w:u w:val="single"/>
          </w:rPr>
          <w:t>Github项目</w:t>
        </w:r>
      </w:hyperlink>
    </w:p>
    <w:p>
      <w:pPr>
        <w:snapToGrid w:val="false"/>
        <w:spacing w:before="0" w:after="0"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single-spa 训练场是一个交互式教程，允许您在浏览器中测试代码，以验证它是否可以与single-spa一起工作。</w:t>
      </w:r>
    </w:p>
    <w:sectPr w:rsidR="00C604EC">
      <w:pgSz w:w="11906" w:h="16838"/>
      <w:pgMar w:top="1500" w:right="1200" w:bottom="1500" w:left="12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400" w:after="80" w:line="408" w:lineRule="auto"/>
      <w:jc w:val="left"/>
      <w:outlineLvl w:val="4"/>
    </w:pPr>
    <w:rPr>
      <w:b/>
      <w:bCs/>
      <w:color w:val="#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single-spa.js.org/docs/single-spa-playground#single-spa-playground" Type="http://schemas.openxmlformats.org/officeDocument/2006/relationships/hyperlink" Id="rId9"/><Relationship TargetMode="External" Target="http://single-spa-playground.org/" Type="http://schemas.openxmlformats.org/officeDocument/2006/relationships/hyperlink" Id="rId10"/><Relationship TargetMode="External" Target="https://github.com/single-spa/single-spa-playground" Type="http://schemas.openxmlformats.org/officeDocument/2006/relationships/hyperlink" Id="rId11"/><Relationship TargetMode="External" Target="http://single-spa-playground.org/" Type="http://schemas.openxmlformats.org/officeDocument/2006/relationships/hyperlink" Id="rId12"/><Relationship TargetMode="External" Target="https://github.com/single-spa/single-spa-playground" Type="http://schemas.openxmlformats.org/officeDocument/2006/relationships/hyperlink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