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C6" w:rsidRDefault="007C7C83" w:rsidP="007C7C83">
      <w:pPr>
        <w:pStyle w:val="2"/>
      </w:pPr>
      <w:r>
        <w:rPr>
          <w:rFonts w:hint="eastAsia"/>
        </w:rPr>
        <w:t>开始</w:t>
      </w:r>
    </w:p>
    <w:p w:rsidR="005E61C6" w:rsidRDefault="005E61C6">
      <w:r>
        <w:rPr>
          <w:rFonts w:hint="eastAsia"/>
        </w:rPr>
        <w:t>下载</w:t>
      </w:r>
      <w:r>
        <w:t>包</w:t>
      </w:r>
    </w:p>
    <w:p w:rsidR="00DD4449" w:rsidRDefault="005E61C6">
      <w:r>
        <w:rPr>
          <w:noProof/>
        </w:rPr>
        <w:drawing>
          <wp:inline distT="0" distB="0" distL="0" distR="0" wp14:anchorId="1FD87C3E" wp14:editId="46043903">
            <wp:extent cx="3906317" cy="2542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916" cy="25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C6" w:rsidRDefault="005E61C6"/>
    <w:p w:rsidR="000401A8" w:rsidRPr="00193E4E" w:rsidRDefault="0078102D" w:rsidP="00193E4E">
      <w:pPr>
        <w:pStyle w:val="3"/>
      </w:pPr>
      <w:r w:rsidRPr="00193E4E">
        <w:rPr>
          <w:rFonts w:hint="eastAsia"/>
        </w:rPr>
        <w:t>编写</w:t>
      </w:r>
      <w:proofErr w:type="spellStart"/>
      <w:r w:rsidRPr="00193E4E">
        <w:t>vuex</w:t>
      </w:r>
      <w:proofErr w:type="spellEnd"/>
      <w:r w:rsidRPr="00193E4E">
        <w:t>组件</w:t>
      </w:r>
      <w:r w:rsidR="00BF6036" w:rsidRPr="00193E4E">
        <w:rPr>
          <w:rFonts w:hint="eastAsia"/>
        </w:rPr>
        <w:t>（</w:t>
      </w:r>
      <w:proofErr w:type="spellStart"/>
      <w:r w:rsidR="00BF6036" w:rsidRPr="00193E4E">
        <w:t>V</w:t>
      </w:r>
      <w:r w:rsidR="00BF6036" w:rsidRPr="00193E4E">
        <w:rPr>
          <w:rFonts w:hint="eastAsia"/>
        </w:rPr>
        <w:t>uex</w:t>
      </w:r>
      <w:proofErr w:type="spellEnd"/>
      <w:r w:rsidR="00BF6036" w:rsidRPr="00193E4E">
        <w:t>项目结构</w:t>
      </w:r>
      <w:r w:rsidR="00BF6036" w:rsidRPr="00193E4E">
        <w:rPr>
          <w:rFonts w:hint="eastAsia"/>
        </w:rPr>
        <w:t>）</w:t>
      </w:r>
    </w:p>
    <w:p w:rsidR="000401A8" w:rsidRDefault="000401A8" w:rsidP="000401A8">
      <w:r>
        <w:rPr>
          <w:rFonts w:hint="eastAsia"/>
        </w:rPr>
        <w:t>定义</w:t>
      </w:r>
      <w:r>
        <w:t>M</w:t>
      </w:r>
      <w:r>
        <w:rPr>
          <w:rFonts w:hint="eastAsia"/>
        </w:rPr>
        <w:t>odule</w:t>
      </w:r>
    </w:p>
    <w:p w:rsidR="000401A8" w:rsidRDefault="000401A8" w:rsidP="000401A8"/>
    <w:p w:rsidR="000401A8" w:rsidRDefault="000401A8" w:rsidP="000401A8">
      <w:r>
        <w:rPr>
          <w:noProof/>
        </w:rPr>
        <w:drawing>
          <wp:inline distT="0" distB="0" distL="0" distR="0" wp14:anchorId="19ECE312" wp14:editId="2FCFE21C">
            <wp:extent cx="4198925" cy="3049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05" cy="30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A8" w:rsidRDefault="000401A8" w:rsidP="000401A8"/>
    <w:p w:rsidR="000401A8" w:rsidRPr="000401A8" w:rsidRDefault="000401A8" w:rsidP="000401A8"/>
    <w:p w:rsidR="005E61C6" w:rsidRDefault="005E61C6">
      <w:r>
        <w:t>store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核心</w:t>
      </w:r>
    </w:p>
    <w:p w:rsidR="007C7C83" w:rsidRDefault="007C7C83"/>
    <w:p w:rsidR="007C7C83" w:rsidRDefault="007C7C83">
      <w:r>
        <w:rPr>
          <w:noProof/>
        </w:rPr>
        <w:lastRenderedPageBreak/>
        <w:drawing>
          <wp:inline distT="0" distB="0" distL="0" distR="0" wp14:anchorId="1A7316BC" wp14:editId="29D6973C">
            <wp:extent cx="4345229" cy="216581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106" cy="21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83" w:rsidRDefault="007C7C83">
      <w:pPr>
        <w:rPr>
          <w:noProof/>
        </w:rPr>
      </w:pPr>
    </w:p>
    <w:p w:rsidR="005D083D" w:rsidRDefault="005D083D"/>
    <w:p w:rsidR="005D083D" w:rsidRDefault="005D083D">
      <w:r>
        <w:rPr>
          <w:rFonts w:hint="eastAsia"/>
        </w:rPr>
        <w:t>入口</w:t>
      </w:r>
      <w:r>
        <w:t>文件引入</w:t>
      </w:r>
      <w:r>
        <w:t>store</w:t>
      </w:r>
    </w:p>
    <w:p w:rsidR="005E61C6" w:rsidRDefault="005E61C6">
      <w:r>
        <w:rPr>
          <w:noProof/>
        </w:rPr>
        <w:drawing>
          <wp:inline distT="0" distB="0" distL="0" distR="0" wp14:anchorId="1174FFCE" wp14:editId="54BD4B1A">
            <wp:extent cx="5274310" cy="238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CA" w:rsidRDefault="00CA14CA"/>
    <w:p w:rsidR="00CA14CA" w:rsidRDefault="00CA14CA" w:rsidP="00193E4E">
      <w:pPr>
        <w:pStyle w:val="3"/>
      </w:pPr>
      <w:r>
        <w:rPr>
          <w:rFonts w:hint="eastAsia"/>
        </w:rPr>
        <w:t>使用</w:t>
      </w:r>
      <w:proofErr w:type="spellStart"/>
      <w:r w:rsidR="0078102D">
        <w:rPr>
          <w:rFonts w:hint="eastAsia"/>
        </w:rPr>
        <w:t>vuex</w:t>
      </w:r>
      <w:proofErr w:type="spellEnd"/>
      <w:r w:rsidR="00650D80">
        <w:rPr>
          <w:rFonts w:hint="eastAsia"/>
        </w:rPr>
        <w:t>管理</w:t>
      </w:r>
      <w:r w:rsidR="00650D80">
        <w:t>状态</w:t>
      </w:r>
    </w:p>
    <w:p w:rsidR="0078102D" w:rsidRPr="0078102D" w:rsidRDefault="0078102D" w:rsidP="0078102D">
      <w:r>
        <w:rPr>
          <w:noProof/>
        </w:rPr>
        <w:drawing>
          <wp:inline distT="0" distB="0" distL="0" distR="0" wp14:anchorId="2EB6D54D" wp14:editId="40639080">
            <wp:extent cx="340042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CA" w:rsidRDefault="0078102D">
      <w:r>
        <w:rPr>
          <w:noProof/>
        </w:rPr>
        <w:drawing>
          <wp:inline distT="0" distB="0" distL="0" distR="0" wp14:anchorId="015B7982" wp14:editId="4978A6A7">
            <wp:extent cx="3584448" cy="185825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419" cy="18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FD" w:rsidRDefault="001C02FD"/>
    <w:p w:rsidR="001C02FD" w:rsidRDefault="001C02FD"/>
    <w:p w:rsidR="001C02FD" w:rsidRPr="00193E4E" w:rsidRDefault="001C02FD" w:rsidP="00193E4E">
      <w:pPr>
        <w:pStyle w:val="2"/>
      </w:pPr>
      <w:r w:rsidRPr="00193E4E">
        <w:rPr>
          <w:rFonts w:hint="eastAsia"/>
        </w:rPr>
        <w:t>核心</w:t>
      </w:r>
      <w:r w:rsidRPr="00193E4E">
        <w:t>概念</w:t>
      </w:r>
    </w:p>
    <w:p w:rsidR="001C02FD" w:rsidRPr="00193E4E" w:rsidRDefault="001C02FD" w:rsidP="00193E4E">
      <w:pPr>
        <w:pStyle w:val="4"/>
      </w:pPr>
      <w:r w:rsidRPr="00193E4E">
        <w:t>State</w:t>
      </w:r>
      <w:r w:rsidRPr="00193E4E">
        <w:t>：</w:t>
      </w:r>
      <w:r w:rsidRPr="00193E4E">
        <w:rPr>
          <w:rFonts w:hint="eastAsia"/>
        </w:rPr>
        <w:t>store</w:t>
      </w:r>
      <w:r w:rsidRPr="00193E4E">
        <w:t>状态</w:t>
      </w:r>
      <w:r w:rsidRPr="00193E4E">
        <w:rPr>
          <w:rFonts w:hint="eastAsia"/>
        </w:rPr>
        <w:t>，</w:t>
      </w:r>
      <w:r w:rsidRPr="00193E4E">
        <w:t>数据</w:t>
      </w:r>
      <w:r w:rsidRPr="00193E4E">
        <w:rPr>
          <w:rFonts w:hint="eastAsia"/>
        </w:rPr>
        <w:t>管理</w:t>
      </w:r>
    </w:p>
    <w:p w:rsidR="005953DC" w:rsidRDefault="00763D35" w:rsidP="005953DC">
      <w:proofErr w:type="spellStart"/>
      <w:r>
        <w:t>Vuex</w:t>
      </w:r>
      <w:proofErr w:type="spellEnd"/>
      <w:r>
        <w:t xml:space="preserve"> </w:t>
      </w:r>
      <w:r>
        <w:t>使用</w:t>
      </w:r>
      <w:r>
        <w:t xml:space="preserve"> </w:t>
      </w:r>
      <w:r w:rsidRPr="00E94D9A">
        <w:rPr>
          <w:rStyle w:val="a6"/>
          <w:color w:val="FF0000"/>
        </w:rPr>
        <w:t>单一状态树</w:t>
      </w:r>
      <w:r>
        <w:t xml:space="preserve"> —— </w:t>
      </w:r>
      <w:r>
        <w:t>是的，用一个对象就包含了全部的应用层级状态。</w:t>
      </w:r>
      <w:proofErr w:type="gramStart"/>
      <w:r>
        <w:t>至此它</w:t>
      </w:r>
      <w:proofErr w:type="gramEnd"/>
      <w:r>
        <w:t>便作为一个『唯一数据源</w:t>
      </w:r>
      <w:r>
        <w:t>(</w:t>
      </w:r>
      <w:hyperlink r:id="rId13" w:tgtFrame="_blank" w:history="1">
        <w:r>
          <w:rPr>
            <w:rStyle w:val="a8"/>
          </w:rPr>
          <w:t>SSOT</w:t>
        </w:r>
      </w:hyperlink>
      <w:r>
        <w:t>)</w:t>
      </w:r>
      <w:r>
        <w:t>』而存在。这也意味着，</w:t>
      </w:r>
      <w:r w:rsidRPr="00E94D9A">
        <w:rPr>
          <w:color w:val="FF0000"/>
        </w:rPr>
        <w:t>每个应用将仅仅包含一个</w:t>
      </w:r>
      <w:r w:rsidRPr="00E94D9A">
        <w:rPr>
          <w:color w:val="FF0000"/>
        </w:rPr>
        <w:t xml:space="preserve"> store </w:t>
      </w:r>
      <w:r w:rsidRPr="00E94D9A">
        <w:rPr>
          <w:color w:val="FF0000"/>
        </w:rPr>
        <w:t>实例</w:t>
      </w:r>
      <w:r>
        <w:t>。</w:t>
      </w:r>
    </w:p>
    <w:p w:rsidR="00763D35" w:rsidRPr="005953DC" w:rsidRDefault="00763D35" w:rsidP="005953DC">
      <w:pPr>
        <w:rPr>
          <w:rFonts w:hint="eastAsia"/>
        </w:rPr>
      </w:pPr>
    </w:p>
    <w:p w:rsidR="001C02FD" w:rsidRPr="00193E4E" w:rsidRDefault="001C02FD" w:rsidP="00193E4E">
      <w:pPr>
        <w:pStyle w:val="4"/>
      </w:pPr>
      <w:r w:rsidRPr="00193E4E">
        <w:t>G</w:t>
      </w:r>
      <w:r w:rsidRPr="00193E4E">
        <w:rPr>
          <w:rFonts w:hint="eastAsia"/>
        </w:rPr>
        <w:t>etters</w:t>
      </w:r>
      <w:r w:rsidRPr="00193E4E">
        <w:t>：</w:t>
      </w:r>
      <w:r w:rsidRPr="00193E4E">
        <w:rPr>
          <w:rFonts w:hint="eastAsia"/>
        </w:rPr>
        <w:t>从</w:t>
      </w:r>
      <w:r w:rsidRPr="00193E4E">
        <w:t>store</w:t>
      </w:r>
      <w:r w:rsidRPr="00193E4E">
        <w:rPr>
          <w:rFonts w:hint="eastAsia"/>
        </w:rPr>
        <w:t>中</w:t>
      </w:r>
      <w:r w:rsidRPr="00193E4E">
        <w:t>的</w:t>
      </w:r>
      <w:r w:rsidRPr="00193E4E">
        <w:t>state</w:t>
      </w:r>
      <w:r w:rsidRPr="00193E4E">
        <w:t>中派生出的状态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getters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>: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spellStart"/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doneTodos</w:t>
      </w:r>
      <w:proofErr w:type="spellEnd"/>
      <w:proofErr w:type="gramEnd"/>
      <w:r w:rsidRPr="00E857DC">
        <w:rPr>
          <w:rStyle w:val="HTML0"/>
          <w:sz w:val="15"/>
          <w:szCs w:val="15"/>
          <w:shd w:val="pct15" w:color="auto" w:fill="FFFFFF"/>
        </w:rPr>
        <w:t>: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state </w:t>
      </w:r>
      <w:r w:rsidRPr="00E857DC">
        <w:rPr>
          <w:rStyle w:val="HTML0"/>
          <w:sz w:val="15"/>
          <w:szCs w:val="15"/>
          <w:shd w:val="pct15" w:color="auto" w:fill="FFFFFF"/>
        </w:rPr>
        <w:t>=&gt;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  </w:t>
      </w: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return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state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todos</w:t>
      </w:r>
      <w:r w:rsidRPr="00E857DC">
        <w:rPr>
          <w:rStyle w:val="HTML0"/>
          <w:sz w:val="15"/>
          <w:szCs w:val="15"/>
          <w:shd w:val="pct15" w:color="auto" w:fill="FFFFFF"/>
        </w:rPr>
        <w:t>.filter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>(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todo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=&gt;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todo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done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>)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</w:t>
      </w: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Default="00E857DC" w:rsidP="00E857DC">
      <w:pPr>
        <w:pStyle w:val="a5"/>
      </w:pPr>
      <w:r>
        <w:t xml:space="preserve">Getters 会暴露为 </w:t>
      </w:r>
      <w:proofErr w:type="spellStart"/>
      <w:r>
        <w:rPr>
          <w:rStyle w:val="HTML0"/>
        </w:rPr>
        <w:t>store.getters</w:t>
      </w:r>
      <w:proofErr w:type="spellEnd"/>
      <w:r>
        <w:t xml:space="preserve"> 对象：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store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getters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doneTodos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// -&gt; [</w:t>
      </w: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{ id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>: 1, text: '...', done: true }]</w:t>
      </w:r>
    </w:p>
    <w:p w:rsidR="00E857DC" w:rsidRDefault="00E857DC" w:rsidP="00E857DC">
      <w:pPr>
        <w:pStyle w:val="a5"/>
      </w:pPr>
      <w:r>
        <w:t>Getters 也可以接受其他 getters 作为第二个参数：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getters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>: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r w:rsidRPr="00E857DC">
        <w:rPr>
          <w:rStyle w:val="HTML0"/>
          <w:sz w:val="15"/>
          <w:szCs w:val="15"/>
          <w:shd w:val="pct15" w:color="auto" w:fill="FFFFFF"/>
        </w:rPr>
        <w:t>// ...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proofErr w:type="spellStart"/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doneTodosCount</w:t>
      </w:r>
      <w:proofErr w:type="spellEnd"/>
      <w:proofErr w:type="gramEnd"/>
      <w:r w:rsidRPr="00E857DC">
        <w:rPr>
          <w:rStyle w:val="HTML0"/>
          <w:sz w:val="15"/>
          <w:szCs w:val="15"/>
          <w:shd w:val="pct15" w:color="auto" w:fill="FFFFFF"/>
        </w:rPr>
        <w:t>: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(</w:t>
      </w:r>
      <w:r w:rsidRPr="00E857DC">
        <w:rPr>
          <w:rStyle w:val="HTML0"/>
          <w:sz w:val="15"/>
          <w:szCs w:val="15"/>
          <w:shd w:val="pct15" w:color="auto" w:fill="FFFFFF"/>
        </w:rPr>
        <w:t>state</w:t>
      </w:r>
      <w:r w:rsidRPr="00E857DC">
        <w:rPr>
          <w:rStyle w:val="HTML0"/>
          <w:sz w:val="15"/>
          <w:szCs w:val="15"/>
          <w:shd w:val="pct15" w:color="auto" w:fill="FFFFFF"/>
        </w:rPr>
        <w:t>,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getters</w:t>
      </w:r>
      <w:r w:rsidRPr="00E857DC">
        <w:rPr>
          <w:rStyle w:val="HTML0"/>
          <w:sz w:val="15"/>
          <w:szCs w:val="15"/>
          <w:shd w:val="pct15" w:color="auto" w:fill="FFFFFF"/>
        </w:rPr>
        <w:t>)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=&gt;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return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getters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doneTodos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length</w:t>
      </w:r>
      <w:proofErr w:type="spellEnd"/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5953DC" w:rsidRPr="005953DC" w:rsidRDefault="005953DC" w:rsidP="005953DC"/>
    <w:p w:rsidR="008E481B" w:rsidRDefault="008E481B" w:rsidP="00193E4E">
      <w:pPr>
        <w:pStyle w:val="4"/>
      </w:pPr>
      <w:r w:rsidRPr="008E481B">
        <w:t>Mutations</w:t>
      </w:r>
      <w:r w:rsidRPr="008E481B">
        <w:rPr>
          <w:rFonts w:hint="eastAsia"/>
        </w:rPr>
        <w:t>：</w:t>
      </w:r>
      <w:r w:rsidRPr="00193E4E">
        <w:t>更改</w:t>
      </w:r>
      <w:r w:rsidRPr="00193E4E">
        <w:t xml:space="preserve"> </w:t>
      </w:r>
      <w:proofErr w:type="spellStart"/>
      <w:r w:rsidRPr="00193E4E">
        <w:t>Vuex</w:t>
      </w:r>
      <w:proofErr w:type="spellEnd"/>
      <w:r w:rsidRPr="00193E4E">
        <w:t xml:space="preserve"> </w:t>
      </w:r>
      <w:r w:rsidRPr="00193E4E">
        <w:t>的</w:t>
      </w:r>
      <w:r w:rsidRPr="00193E4E">
        <w:t xml:space="preserve"> store </w:t>
      </w:r>
      <w:r w:rsidRPr="00193E4E">
        <w:t>中的状态</w:t>
      </w:r>
      <w:r w:rsidRPr="008E481B">
        <w:t>的唯一方法是提交</w:t>
      </w:r>
      <w:r w:rsidRPr="008E481B">
        <w:t xml:space="preserve"> mutation</w:t>
      </w:r>
    </w:p>
    <w:p w:rsidR="005953DC" w:rsidRDefault="005953DC" w:rsidP="00AB58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state</w:t>
      </w:r>
      <w:r>
        <w:t>参数</w:t>
      </w:r>
    </w:p>
    <w:p w:rsidR="00AB58E2" w:rsidRPr="00AB58E2" w:rsidRDefault="00AB58E2" w:rsidP="00AB58E2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8E2">
        <w:rPr>
          <w:rFonts w:ascii="宋体" w:eastAsia="宋体" w:hAnsi="宋体" w:cs="宋体"/>
          <w:kern w:val="0"/>
          <w:sz w:val="24"/>
          <w:szCs w:val="24"/>
        </w:rPr>
        <w:t>this.$</w:t>
      </w:r>
      <w:proofErr w:type="spellStart"/>
      <w:r w:rsidRPr="00AB58E2">
        <w:rPr>
          <w:rFonts w:ascii="宋体" w:eastAsia="宋体" w:hAnsi="宋体" w:cs="宋体"/>
          <w:kern w:val="0"/>
          <w:sz w:val="24"/>
          <w:szCs w:val="24"/>
        </w:rPr>
        <w:t>store.commit</w:t>
      </w:r>
      <w:proofErr w:type="spellEnd"/>
      <w:r w:rsidRPr="00AB58E2">
        <w:rPr>
          <w:rFonts w:ascii="宋体" w:eastAsia="宋体" w:hAnsi="宋体" w:cs="宋体"/>
          <w:kern w:val="0"/>
          <w:sz w:val="24"/>
          <w:szCs w:val="24"/>
        </w:rPr>
        <w:t>('increment')</w:t>
      </w:r>
    </w:p>
    <w:p w:rsidR="00163666" w:rsidRPr="00E94D9A" w:rsidRDefault="00163666" w:rsidP="00163666">
      <w:pPr>
        <w:pStyle w:val="a7"/>
        <w:numPr>
          <w:ilvl w:val="0"/>
          <w:numId w:val="2"/>
        </w:numPr>
        <w:ind w:firstLineChars="0"/>
        <w:rPr>
          <w:rStyle w:val="token"/>
          <w:color w:val="FF0000"/>
        </w:rPr>
      </w:pPr>
      <w:r>
        <w:t>你可以向</w:t>
      </w:r>
      <w:r>
        <w:t xml:space="preserve"> </w:t>
      </w:r>
      <w:proofErr w:type="spellStart"/>
      <w:r>
        <w:rPr>
          <w:rStyle w:val="HTML0"/>
        </w:rPr>
        <w:t>store.commit</w:t>
      </w:r>
      <w:proofErr w:type="spellEnd"/>
      <w:r>
        <w:t xml:space="preserve"> </w:t>
      </w:r>
      <w:r>
        <w:t>传入额外的参数，即</w:t>
      </w:r>
      <w:r>
        <w:t xml:space="preserve"> mutation </w:t>
      </w:r>
      <w:r>
        <w:t>的</w:t>
      </w:r>
      <w:r>
        <w:t xml:space="preserve"> </w:t>
      </w:r>
      <w:r>
        <w:rPr>
          <w:rStyle w:val="a6"/>
        </w:rPr>
        <w:t>载荷（</w:t>
      </w:r>
      <w:r>
        <w:rPr>
          <w:rStyle w:val="a6"/>
        </w:rPr>
        <w:t>payload</w:t>
      </w:r>
      <w:r>
        <w:rPr>
          <w:rStyle w:val="a6"/>
        </w:rPr>
        <w:t>）</w:t>
      </w:r>
      <w:r>
        <w:t>：</w:t>
      </w:r>
      <w:proofErr w:type="spellStart"/>
      <w:r w:rsidRPr="00E94D9A">
        <w:rPr>
          <w:rStyle w:val="HTML0"/>
          <w:color w:val="FF0000"/>
        </w:rPr>
        <w:t>store</w:t>
      </w:r>
      <w:r w:rsidRPr="00E94D9A">
        <w:rPr>
          <w:rStyle w:val="token"/>
          <w:color w:val="FF0000"/>
        </w:rPr>
        <w:t>.commit</w:t>
      </w:r>
      <w:proofErr w:type="spellEnd"/>
      <w:r w:rsidRPr="00E94D9A">
        <w:rPr>
          <w:rStyle w:val="token"/>
          <w:color w:val="FF0000"/>
        </w:rPr>
        <w:t>('increment',</w:t>
      </w:r>
      <w:r w:rsidRPr="00E94D9A">
        <w:rPr>
          <w:rStyle w:val="HTML0"/>
          <w:color w:val="FF0000"/>
        </w:rPr>
        <w:t xml:space="preserve"> </w:t>
      </w:r>
      <w:proofErr w:type="spellStart"/>
      <w:r w:rsidRPr="00E94D9A">
        <w:rPr>
          <w:rStyle w:val="token"/>
          <w:color w:val="FF0000"/>
        </w:rPr>
        <w:t>obj</w:t>
      </w:r>
      <w:proofErr w:type="spellEnd"/>
      <w:r w:rsidRPr="00E94D9A">
        <w:rPr>
          <w:rStyle w:val="token"/>
          <w:color w:val="FF0000"/>
        </w:rPr>
        <w:t>)</w:t>
      </w:r>
    </w:p>
    <w:p w:rsidR="00872443" w:rsidRPr="00E94D9A" w:rsidRDefault="00872443" w:rsidP="00163666">
      <w:pPr>
        <w:pStyle w:val="a7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lastRenderedPageBreak/>
        <w:t>一条重要的原则就是要记住</w:t>
      </w:r>
      <w:r>
        <w:rPr>
          <w:rStyle w:val="a6"/>
        </w:rPr>
        <w:t xml:space="preserve"> mutation </w:t>
      </w:r>
      <w:r w:rsidRPr="00E94D9A">
        <w:rPr>
          <w:rStyle w:val="a6"/>
          <w:color w:val="FF0000"/>
        </w:rPr>
        <w:t>必须是同步函数</w:t>
      </w:r>
    </w:p>
    <w:p w:rsidR="00E94D9A" w:rsidRDefault="00E94D9A" w:rsidP="00163666">
      <w:pPr>
        <w:pStyle w:val="a7"/>
        <w:numPr>
          <w:ilvl w:val="0"/>
          <w:numId w:val="2"/>
        </w:numPr>
        <w:ind w:firstLineChars="0"/>
      </w:pPr>
      <w:r>
        <w:t>在</w:t>
      </w:r>
      <w:r>
        <w:t xml:space="preserve"> mutation </w:t>
      </w:r>
      <w:r>
        <w:t>中混合异步调用会导致你的程序很难调试。例如，当你能</w:t>
      </w:r>
      <w:r w:rsidRPr="00E94D9A">
        <w:rPr>
          <w:color w:val="FF0000"/>
        </w:rPr>
        <w:t>调用了两个包含异步回调的</w:t>
      </w:r>
      <w:r w:rsidRPr="00E94D9A">
        <w:rPr>
          <w:color w:val="FF0000"/>
        </w:rPr>
        <w:t xml:space="preserve"> mutation </w:t>
      </w:r>
      <w:r w:rsidRPr="00E94D9A">
        <w:rPr>
          <w:color w:val="FF0000"/>
        </w:rPr>
        <w:t>来改变状态</w:t>
      </w:r>
      <w:r>
        <w:t>，你怎么知道</w:t>
      </w:r>
      <w:r w:rsidRPr="00E94D9A">
        <w:rPr>
          <w:color w:val="FF0000"/>
        </w:rPr>
        <w:t>什么时候回调和哪个先回调呢</w:t>
      </w:r>
    </w:p>
    <w:p w:rsidR="00163666" w:rsidRPr="005953DC" w:rsidRDefault="00163666" w:rsidP="00163666">
      <w:pPr>
        <w:pStyle w:val="a7"/>
        <w:ind w:left="780" w:firstLineChars="0" w:firstLine="0"/>
        <w:rPr>
          <w:rFonts w:hint="eastAsia"/>
        </w:rPr>
      </w:pPr>
    </w:p>
    <w:p w:rsidR="001C02FD" w:rsidRPr="001C02FD" w:rsidRDefault="008E481B" w:rsidP="00193E4E">
      <w:pPr>
        <w:pStyle w:val="4"/>
      </w:pPr>
      <w:r>
        <w:t>Actions</w:t>
      </w:r>
      <w:r w:rsidR="001C02FD">
        <w:t>：</w:t>
      </w:r>
      <w:r w:rsidR="001C02FD" w:rsidRPr="001C02FD">
        <w:t>类似于</w:t>
      </w:r>
      <w:r w:rsidR="001C02FD" w:rsidRPr="001C02FD">
        <w:t xml:space="preserve"> mutation</w:t>
      </w:r>
      <w:r w:rsidR="001C02FD" w:rsidRPr="001C02FD">
        <w:t>，不同在于：</w:t>
      </w:r>
    </w:p>
    <w:p w:rsidR="001C02FD" w:rsidRPr="001C02FD" w:rsidRDefault="001C02FD" w:rsidP="001C02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2FD">
        <w:rPr>
          <w:rFonts w:ascii="宋体" w:eastAsia="宋体" w:hAnsi="宋体" w:cs="宋体"/>
          <w:kern w:val="0"/>
          <w:sz w:val="24"/>
          <w:szCs w:val="24"/>
        </w:rPr>
        <w:t xml:space="preserve">Action </w:t>
      </w:r>
      <w:r w:rsidRPr="00E94D9A">
        <w:rPr>
          <w:rFonts w:ascii="宋体" w:eastAsia="宋体" w:hAnsi="宋体" w:cs="宋体"/>
          <w:color w:val="FF0000"/>
          <w:kern w:val="0"/>
          <w:sz w:val="24"/>
          <w:szCs w:val="24"/>
        </w:rPr>
        <w:t>提交的是 mutation</w:t>
      </w:r>
      <w:r w:rsidRPr="001C02FD">
        <w:rPr>
          <w:rFonts w:ascii="宋体" w:eastAsia="宋体" w:hAnsi="宋体" w:cs="宋体"/>
          <w:kern w:val="0"/>
          <w:sz w:val="24"/>
          <w:szCs w:val="24"/>
        </w:rPr>
        <w:t>，而不是直接变更状态。</w:t>
      </w:r>
    </w:p>
    <w:p w:rsidR="001C02FD" w:rsidRDefault="001C02FD" w:rsidP="001C02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02FD">
        <w:rPr>
          <w:rFonts w:ascii="宋体" w:eastAsia="宋体" w:hAnsi="宋体" w:cs="宋体"/>
          <w:kern w:val="0"/>
          <w:sz w:val="24"/>
          <w:szCs w:val="24"/>
        </w:rPr>
        <w:t>Action 可以</w:t>
      </w:r>
      <w:r w:rsidRPr="00E94D9A">
        <w:rPr>
          <w:rFonts w:ascii="宋体" w:eastAsia="宋体" w:hAnsi="宋体" w:cs="宋体"/>
          <w:color w:val="FF0000"/>
          <w:kern w:val="0"/>
          <w:sz w:val="24"/>
          <w:szCs w:val="24"/>
        </w:rPr>
        <w:t>包含任意异步操作</w:t>
      </w:r>
      <w:r w:rsidRPr="001C02F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94D9A" w:rsidRDefault="00E94D9A" w:rsidP="00E94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94D9A" w:rsidRDefault="00E94D9A" w:rsidP="00E94D9A">
      <w:pPr>
        <w:widowControl/>
        <w:spacing w:before="100" w:beforeAutospacing="1" w:after="100" w:afterAutospacing="1"/>
        <w:jc w:val="left"/>
      </w:pPr>
      <w:r>
        <w:t xml:space="preserve">Action </w:t>
      </w:r>
      <w:r>
        <w:t>函数接受一个与</w:t>
      </w:r>
      <w:r>
        <w:t xml:space="preserve"> store </w:t>
      </w:r>
      <w:r>
        <w:t>实例具有相同方法和属性的</w:t>
      </w:r>
      <w:r w:rsidRPr="00E94D9A">
        <w:rPr>
          <w:color w:val="FF0000"/>
        </w:rPr>
        <w:t xml:space="preserve"> context </w:t>
      </w:r>
      <w:r w:rsidRPr="00E94D9A">
        <w:rPr>
          <w:color w:val="FF0000"/>
        </w:rPr>
        <w:t>对象</w:t>
      </w:r>
      <w:r>
        <w:t>，因此你可以调用</w:t>
      </w:r>
      <w:r>
        <w:t xml:space="preserve"> </w:t>
      </w:r>
      <w:proofErr w:type="spellStart"/>
      <w:r>
        <w:rPr>
          <w:rStyle w:val="HTML0"/>
        </w:rPr>
        <w:t>context.commit</w:t>
      </w:r>
      <w:proofErr w:type="spellEnd"/>
      <w:r>
        <w:t xml:space="preserve"> </w:t>
      </w:r>
      <w:r>
        <w:t>提交一个</w:t>
      </w:r>
      <w:r>
        <w:t xml:space="preserve"> mutation</w:t>
      </w:r>
      <w:r>
        <w:t>，或者通过</w:t>
      </w:r>
      <w:r>
        <w:t xml:space="preserve"> </w:t>
      </w:r>
      <w:proofErr w:type="spellStart"/>
      <w:r>
        <w:rPr>
          <w:rStyle w:val="HTML0"/>
        </w:rPr>
        <w:t>context.state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E94D9A">
        <w:rPr>
          <w:rStyle w:val="HTML0"/>
          <w:color w:val="FF0000"/>
        </w:rPr>
        <w:t>context.getters</w:t>
      </w:r>
      <w:proofErr w:type="spellEnd"/>
      <w:r w:rsidRPr="00E94D9A">
        <w:rPr>
          <w:color w:val="FF0000"/>
        </w:rPr>
        <w:t xml:space="preserve"> </w:t>
      </w:r>
      <w:r w:rsidRPr="00E94D9A">
        <w:rPr>
          <w:color w:val="FF0000"/>
        </w:rPr>
        <w:t>来获取</w:t>
      </w:r>
      <w:r w:rsidRPr="00E94D9A">
        <w:rPr>
          <w:color w:val="FF0000"/>
        </w:rPr>
        <w:t xml:space="preserve"> state </w:t>
      </w:r>
      <w:r w:rsidRPr="00E94D9A">
        <w:rPr>
          <w:color w:val="FF0000"/>
        </w:rPr>
        <w:t>和</w:t>
      </w:r>
      <w:r w:rsidRPr="00E94D9A">
        <w:rPr>
          <w:color w:val="FF0000"/>
        </w:rPr>
        <w:t xml:space="preserve"> getters</w:t>
      </w:r>
      <w:r>
        <w:t>。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mutations</w:t>
      </w:r>
      <w:proofErr w:type="gramEnd"/>
      <w:r w:rsidRPr="00E94D9A">
        <w:rPr>
          <w:rStyle w:val="token"/>
          <w:sz w:val="15"/>
          <w:szCs w:val="15"/>
          <w:shd w:val="pct15" w:color="auto" w:fill="FFFFFF"/>
        </w:rPr>
        <w:t>: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increment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(</w:t>
      </w:r>
      <w:r w:rsidRPr="00E94D9A">
        <w:rPr>
          <w:rStyle w:val="HTML0"/>
          <w:sz w:val="15"/>
          <w:szCs w:val="15"/>
          <w:shd w:val="pct15" w:color="auto" w:fill="FFFFFF"/>
        </w:rPr>
        <w:t>state</w:t>
      </w:r>
      <w:r w:rsidRPr="00E94D9A">
        <w:rPr>
          <w:rStyle w:val="token"/>
          <w:sz w:val="15"/>
          <w:szCs w:val="15"/>
          <w:shd w:val="pct15" w:color="auto" w:fill="FFFFFF"/>
        </w:rPr>
        <w:t>)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  </w:t>
      </w:r>
      <w:proofErr w:type="spellStart"/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state</w:t>
      </w:r>
      <w:r w:rsidRPr="00E94D9A">
        <w:rPr>
          <w:rStyle w:val="token"/>
          <w:sz w:val="15"/>
          <w:szCs w:val="15"/>
          <w:shd w:val="pct15" w:color="auto" w:fill="FFFFFF"/>
        </w:rPr>
        <w:t>.</w:t>
      </w:r>
      <w:r w:rsidRPr="00E94D9A">
        <w:rPr>
          <w:rStyle w:val="HTML0"/>
          <w:sz w:val="15"/>
          <w:szCs w:val="15"/>
          <w:shd w:val="pct15" w:color="auto" w:fill="FFFFFF"/>
        </w:rPr>
        <w:t>count</w:t>
      </w:r>
      <w:proofErr w:type="spellEnd"/>
      <w:proofErr w:type="gramEnd"/>
      <w:r w:rsidRPr="00E94D9A">
        <w:rPr>
          <w:rStyle w:val="token"/>
          <w:sz w:val="15"/>
          <w:szCs w:val="15"/>
          <w:shd w:val="pct15" w:color="auto" w:fill="FFFFFF"/>
        </w:rPr>
        <w:t>++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</w:t>
      </w:r>
      <w:r w:rsidRPr="00E94D9A">
        <w:rPr>
          <w:rStyle w:val="token"/>
          <w:sz w:val="15"/>
          <w:szCs w:val="15"/>
          <w:shd w:val="pct15" w:color="auto" w:fill="FFFFFF"/>
        </w:rPr>
        <w:t>}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</w:t>
      </w:r>
      <w:r w:rsidRPr="00E94D9A">
        <w:rPr>
          <w:rStyle w:val="token"/>
          <w:sz w:val="15"/>
          <w:szCs w:val="15"/>
          <w:shd w:val="pct15" w:color="auto" w:fill="FFFFFF"/>
        </w:rPr>
        <w:t>},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actions</w:t>
      </w:r>
      <w:proofErr w:type="gramEnd"/>
      <w:r w:rsidRPr="00E94D9A">
        <w:rPr>
          <w:rStyle w:val="token"/>
          <w:sz w:val="15"/>
          <w:szCs w:val="15"/>
          <w:shd w:val="pct15" w:color="auto" w:fill="FFFFFF"/>
        </w:rPr>
        <w:t>: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increment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(</w:t>
      </w:r>
      <w:r w:rsidRPr="00E94D9A">
        <w:rPr>
          <w:rStyle w:val="HTML0"/>
          <w:sz w:val="15"/>
          <w:szCs w:val="15"/>
          <w:shd w:val="pct15" w:color="auto" w:fill="FFFFFF"/>
        </w:rPr>
        <w:t>context</w:t>
      </w:r>
      <w:r w:rsidRPr="00E94D9A">
        <w:rPr>
          <w:rStyle w:val="token"/>
          <w:sz w:val="15"/>
          <w:szCs w:val="15"/>
          <w:shd w:val="pct15" w:color="auto" w:fill="FFFFFF"/>
        </w:rPr>
        <w:t>)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token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context</w:t>
      </w:r>
      <w:r w:rsidRPr="00E94D9A">
        <w:rPr>
          <w:rStyle w:val="token"/>
          <w:sz w:val="15"/>
          <w:szCs w:val="15"/>
          <w:shd w:val="pct15" w:color="auto" w:fill="FFFFFF"/>
        </w:rPr>
        <w:t>.commit(</w:t>
      </w:r>
      <w:proofErr w:type="gramEnd"/>
      <w:r w:rsidRPr="00E94D9A">
        <w:rPr>
          <w:rStyle w:val="token"/>
          <w:sz w:val="15"/>
          <w:szCs w:val="15"/>
          <w:shd w:val="pct15" w:color="auto" w:fill="FFFFFF"/>
        </w:rPr>
        <w:t>'increment')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</w:t>
      </w:r>
      <w:r w:rsidRPr="00E94D9A">
        <w:rPr>
          <w:rStyle w:val="token"/>
          <w:sz w:val="15"/>
          <w:szCs w:val="15"/>
          <w:shd w:val="pct15" w:color="auto" w:fill="FFFFFF"/>
        </w:rPr>
        <w:t>}</w:t>
      </w:r>
    </w:p>
    <w:p w:rsidR="00E94D9A" w:rsidRPr="00E94D9A" w:rsidRDefault="00E94D9A" w:rsidP="00E94D9A">
      <w:pPr>
        <w:pStyle w:val="HTML"/>
        <w:spacing w:line="60" w:lineRule="auto"/>
        <w:rPr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</w:t>
      </w:r>
      <w:r w:rsidRPr="00E94D9A">
        <w:rPr>
          <w:rStyle w:val="token"/>
          <w:sz w:val="15"/>
          <w:szCs w:val="15"/>
          <w:shd w:val="pct15" w:color="auto" w:fill="FFFFFF"/>
        </w:rPr>
        <w:t>}</w:t>
      </w:r>
    </w:p>
    <w:p w:rsidR="00E94D9A" w:rsidRDefault="00E94D9A" w:rsidP="00E94D9A">
      <w:pPr>
        <w:pStyle w:val="a5"/>
      </w:pPr>
      <w:r>
        <w:t xml:space="preserve">我们会经常会用到 ES2015 的 </w:t>
      </w:r>
      <w:hyperlink r:id="rId14" w:anchor="destructuring" w:tgtFrame="_blank" w:history="1">
        <w:r>
          <w:rPr>
            <w:rStyle w:val="a8"/>
          </w:rPr>
          <w:t>参数解构</w:t>
        </w:r>
      </w:hyperlink>
      <w:r>
        <w:t xml:space="preserve"> 来简化代码（特别是我们需要调用 </w:t>
      </w:r>
      <w:r>
        <w:rPr>
          <w:rStyle w:val="HTML0"/>
        </w:rPr>
        <w:t>commit</w:t>
      </w:r>
      <w:r>
        <w:t xml:space="preserve"> 很多次的时候）：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actions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>: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HTML0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increment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HTML0"/>
          <w:sz w:val="15"/>
          <w:szCs w:val="15"/>
          <w:shd w:val="pct15" w:color="auto" w:fill="FFFFFF"/>
        </w:rPr>
        <w:t>({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commit </w:t>
      </w:r>
      <w:r w:rsidRPr="00E94D9A">
        <w:rPr>
          <w:rStyle w:val="HTML0"/>
          <w:sz w:val="15"/>
          <w:szCs w:val="15"/>
          <w:shd w:val="pct15" w:color="auto" w:fill="FFFFFF"/>
        </w:rPr>
        <w:t>})</w:t>
      </w:r>
      <w:r w:rsidRPr="00E94D9A">
        <w:rPr>
          <w:rStyle w:val="HTML0"/>
          <w:sz w:val="15"/>
          <w:szCs w:val="15"/>
          <w:shd w:val="pct15" w:color="auto" w:fill="FFFFFF"/>
        </w:rPr>
        <w:t xml:space="preserve"> </w:t>
      </w:r>
      <w:r w:rsidRPr="00E94D9A">
        <w:rPr>
          <w:rStyle w:val="HTML0"/>
          <w:sz w:val="15"/>
          <w:szCs w:val="15"/>
          <w:shd w:val="pct15" w:color="auto" w:fill="FFFFFF"/>
        </w:rPr>
        <w:t>{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commit(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>'increment')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 xml:space="preserve">  </w:t>
      </w:r>
      <w:r w:rsidRPr="00E94D9A">
        <w:rPr>
          <w:rStyle w:val="HTML0"/>
          <w:sz w:val="15"/>
          <w:szCs w:val="15"/>
          <w:shd w:val="pct15" w:color="auto" w:fill="FFFFFF"/>
        </w:rPr>
        <w:t>}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r w:rsidRPr="00E94D9A">
        <w:rPr>
          <w:rStyle w:val="HTML0"/>
          <w:sz w:val="15"/>
          <w:szCs w:val="15"/>
          <w:shd w:val="pct15" w:color="auto" w:fill="FFFFFF"/>
        </w:rPr>
        <w:t>}</w:t>
      </w:r>
    </w:p>
    <w:p w:rsidR="00E94D9A" w:rsidRDefault="00E94D9A" w:rsidP="00E94D9A">
      <w:pPr>
        <w:pStyle w:val="a5"/>
      </w:pPr>
      <w:r>
        <w:t xml:space="preserve">Action 通过 </w:t>
      </w:r>
      <w:proofErr w:type="spellStart"/>
      <w:r>
        <w:rPr>
          <w:rStyle w:val="HTML0"/>
        </w:rPr>
        <w:t>store.dispatch</w:t>
      </w:r>
      <w:proofErr w:type="spellEnd"/>
      <w:r>
        <w:t xml:space="preserve"> 方法触发：</w:t>
      </w:r>
    </w:p>
    <w:p w:rsidR="00E94D9A" w:rsidRPr="00E94D9A" w:rsidRDefault="00E94D9A" w:rsidP="00E94D9A">
      <w:pPr>
        <w:pStyle w:val="HTML"/>
        <w:spacing w:line="60" w:lineRule="auto"/>
        <w:rPr>
          <w:rStyle w:val="HTML0"/>
          <w:sz w:val="15"/>
          <w:szCs w:val="15"/>
          <w:shd w:val="pct15" w:color="auto" w:fill="FFFFFF"/>
        </w:rPr>
      </w:pPr>
      <w:proofErr w:type="spellStart"/>
      <w:proofErr w:type="gramStart"/>
      <w:r w:rsidRPr="00E94D9A">
        <w:rPr>
          <w:rStyle w:val="HTML0"/>
          <w:sz w:val="15"/>
          <w:szCs w:val="15"/>
          <w:shd w:val="pct15" w:color="auto" w:fill="FFFFFF"/>
        </w:rPr>
        <w:t>store</w:t>
      </w:r>
      <w:r w:rsidRPr="00E94D9A">
        <w:rPr>
          <w:rStyle w:val="HTML0"/>
          <w:sz w:val="15"/>
          <w:szCs w:val="15"/>
          <w:shd w:val="pct15" w:color="auto" w:fill="FFFFFF"/>
        </w:rPr>
        <w:t>.dispatch</w:t>
      </w:r>
      <w:proofErr w:type="spellEnd"/>
      <w:r w:rsidRPr="00E94D9A">
        <w:rPr>
          <w:rStyle w:val="HTML0"/>
          <w:sz w:val="15"/>
          <w:szCs w:val="15"/>
          <w:shd w:val="pct15" w:color="auto" w:fill="FFFFFF"/>
        </w:rPr>
        <w:t>(</w:t>
      </w:r>
      <w:proofErr w:type="gramEnd"/>
      <w:r w:rsidRPr="00E94D9A">
        <w:rPr>
          <w:rStyle w:val="HTML0"/>
          <w:sz w:val="15"/>
          <w:szCs w:val="15"/>
          <w:shd w:val="pct15" w:color="auto" w:fill="FFFFFF"/>
        </w:rPr>
        <w:t>'increment')</w:t>
      </w:r>
    </w:p>
    <w:p w:rsidR="00E94D9A" w:rsidRPr="00E94D9A" w:rsidRDefault="00E94D9A" w:rsidP="00E94D9A">
      <w:pPr>
        <w:pStyle w:val="HTML"/>
        <w:spacing w:line="60" w:lineRule="auto"/>
        <w:rPr>
          <w:rFonts w:hint="eastAsia"/>
        </w:rPr>
      </w:pPr>
    </w:p>
    <w:p w:rsidR="001C02FD" w:rsidRPr="001C02FD" w:rsidRDefault="001C02FD" w:rsidP="00193E4E">
      <w:pPr>
        <w:pStyle w:val="4"/>
      </w:pPr>
      <w:r w:rsidRPr="00193E4E">
        <w:lastRenderedPageBreak/>
        <w:t>M</w:t>
      </w:r>
      <w:r w:rsidRPr="00193E4E">
        <w:rPr>
          <w:rFonts w:hint="eastAsia"/>
        </w:rPr>
        <w:t>odul</w:t>
      </w:r>
      <w:r w:rsidRPr="00193E4E">
        <w:t>es:</w:t>
      </w:r>
      <w:r>
        <w:t xml:space="preserve"> </w:t>
      </w:r>
    </w:p>
    <w:p w:rsidR="00E94D9A" w:rsidRDefault="00E94D9A" w:rsidP="00E94D9A">
      <w:pPr>
        <w:pStyle w:val="a5"/>
      </w:pPr>
      <w:r>
        <w:t>使用单一状态树，导致应用的所有状态集中到一个很大的对象。但是，</w:t>
      </w:r>
      <w:proofErr w:type="gramStart"/>
      <w:r>
        <w:t>当应用</w:t>
      </w:r>
      <w:proofErr w:type="gramEnd"/>
      <w:r>
        <w:t>变得很大时，store 对象会变得臃肿不堪。</w:t>
      </w:r>
    </w:p>
    <w:p w:rsidR="00E94D9A" w:rsidRDefault="00E94D9A" w:rsidP="00E94D9A">
      <w:pPr>
        <w:pStyle w:val="a5"/>
      </w:pPr>
      <w:r>
        <w:t>为了解决以上问题，</w:t>
      </w:r>
      <w:proofErr w:type="spellStart"/>
      <w:r>
        <w:t>Vuex</w:t>
      </w:r>
      <w:proofErr w:type="spellEnd"/>
      <w:r>
        <w:t xml:space="preserve"> 允许我们将 store 分割到</w:t>
      </w:r>
      <w:r>
        <w:rPr>
          <w:rStyle w:val="a6"/>
        </w:rPr>
        <w:t>模块（module）</w:t>
      </w:r>
      <w:r>
        <w:t>。</w:t>
      </w:r>
      <w:r w:rsidRPr="00E857DC">
        <w:rPr>
          <w:color w:val="FF0000"/>
        </w:rPr>
        <w:t>每个模块拥有自己的 state、mutation、action、getters</w:t>
      </w:r>
      <w:r>
        <w:t>、甚至是嵌套子模块——从上至下进行类似的分割：</w:t>
      </w:r>
    </w:p>
    <w:p w:rsidR="001C02FD" w:rsidRDefault="00E857DC" w:rsidP="00E94D9A">
      <w:pPr>
        <w:pStyle w:val="HTML"/>
        <w:spacing w:line="60" w:lineRule="auto"/>
        <w:rPr>
          <w:rStyle w:val="HTML0"/>
          <w:color w:val="FF0000"/>
        </w:rPr>
      </w:pPr>
      <w:r>
        <w:t>对于模块内部的 action，</w:t>
      </w:r>
      <w:proofErr w:type="spellStart"/>
      <w:r w:rsidRPr="00E857DC">
        <w:rPr>
          <w:rStyle w:val="HTML0"/>
          <w:color w:val="FF0000"/>
        </w:rPr>
        <w:t>context.state</w:t>
      </w:r>
      <w:proofErr w:type="spellEnd"/>
      <w:r w:rsidRPr="00E857DC">
        <w:rPr>
          <w:color w:val="FF0000"/>
        </w:rPr>
        <w:t xml:space="preserve"> 是局部状态</w:t>
      </w:r>
      <w:r>
        <w:t xml:space="preserve">，根节点的状态是 </w:t>
      </w:r>
      <w:proofErr w:type="spellStart"/>
      <w:r w:rsidRPr="00E857DC">
        <w:rPr>
          <w:rStyle w:val="HTML0"/>
          <w:color w:val="FF0000"/>
        </w:rPr>
        <w:t>context.</w:t>
      </w:r>
      <w:proofErr w:type="gramStart"/>
      <w:r w:rsidRPr="00E857DC">
        <w:rPr>
          <w:rStyle w:val="HTML0"/>
          <w:color w:val="FF0000"/>
        </w:rPr>
        <w:t>rootState</w:t>
      </w:r>
      <w:proofErr w:type="spellEnd"/>
      <w:proofErr w:type="gramEnd"/>
    </w:p>
    <w:p w:rsidR="00193E4E" w:rsidRDefault="00193E4E" w:rsidP="00E94D9A">
      <w:pPr>
        <w:pStyle w:val="HTML"/>
        <w:spacing w:line="60" w:lineRule="auto"/>
        <w:rPr>
          <w:rStyle w:val="HTML0"/>
          <w:color w:val="FF0000"/>
        </w:rPr>
      </w:pPr>
    </w:p>
    <w:p w:rsidR="00E857DC" w:rsidRDefault="00E857DC" w:rsidP="00193E4E">
      <w:r>
        <w:t>对于模块内部的</w:t>
      </w:r>
      <w:r>
        <w:t xml:space="preserve"> getter</w:t>
      </w:r>
      <w:r>
        <w:t>，根节点状态会作为第三个参数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proofErr w:type="spellStart"/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const</w:t>
      </w:r>
      <w:proofErr w:type="spellEnd"/>
      <w:proofErr w:type="gram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moduleA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=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r w:rsidRPr="00E857DC">
        <w:rPr>
          <w:rStyle w:val="HTML0"/>
          <w:sz w:val="15"/>
          <w:szCs w:val="15"/>
          <w:shd w:val="pct15" w:color="auto" w:fill="FFFFFF"/>
        </w:rPr>
        <w:t>// ...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getters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>: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</w:t>
      </w:r>
      <w:proofErr w:type="spellStart"/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sumWithRootCount</w:t>
      </w:r>
      <w:proofErr w:type="spellEnd"/>
      <w:proofErr w:type="gram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(</w:t>
      </w:r>
      <w:r w:rsidRPr="00E857DC">
        <w:rPr>
          <w:rStyle w:val="HTML0"/>
          <w:sz w:val="15"/>
          <w:szCs w:val="15"/>
          <w:shd w:val="pct15" w:color="auto" w:fill="FFFFFF"/>
        </w:rPr>
        <w:t>state</w:t>
      </w:r>
      <w:r w:rsidRPr="00E857DC">
        <w:rPr>
          <w:rStyle w:val="HTML0"/>
          <w:sz w:val="15"/>
          <w:szCs w:val="15"/>
          <w:shd w:val="pct15" w:color="auto" w:fill="FFFFFF"/>
        </w:rPr>
        <w:t>,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getters</w:t>
      </w:r>
      <w:r w:rsidRPr="00E857DC">
        <w:rPr>
          <w:rStyle w:val="HTML0"/>
          <w:sz w:val="15"/>
          <w:szCs w:val="15"/>
          <w:shd w:val="pct15" w:color="auto" w:fill="FFFFFF"/>
        </w:rPr>
        <w:t>,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rootState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>)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{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  </w:t>
      </w:r>
      <w:proofErr w:type="gramStart"/>
      <w:r w:rsidRPr="00E857DC">
        <w:rPr>
          <w:rStyle w:val="HTML0"/>
          <w:sz w:val="15"/>
          <w:szCs w:val="15"/>
          <w:shd w:val="pct15" w:color="auto" w:fill="FFFFFF"/>
        </w:rPr>
        <w:t>return</w:t>
      </w:r>
      <w:proofErr w:type="gram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state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count</w:t>
      </w:r>
      <w:proofErr w:type="spellEnd"/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r w:rsidRPr="00E857DC">
        <w:rPr>
          <w:rStyle w:val="HTML0"/>
          <w:sz w:val="15"/>
          <w:szCs w:val="15"/>
          <w:shd w:val="pct15" w:color="auto" w:fill="FFFFFF"/>
        </w:rPr>
        <w:t>+</w:t>
      </w:r>
      <w:r w:rsidRPr="00E857DC">
        <w:rPr>
          <w:rStyle w:val="HTML0"/>
          <w:sz w:val="15"/>
          <w:szCs w:val="15"/>
          <w:shd w:val="pct15" w:color="auto" w:fill="FFFFFF"/>
        </w:rPr>
        <w:t xml:space="preserve"> </w:t>
      </w:r>
      <w:proofErr w:type="spellStart"/>
      <w:r w:rsidRPr="00E857DC">
        <w:rPr>
          <w:rStyle w:val="HTML0"/>
          <w:sz w:val="15"/>
          <w:szCs w:val="15"/>
          <w:shd w:val="pct15" w:color="auto" w:fill="FFFFFF"/>
        </w:rPr>
        <w:t>rootState</w:t>
      </w:r>
      <w:r w:rsidRPr="00E857DC">
        <w:rPr>
          <w:rStyle w:val="HTML0"/>
          <w:sz w:val="15"/>
          <w:szCs w:val="15"/>
          <w:shd w:val="pct15" w:color="auto" w:fill="FFFFFF"/>
        </w:rPr>
        <w:t>.</w:t>
      </w:r>
      <w:r w:rsidRPr="00E857DC">
        <w:rPr>
          <w:rStyle w:val="HTML0"/>
          <w:sz w:val="15"/>
          <w:szCs w:val="15"/>
          <w:shd w:val="pct15" w:color="auto" w:fill="FFFFFF"/>
        </w:rPr>
        <w:t>count</w:t>
      </w:r>
      <w:proofErr w:type="spellEnd"/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  </w:t>
      </w: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 xml:space="preserve">  </w:t>
      </w: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Pr="00E857DC" w:rsidRDefault="00E857DC" w:rsidP="00E857DC">
      <w:pPr>
        <w:pStyle w:val="HTML"/>
        <w:rPr>
          <w:rStyle w:val="HTML0"/>
          <w:sz w:val="15"/>
          <w:szCs w:val="15"/>
          <w:shd w:val="pct15" w:color="auto" w:fill="FFFFFF"/>
        </w:rPr>
      </w:pPr>
      <w:r w:rsidRPr="00E857DC">
        <w:rPr>
          <w:rStyle w:val="HTML0"/>
          <w:sz w:val="15"/>
          <w:szCs w:val="15"/>
          <w:shd w:val="pct15" w:color="auto" w:fill="FFFFFF"/>
        </w:rPr>
        <w:t>}</w:t>
      </w:r>
    </w:p>
    <w:p w:rsidR="00E857DC" w:rsidRPr="00E857DC" w:rsidRDefault="00E857DC" w:rsidP="00E94D9A">
      <w:pPr>
        <w:pStyle w:val="HTML"/>
        <w:spacing w:line="60" w:lineRule="auto"/>
        <w:rPr>
          <w:rStyle w:val="HTML0"/>
          <w:rFonts w:hint="eastAsia"/>
          <w:color w:val="FF0000"/>
          <w:sz w:val="15"/>
          <w:szCs w:val="15"/>
          <w:shd w:val="pct15" w:color="auto" w:fill="FFFFFF"/>
        </w:rPr>
      </w:pPr>
    </w:p>
    <w:sectPr w:rsidR="00E857DC" w:rsidRPr="00E85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1B2" w:rsidRDefault="005241B2" w:rsidP="005E61C6">
      <w:r>
        <w:separator/>
      </w:r>
    </w:p>
  </w:endnote>
  <w:endnote w:type="continuationSeparator" w:id="0">
    <w:p w:rsidR="005241B2" w:rsidRDefault="005241B2" w:rsidP="005E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1B2" w:rsidRDefault="005241B2" w:rsidP="005E61C6">
      <w:r>
        <w:separator/>
      </w:r>
    </w:p>
  </w:footnote>
  <w:footnote w:type="continuationSeparator" w:id="0">
    <w:p w:rsidR="005241B2" w:rsidRDefault="005241B2" w:rsidP="005E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2D35"/>
    <w:multiLevelType w:val="hybridMultilevel"/>
    <w:tmpl w:val="8DC2BA06"/>
    <w:lvl w:ilvl="0" w:tplc="EFA8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3E5F09"/>
    <w:multiLevelType w:val="multilevel"/>
    <w:tmpl w:val="3F6204E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18"/>
    <w:rsid w:val="000401A8"/>
    <w:rsid w:val="00101B18"/>
    <w:rsid w:val="00156356"/>
    <w:rsid w:val="00163666"/>
    <w:rsid w:val="00193E4E"/>
    <w:rsid w:val="001C02FD"/>
    <w:rsid w:val="001D6A9C"/>
    <w:rsid w:val="00240B75"/>
    <w:rsid w:val="00260E19"/>
    <w:rsid w:val="005241B2"/>
    <w:rsid w:val="00567584"/>
    <w:rsid w:val="005953DC"/>
    <w:rsid w:val="005D083D"/>
    <w:rsid w:val="005E61C6"/>
    <w:rsid w:val="00650D80"/>
    <w:rsid w:val="006979C1"/>
    <w:rsid w:val="00763D35"/>
    <w:rsid w:val="0078102D"/>
    <w:rsid w:val="007C7C83"/>
    <w:rsid w:val="0085563C"/>
    <w:rsid w:val="00872443"/>
    <w:rsid w:val="008B60DA"/>
    <w:rsid w:val="008E481B"/>
    <w:rsid w:val="009763F9"/>
    <w:rsid w:val="009F50FA"/>
    <w:rsid w:val="00AB58E2"/>
    <w:rsid w:val="00BB7D9F"/>
    <w:rsid w:val="00BF6036"/>
    <w:rsid w:val="00CA14CA"/>
    <w:rsid w:val="00E857DC"/>
    <w:rsid w:val="00E94D9A"/>
    <w:rsid w:val="00F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D1398-C2F0-4ECC-8BB6-2A34E5A5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02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1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7C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02FD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C0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02FD"/>
    <w:rPr>
      <w:b/>
      <w:bCs/>
    </w:rPr>
  </w:style>
  <w:style w:type="character" w:customStyle="1" w:styleId="4Char">
    <w:name w:val="标题 4 Char"/>
    <w:basedOn w:val="a0"/>
    <w:link w:val="4"/>
    <w:uiPriority w:val="9"/>
    <w:rsid w:val="001C02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E48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B58E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B5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58E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B58E2"/>
  </w:style>
  <w:style w:type="character" w:styleId="a8">
    <w:name w:val="Hyperlink"/>
    <w:basedOn w:val="a0"/>
    <w:uiPriority w:val="99"/>
    <w:semiHidden/>
    <w:unhideWhenUsed/>
    <w:rsid w:val="00763D35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636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ingle_source_of_tru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kehoban/es6featur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5</Pages>
  <Words>296</Words>
  <Characters>1689</Characters>
  <Application>Microsoft Office Word</Application>
  <DocSecurity>0</DocSecurity>
  <Lines>14</Lines>
  <Paragraphs>3</Paragraphs>
  <ScaleCrop>false</ScaleCrop>
  <Company>Baidu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20</cp:revision>
  <dcterms:created xsi:type="dcterms:W3CDTF">2017-03-14T13:11:00Z</dcterms:created>
  <dcterms:modified xsi:type="dcterms:W3CDTF">2017-05-19T09:25:00Z</dcterms:modified>
</cp:coreProperties>
</file>