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0"/>
      </w:pPr>
      <w:r>
        <w:rPr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b/>
          <w:bCs/>
          <w:color w:val="2B2013"/>
          <w:sz w:val="56"/>
          <w:szCs w:val="56"/>
        </w:rPr>
        <w:t xml:space="preserve">电梯数字孪生系统</w:t>
      </w:r>
    </w:p>
    <w:p>
      <w:pPr>
        <w:spacing w:after="400"/>
        <w:jc w:val="center"/>
      </w:pPr>
      <w:r>
        <w:rPr>
          <w:color w:val="C9944A"/>
          <w:sz w:val="28"/>
          <w:szCs w:val="28"/>
        </w:rPr>
        <w:t xml:space="preserve">ElevatorTwin — Digital Twin Simulation</w:t>
      </w:r>
    </w:p>
    <w:p>
      <w:pPr>
        <w:spacing w:after="2000"/>
        <w:jc w:val="center"/>
      </w:pPr>
      <w:r>
        <w:rPr>
          <w:b/>
          <w:bCs/>
          <w:color w:val="2B2013"/>
          <w:sz w:val="40"/>
          <w:szCs w:val="40"/>
        </w:rPr>
        <w:t xml:space="preserve">需求规格说明书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文档版本：</w:t>
      </w:r>
      <w:r>
        <w:rPr>
          <w:sz w:val="22"/>
          <w:szCs w:val="22"/>
        </w:rPr>
        <w:t xml:space="preserve">v1.0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发布日期：</w:t>
      </w:r>
      <w:r>
        <w:rPr>
          <w:sz w:val="22"/>
          <w:szCs w:val="22"/>
        </w:rPr>
        <w:t xml:space="preserve">2026-07-17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项目状态：</w:t>
      </w:r>
      <w:r>
        <w:rPr>
          <w:sz w:val="22"/>
          <w:szCs w:val="22"/>
        </w:rPr>
        <w:t xml:space="preserve">已上线 · 持续迭代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线上地址：</w:t>
      </w:r>
      <w:r>
        <w:rPr>
          <w:sz w:val="22"/>
          <w:szCs w:val="22"/>
        </w:rPr>
        <w:t xml:space="preserve">https://opcstudio.cc/elevator-twin/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代码仓库：</w:t>
      </w:r>
      <w:r>
        <w:rPr>
          <w:sz w:val="22"/>
          <w:szCs w:val="22"/>
        </w:rPr>
        <w:t xml:space="preserve">https://github.com/webergithub/elevator-twin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所属站点：</w:t>
      </w:r>
      <w:r>
        <w:rPr>
          <w:sz w:val="22"/>
          <w:szCs w:val="22"/>
        </w:rPr>
        <w:t xml:space="preserve">OPC Studio (opcstudio.cc)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修订记录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5320"/>
        <w:gridCol w:w="1500"/>
      </w:tblGrid>
      <w:tr>
        <w:trPr>
          <w:tblHeader/>
        </w:trPr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3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53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修订说明</w:t>
            </w:r>
          </w:p>
        </w:tc>
        <w:tc>
          <w:tcPr>
            <w:tcW w:type="dxa" w:w="15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2026-07-17</w:t>
            </w:r>
          </w:p>
        </w:tc>
        <w:tc>
          <w:tcPr>
            <w:tcW w:type="dxa" w:w="5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首次发布：整合 v0.1–v1.0 全部已实现功能与规划路线图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OPC Studio / Claude</w:t>
            </w:r>
          </w:p>
        </w:tc>
      </w:tr>
    </w:tbl>
    <w:p>
      <w:pPr>
        <w:spacing w:after="200" w:before="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项目概述</w:t>
      </w:r>
    </w:p>
    <w:p>
      <w:pPr>
        <w:pStyle w:val="Heading2"/>
        <w:spacing w:after="120" w:before="240"/>
      </w:pPr>
      <w:r>
        <w:t xml:space="preserve">1.1 背景与定位</w:t>
      </w:r>
    </w:p>
    <w:p>
      <w:pPr>
        <w:spacing w:after="120" w:before="0"/>
      </w:pPr>
      <w:r>
        <w:rPr>
          <w:sz w:val="21"/>
          <w:szCs w:val="21"/>
        </w:rPr>
        <w:t xml:space="preserve">电梯数字孪生系统（ElevatorTwin）是一个面向电梯群控调度领域的可视化仿真与孪生展示平台。系统以单 HTML 文件零构建交付，内置完整的电梯物理仿真、多算法智能调度、客流生成与运营指标体系，并通过浏览器 3D 场景实时呈现。系统同时提供外部接入 API，可切换为真实电梯系统的孪生前端。</w:t>
      </w:r>
    </w:p>
    <w:p>
      <w:pPr>
        <w:pStyle w:val="Heading2"/>
        <w:spacing w:after="120" w:before="240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直观演示：以 3D 动画直观呈现多梯群控调度全过程（呼梯 → 派梯 → 乘梯 → 送达）；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算法对比：内置 LOOK / NEAREST / DCS 三种调度算法与模拟退火待机优化器，支持切换比较；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运营分析：提供 P50/P95 等待、吞吐、利用率、能耗指数等运营级 KPI；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孪生接入：通过 window.DigitalTwin API 接入真实电梯实时状态，实现物理系统的数字镜像；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教学演示：客流模式、楼层权重、速度控制等参数全部可视可调，适合课堂与展厅场景。</w:t>
      </w:r>
    </w:p>
    <w:p>
      <w:pPr>
        <w:pStyle w:val="Heading2"/>
        <w:spacing w:after="120" w:before="240"/>
      </w:pPr>
      <w:r>
        <w:t xml:space="preserve">1.3 交付形态与运行环境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单文件 index.html（约 75KB），无构建步骤，唯一外部依赖为 three@0.160.0 CDN；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线上部署：https://opcstudio.cc/elevator-twin/（oracle-vm 服务器，scp 单文件发布）；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源码公开：GitHub webergithub/elevator-twin（public）。</w:t>
      </w:r>
    </w:p>
    <w:p>
      <w:pPr>
        <w:pStyle w:val="Heading1"/>
        <w:spacing w:after="160" w:before="320"/>
      </w:pPr>
      <w:r>
        <w:t xml:space="preserve">2. 系统架构</w:t>
      </w:r>
    </w:p>
    <w:p>
      <w:pPr>
        <w:spacing w:after="120" w:before="0"/>
      </w:pPr>
      <w:r>
        <w:rPr>
          <w:sz w:val="21"/>
          <w:szCs w:val="21"/>
        </w:rPr>
        <w:t xml:space="preserve">系统采用四层解耦架构，各层通过事件与状态接口通信，外接模式下 Layer 1/4 可被真实系统数据替代：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2700"/>
        <w:gridCol w:w="3620"/>
      </w:tblGrid>
      <w:tr>
        <w:trPr>
          <w:tblHeader/>
        </w:trPr>
        <w:tc>
          <w:tcPr>
            <w:tcW w:type="dxa" w:w="1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核心组件</w:t>
            </w:r>
          </w:p>
        </w:tc>
        <w:tc>
          <w:tcPr>
            <w:tcW w:type="dxa" w:w="36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物理仿真层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EU（单梯单元）/ ES（群控系统）</w:t>
            </w:r>
          </w:p>
        </w:tc>
        <w:tc>
          <w:tcPr>
            <w:tcW w:type="dxa" w:w="3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电梯运动学、门状态机、容量与停站管理、急停恢复、事件发射</w:t>
            </w:r>
          </w:p>
        </w:tc>
      </w:tr>
      <w:tr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智能调度层</w:t>
            </w:r>
          </w:p>
        </w:tc>
        <w:tc>
          <w:tcPr>
            <w:tcW w:type="dxa" w:w="2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ElevatorAgent / TA（需求模型）/ IS（模拟退火）</w:t>
            </w:r>
          </w:p>
        </w:tc>
        <w:tc>
          <w:tcPr>
            <w:tcW w:type="dxa" w:w="3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呼梯记录学习、分时段需求预测、待机楼层优化、调度建议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孪生视图层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E3D / mkBld（Three.js）</w:t>
            </w:r>
          </w:p>
        </w:tc>
        <w:tc>
          <w:tcPr>
            <w:tcW w:type="dxa" w:w="3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建筑与轿厢 3D 渲染、乘客动画、楼层 LED、相机控制</w:t>
            </w:r>
          </w:p>
        </w:tc>
      </w:tr>
      <w:tr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4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数据层</w:t>
            </w:r>
          </w:p>
        </w:tc>
        <w:tc>
          <w:tcPr>
            <w:tcW w:type="dxa" w:w="2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客流生成器 / JSONL 日志</w:t>
            </w:r>
          </w:p>
        </w:tc>
        <w:tc>
          <w:tcPr>
            <w:tcW w:type="dxa" w:w="3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客流模式 OD 生成、结构化事件日志、KPI 采样、数据下载</w:t>
            </w:r>
          </w:p>
        </w:tc>
      </w:tr>
    </w:tbl>
    <w:p>
      <w:pPr>
        <w:spacing w:after="10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2.1 技术栈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渲染：Three.js r160（ES Module importmap）+ OrbitControls，ACES 色调映射与阴影；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逻辑：原生 JavaScript（ES2022），无框架、无打包器；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持久化：localStorage（面板布局 elv-twin-panels-v2、语言 opcstudio_lang）；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国际化：data-zh/data-en 双语属性 + t() 字典函数 + applyLang() 全量刷新。</w:t>
      </w:r>
    </w:p>
    <w:p>
      <w:pPr>
        <w:pStyle w:val="Heading1"/>
        <w:spacing w:after="160" w:before="320"/>
      </w:pPr>
      <w:r>
        <w:t xml:space="preserve">3. 用户角色与使用场景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0"/>
      </w:tblGrid>
      <w:tr>
        <w:trPr>
          <w:tblHeader/>
        </w:trPr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35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核心诉求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访客 / 学习者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打开线上页面观看默认仿真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零配置即可理解电梯调度过程；界面直观、双语</w:t>
            </w:r>
          </w:p>
        </w:tc>
      </w:tr>
      <w:tr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算法研究者</w:t>
            </w:r>
          </w:p>
        </w:tc>
        <w:tc>
          <w:tcPr>
            <w:tcW w:type="dxa" w:w="3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切换调度算法与客流模式，观察 KPI 差异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算法可切换、客流可控、指标可信且含尾部分位数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运营演示者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展厅/课堂投屏演示，倍速播放高峰场景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速度控制、暂停、一键调度、布局可定制且可复位</w:t>
            </w:r>
          </w:p>
        </w:tc>
      </w:tr>
      <w:tr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集成开发者</w:t>
            </w:r>
          </w:p>
        </w:tc>
        <w:tc>
          <w:tcPr>
            <w:tcW w:type="dxa" w:w="3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将真实电梯数据接入孪生视图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API 文档清晰、字段容错、可编程呼梯与建议读取</w:t>
            </w:r>
          </w:p>
        </w:tc>
      </w:tr>
    </w:tbl>
    <w:p>
      <w:pPr>
        <w:pStyle w:val="Heading1"/>
        <w:spacing w:after="160" w:before="320"/>
      </w:pPr>
      <w:r>
        <w:t xml:space="preserve">4. 功能需求</w:t>
      </w:r>
    </w:p>
    <w:p>
      <w:pPr>
        <w:spacing w:after="120" w:before="0"/>
      </w:pPr>
      <w:r>
        <w:rPr>
          <w:sz w:val="21"/>
          <w:szCs w:val="21"/>
        </w:rPr>
        <w:t xml:space="preserve">优先级定义：P0 = 核心必备，P1 = 重要增强，P2 = 锦上添花。状态标注需求首次引入的版本。</w:t>
      </w:r>
    </w:p>
    <w:p>
      <w:pPr>
        <w:pStyle w:val="Heading2"/>
        <w:spacing w:after="120" w:before="240"/>
      </w:pPr>
      <w:r>
        <w:t xml:space="preserve">4.1 3D 可视化（FR-1xx）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3D 建筑与井道渲染：楼层板、井道墙、玻璃幕墙、导轨、屋顶、地面网格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轿厢实时动画：位置平滑插值、双开门动画、轿内照明随门开合渐亮渐灭、随行缆绳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乘客 3D 形象：彩色人偶按层三列排队，上梯隐藏，到达后走出并淡出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楼层等候指示灯：建筑正面每层琥珀色光带，亮度随该层等候人数增强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v0.3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相机控制：正面默认视角（按 FOV 自适应铺满楼高）、旋转/缩放/右键平移、Y 轴平移条、一键复位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v0.1/v0.2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光照与氛围：ACES 色调映射、方向光阴影、指数雾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4.2 电梯物理仿真（FR-2xx）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运动学模型：恒加速度 1.8 层/s²、限速 2.5 层/s、制动距离预判减速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门状态机：开门→保持→关门五状态；关门过程中同层新呼梯触发重开门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负载相关门驻留：基础 1.6s + 每位上/下客 0.75s，上限 6s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轿厢容量：额定 10 人，满员跳过厅呼并记录 passed_by，候梯者保留原始等待计时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停站管理：方向内就近停站选择（LOOK 语义），到站自动消除停站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急停与恢复：单梯急停/全体急停；恢复时在途乘客目的层自动重新入队，不滞留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4.3 调度算法（FR-3xx）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LOOK 双向扫描：优先同向顺路轿厢，其次空闲最近，兜底全局最近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NEAREST 最近轿厢调度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DCS 目标层控制：按停站队列长度均衡派梯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满员感知派梯：优先在未满轿厢中派梯，全部满员时退化为全池选择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一键调度：清空滞留 BOARDING 状态并强制唤醒空闲轿厢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待机归位：空闲轿厢自动巡航至优化器建议的待机楼层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4.4 智能优化器（FR-4xx）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时段需求模型：早高峰/午间/晚高峰/夜间合成曲线，与真实呼梯记录按 65/35 加权融合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模拟退火待机层优化：800 次迭代、温度衰减 0.9944，输出各梯最优待机层与总代价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需求热图：按层需求强度条形图，颜色随强度渐变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自动优化（每 30s 仿真时间）+ 手动优化（按钮 / O 键）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v0.3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4.5 客流仿真（FR-5xx）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批次乘客生成：批次间隔 2–15s 可调，每批 1–3 人（随倍率放大，上限 8 人）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客流模式 OD 生成：上行高峰（85% 大堂始发）/下行高峰/午餐双向/层间均匀/自动按时钟，与优化器时段标签和需求热图联动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楼层权重：每层 0–5× 滑杆，实时改变客流空间分布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人数倍增：全局倍率翻倍至 8×，一键重置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仿真速度控制：1×/2×/4×/8×，物理按 ≤0.02s 子步进保证稳定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暂停/恢复：底部按钮 + P 快捷键，暂停时渲染继续、物理与生成停止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v0.3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4.6 运行统计与 KPI（FR-6xx）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基础统计：等候/乘梯/已送人数、平均等待时长、当前算法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运营级 KPI：P50/P95 等待、吞吐（人/分钟）、平均全程时间、轿厢利用率（忙时占比）、能耗指数（里程+启停惩罚）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行驶里程：全部轿厢累计行驶米数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v0.3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等候明细：总等待/最长等待（超时变色）、按层分布及每人等待秒数色块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电梯状态卡：楼层、运行状态、门进度条、载荷 n/10（70% 变琥珀、满员变红）、停站队列、待机目标、单梯急停按钮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4.7 浮动面板系统（FR-7xx）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八个可拖拽浮动面板：配置/优化器/电梯状态/事件日志/统计/等候/数据流/孪生接入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面板最小化/展开，标题栏拖动，z-index 置顶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 列默认布局：左二列 + 3D 中央 + 右二列，按视口高度比例分配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v0.2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布局持久化：位置/尺寸/折叠态存入 localStorage，刷新后恢复并钳制入视口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一键重置布局按钮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窗口缩放防护：面板钳制回视口内，不清空用户布局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4.8 国际化（FR-8xx）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FR-801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中英双语：导航栏一键切换，data-zh/data-en 全 UI 覆盖，选择记忆于 localStorage（opcstudio_lang），动态内容（状态卡/日志/孪生输入）随语言重建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4.9 数字孪生外部接入（FR-9xx）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仿真/外接双模式切换：外接模式下内置物理停用，3D 视图由外部状态驱动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window.DigitalTwin.setElevState(id,{floor,dir,doorPct,stops})：外部电梯状态注入，字段缺失/非法自动容错（沿用前值或默认值）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recordFloorCall(floor,dir) 呼梯注入与 getRecommendation() 读取优化建议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外接测试注入面板：每梯楼层/方向/门开度快速注入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window.ElevatorAgent 暴露：可接入外部 LLM 优化扩展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4.10 数据与日志（FR-10xx）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事件日志面板：50 条环形缓冲，显示最近 14 条，事件着色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结构化 JSONL 事件日志：乘客全生命周期/电梯事件/优化运行/周期快照，2 万条上限防泄漏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一键下载完整 JSONL 日志（时间戳命名）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本地日志 sink：仅 localhost 每 10s POST 到 :8766，生产环境自动静默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周期状态快照（每 5s 仿真时间）写入结构化日志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5. 非功能需求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5620"/>
        <w:gridCol w:w="1300"/>
      </w:tblGrid>
      <w:tr>
        <w:trPr>
          <w:tblHeader/>
        </w:trPr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12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56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3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性能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 层 × 5 梯 × 8× 速度下保持流畅；requestAnimationFrame 驱动；渲染像素比上限 2；帧步长上限 50ms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内存</w:t>
            </w:r>
          </w:p>
        </w:tc>
        <w:tc>
          <w:tcPr>
            <w:tcW w:type="dxa" w:w="5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长时运行无泄漏：JSONL 日志 2 万条上限、场景重建时 GPU geometry/material 显式 dispose、乘客对象上限 120</w:t>
            </w:r>
          </w:p>
        </w:tc>
        <w:tc>
          <w:tcPr>
            <w:tcW w:type="dxa" w:w="13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交付形态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单 HTML 文件（约 75KB）零构建交付；唯一外部依赖 three@0.160.0 CDN（ES Module importmap）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兼容性</w:t>
            </w:r>
          </w:p>
        </w:tc>
        <w:tc>
          <w:tcPr>
            <w:tcW w:type="dxa" w:w="5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支持 ES Module 的现代桌面浏览器；后台标签页 rAF 节流导致仿真暂停属预期行为；移动端适配列入路线图</w:t>
            </w:r>
          </w:p>
        </w:tc>
        <w:tc>
          <w:tcPr>
            <w:tcW w:type="dxa" w:w="13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部分满足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scp 单文件发布至 oracle-vm:/home/ubuntu/website/elevator-twin/；线上 https://opcstudio.cc/elevator-twin/；源码 GitHub 公开仓库 webergithub/elevator-twin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数据安全</w:t>
            </w:r>
          </w:p>
        </w:tc>
        <w:tc>
          <w:tcPr>
            <w:tcW w:type="dxa" w:w="5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不采集任何个人数据；日志仅存于浏览器内存，导出由用户主动触发；生产环境无外发请求</w:t>
            </w:r>
          </w:p>
        </w:tc>
        <w:tc>
          <w:tcPr>
            <w:tcW w:type="dxa" w:w="13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健壮性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外部注入字段 NaN/缺失防护；视口极窄（&lt;900px）布局兜底；localStorage 解析容错；目的层生成死循环防护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</w:tbl>
    <w:p>
      <w:pPr>
        <w:pStyle w:val="Heading1"/>
        <w:spacing w:after="160" w:before="320"/>
      </w:pPr>
      <w:r>
        <w:t xml:space="preserve">6. 版本历史</w:t>
      </w:r>
    </w:p>
    <w:p>
      <w:pPr>
        <w:spacing w:after="120" w:before="0"/>
      </w:pPr>
      <w:r>
        <w:rPr>
          <w:sz w:val="21"/>
          <w:szCs w:val="21"/>
        </w:rPr>
        <w:t xml:space="preserve">以下版本历史与 Git 提交一一对应（仓库 webergithub/elevator-twin，main 分支）：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000"/>
        <w:gridCol w:w="6020"/>
      </w:tblGrid>
      <w:tr>
        <w:trPr>
          <w:tblHeader/>
        </w:trPr>
        <w:tc>
          <w:tcPr>
            <w:tcW w:type="dxa" w:w="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2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1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提交</w:t>
            </w:r>
          </w:p>
        </w:tc>
        <w:tc>
          <w:tcPr>
            <w:tcW w:type="dxa" w:w="60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2026-06-22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4b83a51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初始版本：三层架构（物理引擎 EU/ES + ElevatorAgent 智能调度 + Three.js 3D 孪生视图）；LOOK/NEAREST/DCS 三种调度算法；模拟退火待机层优化器；中英双语；DigitalTwin 外部接入 API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v0.2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2026-06-22</w:t>
            </w:r>
          </w:p>
        </w:tc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c5b7aed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默认面板布局改为 4 列排布（配置 | 优化器+日志+孪生 | 3D 中央 | 统计+电梯 | 等候+数据流）；事件日志、孪生面板、数据流默认展开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2026-07-05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751e8d9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楼层等候 LED 光带；暂停/恢复（P 键）；快捷键 R 复位视角 / O 立即优化；行驶里程统计；每梯调度次数显示；BOARDING 超时 120s→90s；窗口缩放防抖重排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v0.3.1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2026-07-06</w:t>
            </w:r>
          </w:p>
        </w:tc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e0794b1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新增 README：在线演示链接与 OPC Studio 交叉引用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2026-07-07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9ccce3b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轿厢容量 CAP=10（满员跳过厅呼、载荷显示、passed_by 事件）；速度控制 1×/2×/4×/8×（≤0.02s 子步进）；关门中重开门；修复 5 项健壮性缺陷（日志内存泄漏、GPU 资源泄漏、急停恢复乘客滞留、外接模式 NaN 防护、缩放清空布局）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v0.4.1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2026-07-15</w:t>
            </w:r>
          </w:p>
        </w:tc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39726b4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内联 SVG favicon（消除 /favicon.ico 404）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2026-07-17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625c1a2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客流模式 OD 生成（上行/下行/午餐/层间/自动按时钟）；负载相关门驻留（1.6s+0.75s/人，上限 6s）；运营级 KPI 面板（P50/P95 等待、吞吐、全程、利用率、能耗指数）；布局持久化 + 重置布局按钮；生成目的层死循环防护；生产环境日志静默</w:t>
            </w:r>
          </w:p>
        </w:tc>
      </w:tr>
    </w:tbl>
    <w:p>
      <w:pPr>
        <w:pStyle w:val="Heading1"/>
        <w:spacing w:after="160" w:before="320"/>
      </w:pPr>
      <w:r>
        <w:t xml:space="preserve">7. 未来路线图</w:t>
      </w:r>
    </w:p>
    <w:p>
      <w:pPr>
        <w:spacing w:after="120" w:before="0"/>
      </w:pPr>
      <w:r>
        <w:rPr>
          <w:sz w:val="21"/>
          <w:szCs w:val="21"/>
        </w:rPr>
        <w:t xml:space="preserve">以下条目来自多智能体代码评审产出并经逐项对抗验证的增强清单（按价值排序），尚未实现：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20"/>
        <w:gridCol w:w="800"/>
        <w:gridCol w:w="1900"/>
      </w:tblGrid>
      <w:tr>
        <w:trPr>
          <w:tblHeader/>
        </w:trPr>
        <w:tc>
          <w:tcPr>
            <w:tcW w:type="dxa" w:w="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5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价值</w:t>
            </w:r>
          </w:p>
        </w:tc>
        <w:tc>
          <w:tcPr>
            <w:tcW w:type="dxa" w:w="1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所属模块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R-01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等待时长/队列长度实时曲线（sparkline 历史图）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统计可视化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R-02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DCS 算法真正目标层分组，与 LOOK/NEAREST 形成可感差异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调度算法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R-03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3D 场景标签：楼层号 + 轿厢编号（Sprite 贴片）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可视化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R-04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首次进入引导图例（双语、localStorage 记忆、导航栏 ? 重开）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UX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R-05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移动端响应式布局 + 面板触控拖拽（Pointer Events）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移动端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R-06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ETA/ESA 成本派梯算法 + 长等待防饿死加权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调度算法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R-07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算法 A/B 基准测试：种子化客流下 LOOK/NEAREST/DCS 无头对比记分板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分析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R-08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 曲线（加加速度受限）运动模型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物理仿真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R-09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URL 参数分享场景配置（楼层/梯数/算法/客流模式，支持 ?embed）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集成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R-10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 读取 API：getState() 快照 + subscribe() 事件流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集成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R-11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JSONL 日志回放：导入历史日志按时间轴重演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分析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R-12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无障碍：focus-visible、ARIA 标签、键盘导航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UX</w:t>
            </w:r>
          </w:p>
        </w:tc>
      </w:tr>
    </w:tbl>
    <w:p>
      <w:pPr>
        <w:pStyle w:val="Heading1"/>
        <w:spacing w:after="160" w:before="320"/>
      </w:pPr>
      <w:r>
        <w:t xml:space="preserve">8. 附录</w:t>
      </w:r>
    </w:p>
    <w:p>
      <w:pPr>
        <w:pStyle w:val="Heading2"/>
        <w:spacing w:after="120" w:before="240"/>
      </w:pPr>
      <w:r>
        <w:t xml:space="preserve">8.1 附录 A：DigitalTwin 外部接入 API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20"/>
      </w:tblGrid>
      <w:tr>
        <w:trPr>
          <w:tblHeader/>
        </w:trPr>
        <w:tc>
          <w:tcPr>
            <w:tcW w:type="dxa" w:w="2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26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5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返回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DigitalTwin.setElevState(id, st)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注入外部电梯实时状态，驱动 3D 孪生视图（外接模式）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id: 电梯序号(0 起)；st: {floor:楼层, dir:-1/0/1, doorPct:0–1, stops:[]}；字段缺失自动沿用前值</w:t>
            </w:r>
          </w:p>
        </w:tc>
      </w:tr>
      <w:tr>
        <w:tc>
          <w:tcPr>
            <w:tcW w:type="dxa" w:w="2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DigitalTwin.recordFloorCall(floor, dir)</w:t>
            </w:r>
          </w:p>
        </w:tc>
        <w:tc>
          <w:tcPr>
            <w:tcW w:type="dxa" w:w="26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注入厅外呼梯，参与调度与需求学习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floor: 楼层；dir: ≥0 上行 / &lt;0 下行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DigitalTwin.getRecommendation()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读取优化器当前建议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返回 {idlePos:各梯建议待机层, demand:需求分布, pressCounts:按层呼梯计数}</w:t>
            </w:r>
          </w:p>
        </w:tc>
      </w:tr>
      <w:tr>
        <w:tc>
          <w:tcPr>
            <w:tcW w:type="dxa" w:w="2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window.ElevatorAgent</w:t>
            </w:r>
          </w:p>
        </w:tc>
        <w:tc>
          <w:tcPr>
            <w:tcW w:type="dxa" w:w="26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Layer-2 调度代理实例，可挂接外部 LLM/算法扩展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recordCall(floor) / optimize() / getDemand() / getPressCounts()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window.__ELV_LOG_SINK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生产环境强制开启本地日志 POST（默认关闭）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布尔开关</w:t>
            </w:r>
          </w:p>
        </w:tc>
      </w:tr>
    </w:tbl>
    <w:p>
      <w:pPr>
        <w:spacing w:after="10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8.2 附录 B：快捷键与交互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按键 / 操作</w:t>
            </w:r>
          </w:p>
        </w:tc>
        <w:tc>
          <w:tcPr>
            <w:tcW w:type="dxa" w:w="60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暂停 / 恢复仿真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复位相机视角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立即执行待机层优化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Alt + ↑ / ↓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相机垂直平移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鼠标左键拖拽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旋转视角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滚轮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缩放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鼠标右键拖拽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平移视角</w:t>
            </w:r>
          </w:p>
        </w:tc>
      </w:tr>
    </w:tbl>
    <w:p>
      <w:pPr>
        <w:spacing w:after="10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8.3 附录 C：术语表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60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数字孪生 (Digital Twin)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物理系统的实时数字镜像；本系统 3D 视图既可由内置仿真驱动，也可由真实电梯状态注入驱动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LOOK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电梯经典双向扫描调度：沿当前方向服务完所有顺路呼梯后折返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DCS (Destination Control System)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目标层控制系统：乘客在厅外登记目的层，系统按目的地分组派梯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OD (Origin–Destination)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客流起讫矩阵；上行高峰 = 大堂→高层，下行高峰 = 高层→大堂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P50 / P95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等待时长中位数 / 95 分位数；P95 反映尾部最差体验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模拟退火 (Simulated Annealing)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带温度衰减的随机寻优算法，用于求解空闲轿厢最优待机楼层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门驻留 (Door Dwell)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门全开后的保持时间；本系统随上下客人数动态延长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EU / ES / E3D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代码内核心类：单梯物理单元 / 群控系统 / 轿厢 3D 视图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电梯数字孪生系统需求规格说明书 v1.0 · OPC Studio ·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页 / 共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2B201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C9944A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2026-07-17T06:28:51.179Z</dcterms:created>
  <dcterms:modified xsi:type="dcterms:W3CDTF">2026-07-17T06:28:51.180Z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