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旅行助手 TripMate 需求规划文档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类型：需求规划（正推「应该是什么」）。文档版本 v1.2（2026-07-23 E1 收口后状态刷新）。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对应产品基线：v0.2.1（现状见《需求规格说明书 v1.0》，编号 FR/KI）。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一句话：以任务、品类行规与失效模式正推需求全景，产出 P0–P3 优先级与里程碑。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0. 本文定位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3695"/>
        <w:gridCol w:w="4917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6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需求规格说明书①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本文②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回答</w:t>
            </w:r>
          </w:p>
        </w:tc>
        <w:tc>
          <w:tcPr>
            <w:tcW w:type="dxa" w:w="36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现在是什么（as-built）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应该是什么、缺什么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视角</w:t>
            </w:r>
          </w:p>
        </w:tc>
        <w:tc>
          <w:tcPr>
            <w:tcW w:type="dxa" w:w="36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由实现反推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由任务/品类/失效正推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编号</w:t>
            </w:r>
          </w:p>
        </w:tc>
        <w:tc>
          <w:tcPr>
            <w:tcW w:type="dxa" w:w="36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 / NFR / KI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PR-Px-y（引用 FR 不重复描述）</w:t>
            </w:r>
          </w:p>
        </w:tc>
      </w:tr>
    </w:tbl>
    <w:p/>
    <w:p/>
    <w:p>
      <w:r>
        <w:t xml:space="preserve">核心方法论断言：</w:t>
      </w:r>
      <w:r>
        <w:rPr>
          <w:b/>
          <w:bCs/>
        </w:rPr>
        <w:t xml:space="preserve">先写失效清单与验收标准，再写功能描述。</w:t>
      </w:r>
      <w:r>
        <w:t xml:space="preserve">「AI 生成行程」没有信息量；「AI 推荐的地点要么被地图证实、要么被显式标记为未证实，绝不无标注混入」才是需求。本文验收标准一律破坏性写法。</w:t>
      </w:r>
    </w:p>
    <w:p/>
    <w:p>
      <w:pPr>
        <w:pStyle w:val="Heading2"/>
      </w:pPr>
      <w:r>
        <w:t xml:space="preserve">1. 需求发现方法论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5"/>
        <w:gridCol w:w="3942"/>
        <w:gridCol w:w="2463"/>
      </w:tblGrid>
      <w:tr>
        <w:trPr>
          <w:tblHeader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核心问法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最擅长发现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 任务导向 JTBD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用户「雇」它完成什么任务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优先级错位、伪需求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 品类规范对标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行程规划品类的行规，做/不做哪些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用户默认期待的缺失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 失效模式与可观测性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哪些失效用户当下察觉不到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静默失败、自检缺失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 最老设备+真实环境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中国大陆网络+普通手机下预算够吗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环境性硬伤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 全生命周期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游客→注册→日常→迁移→退役顺吗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采用与留存障碍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 威胁与滥用建模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谁会怎么打它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安全兜底、成本失血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 可测性作为需求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每条需求怎么自动验证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缺测试夹具、不可回归</w:t>
            </w:r>
          </w:p>
        </w:tc>
      </w:tr>
    </w:tbl>
    <w:p/>
    <w:p/>
    <w:p>
      <w:pPr>
        <w:pStyle w:val="Heading2"/>
      </w:pPr>
      <w:r>
        <w:t xml:space="preserve">2. 用户与任务分析（D1）</w:t>
      </w:r>
    </w:p>
    <w:p/>
    <w:p>
      <w:pPr>
        <w:pStyle w:val="Heading3"/>
      </w:pPr>
      <w:r>
        <w:t xml:space="preserve">2.1 核心任务与成功条件</w:t>
      </w:r>
    </w:p>
    <w:p/>
    <w:p>
      <w:r>
        <w:rPr>
          <w:b/>
          <w:bCs/>
        </w:rPr>
        <w:t xml:space="preserve">T1 行前规划</w:t>
      </w:r>
      <w:r>
        <w:t xml:space="preserve">：「把碎片攻略变成一份可信、顺路、节奏合理的逐日计划」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4"/>
        <w:gridCol w:w="2054"/>
        <w:gridCol w:w="5252"/>
      </w:tblGrid>
      <w:tr>
        <w:trPr>
          <w:tblHeader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推荐的地点真实存在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地图核验+显式标注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FR-5.3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同天地点顺路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地图连线可视化检查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FR-4.4（人工检查）⚠ 无自动路线优化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全程天数完整覆盖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生成范围=行程天数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KI-11：&gt;10 天静默截断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天气影响可预判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逐日天气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FR-7</w:t>
            </w:r>
          </w:p>
        </w:tc>
      </w:tr>
    </w:tbl>
    <w:p/>
    <w:p/>
    <w:p>
      <w:r>
        <w:rPr>
          <w:b/>
          <w:bCs/>
        </w:rPr>
        <w:t xml:space="preserve">T2 行中执行</w:t>
      </w:r>
      <w:r>
        <w:t xml:space="preserve">：「当天在手机上照着计划走，随手调整」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7"/>
        <w:gridCol w:w="2717"/>
        <w:gridCol w:w="3926"/>
      </w:tblGrid>
      <w:tr>
        <w:trPr>
          <w:tblHeader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手机上能完整编排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触屏跨天移动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KI-1（品类级硬伤）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无网/弱网能看行程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离线只读缓存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今天的安排一眼可见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当日聚焦视图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需滚动长列表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一键导航到下一站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 App 深链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</w:t>
            </w:r>
          </w:p>
        </w:tc>
      </w:tr>
    </w:tbl>
    <w:p/>
    <w:p/>
    <w:p>
      <w:r>
        <w:rPr>
          <w:b/>
          <w:bCs/>
        </w:rPr>
        <w:t xml:space="preserve">T3 同行协作</w:t>
      </w:r>
      <w:r>
        <w:t xml:space="preserve">：「几个人一起把行程定下来」——只读分享 ✅（FR-6），共同编辑 ❌。</w:t>
      </w:r>
    </w:p>
    <w:p/>
    <w:p>
      <w:r>
        <w:rPr>
          <w:b/>
          <w:bCs/>
        </w:rPr>
        <w:t xml:space="preserve">T4 行程交付</w:t>
      </w:r>
      <w:r>
        <w:t xml:space="preserve">：「拿出一份能递签、能打印、能发群的行程单」——✅ FR-8（v0.2 已闭环）。</w:t>
      </w:r>
    </w:p>
    <w:p/>
    <w:p>
      <w:pPr>
        <w:pStyle w:val="Heading3"/>
      </w:pPr>
      <w:r>
        <w:t xml:space="preserve">2.2 优先级纠偏结论</w:t>
      </w:r>
    </w:p>
    <w:p/>
    <w:p>
      <w:r>
        <w:t xml:space="preserve">按 JTBD 检验，</w:t>
      </w:r>
      <w:r>
        <w:rPr>
          <w:b/>
          <w:bCs/>
        </w:rPr>
        <w:t xml:space="preserve">T2（行中）是使用频次最高的任务却是现状最弱面</w:t>
      </w:r>
      <w:r>
        <w:t xml:space="preserve">：触屏编排缺失使手机用户被降级为只读访客。「移动可用」不是体验优化，是任务前提，判 P0。同理，KI-10 类生产静默故障说明「部署后自动冒烟」是所有任务的共同前提，判 P0。</w:t>
      </w:r>
    </w:p>
    <w:p/>
    <w:p>
      <w:pPr>
        <w:pStyle w:val="Heading2"/>
      </w:pPr>
      <w:r>
        <w:t xml:space="preserve">3. 品类规范对标（D2）</w:t>
      </w:r>
    </w:p>
    <w:p/>
    <w:p>
      <w:r>
        <w:t xml:space="preserve">对标 Wanderlog、TripIt、穷游行程助手、Mindtrip：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3"/>
        <w:gridCol w:w="748"/>
        <w:gridCol w:w="2040"/>
        <w:gridCol w:w="3909"/>
      </w:tblGrid>
      <w:tr>
        <w:trPr>
          <w:tblHeader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行规能力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行业默认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本产品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决策建议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逐日编排+地图联动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FR-3/4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移动端完整编辑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KI-1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P0 补齐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生成行程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且核验防幻觉（超行规）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保持为差异化卖点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行程导出（PDF/表格）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FR-8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预算：分类汇总/多币种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仅单项费用+合计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 增强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行前清单（打包/待办）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多人共同编辑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仅只读分享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P2（先邀请制协作，实时性后置）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预订邮件导入（TripIt 核心）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高端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显式不做：依赖邮箱授权生态，成本收益不成比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离线访问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P2（PWA 只读缓存）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地点详情（开放时间/门票）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仅名称/地址/坐标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P3：受免费数据源约束，先靠 AI note 提示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实时航班状态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高端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显式不做（v1.0 前不碰付费数据源）</w:t>
            </w:r>
          </w:p>
        </w:tc>
      </w:tr>
    </w:tbl>
    <w:p/>
    <w:p/>
    <w:p>
      <w:r>
        <w:t xml:space="preserve">对标结论：叫得上「行程规划工具」品类名的门槛缺口只有一条——移动端编排（其余标配已达标）；常见级缺口按预算、清单、离线、协作次序补。</w:t>
      </w:r>
    </w:p>
    <w:p/>
    <w:p>
      <w:pPr>
        <w:pStyle w:val="Heading2"/>
      </w:pPr>
      <w:r>
        <w:t xml:space="preserve">4. 场景与环境分析（D4）</w:t>
      </w:r>
    </w:p>
    <w:p/>
    <w:p>
      <w:r>
        <w:t xml:space="preserve">设计基准 = </w:t>
      </w:r>
      <w:r>
        <w:rPr>
          <w:b/>
          <w:bCs/>
        </w:rPr>
        <w:t xml:space="preserve">中国大陆网络 + 普通安卓手机浏览器</w:t>
      </w:r>
      <w:r>
        <w:t xml:space="preserve">（而非开发机 Chrome）：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0"/>
        <w:gridCol w:w="1800"/>
        <w:gridCol w:w="4770"/>
      </w:tblGrid>
      <w:tr>
        <w:trPr>
          <w:tblHeader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环境事实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Carto/OSM 瓦片在大陆时延高或不可达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地图白屏=半个产品失效，且当前无任何提示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 瓦片健康检测+可切换底图（天地图/高德留接口，同 C-1 零成本原则冲突时优先国内可达性）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 中文 POI 覆盖弱（餐厅/小众点常查无）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搜索空结果、AI 核验误伤真实地点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 核验降级语义（KI-7）+搜索空结果引导换词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手机弱网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行程打不开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 离线只读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微信内置浏览器是国内分享链接主要打开场景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未实测，打印/下载行为存疑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PR-P1-10 微信内实测并给降级提示</w:t>
            </w:r>
          </w:p>
        </w:tc>
      </w:tr>
    </w:tbl>
    <w:p/>
    <w:p/>
    <w:p>
      <w:pPr>
        <w:pStyle w:val="Heading2"/>
      </w:pPr>
      <w:r>
        <w:t xml:space="preserve">5. 失效模式与可观测性（D3）</w:t>
      </w:r>
    </w:p>
    <w:p/>
    <w:p>
      <w:r>
        <w:t xml:space="preserve">核心一问：哪些失效用户当下察觉不到？FMEA-lite（全部经代码核实，证据见 Gap 文档附录 B）：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1580"/>
        <w:gridCol w:w="1458"/>
        <w:gridCol w:w="3770"/>
      </w:tblGrid>
      <w:tr>
        <w:trPr>
          <w:tblHeader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失效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用户当下可察觉?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后果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生产库未初始化（已发生，KI-10）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否——health 仍绿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全部写操作崩进程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 部署冒烟：触库全链路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天气拉取失败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否——静默无天气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误以为无预报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 降级提示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核验遇网络故障标 FAIL（KI-7）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否——显示「未在地图找到」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真实地点被冤枉，用户误删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 区分 UNVERIFIED/NOT_FOUND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乐观删除后请求失败（KI-8）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否——UI 已删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刷新后「诈尸」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 失败回滚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&gt;10 天 AI 截断（KI-11）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否——草稿看起来完整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后段行程空白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PR-P1-11 明示范围或分段生成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弹窗拦截打印失效（KI-6）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是但无解释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以为按钮坏了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 并入降级提示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 token 丢失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否——直到想找回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行程永久失联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 游客升级正式账号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 全局队列被并发用户拖长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否——只觉得慢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搜索/AI 变慢无解释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 队列深度暴露+前端等待提示</w:t>
            </w:r>
          </w:p>
        </w:tc>
      </w:tr>
    </w:tbl>
    <w:p/>
    <w:p/>
    <w:p>
      <w:r>
        <w:t xml:space="preserve">派生的「健康自检」类需求：/api/health 扩展为触库 ping + 外部依赖探活（PR-P1-12），部署冒烟脚本读取它做门禁。</w:t>
      </w:r>
    </w:p>
    <w:p/>
    <w:p>
      <w:pPr>
        <w:pStyle w:val="Heading2"/>
      </w:pPr>
      <w:r>
        <w:t xml:space="preserve">6. 生命周期分析（D5）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798"/>
        <w:gridCol w:w="2908"/>
        <w:gridCol w:w="3906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首次接触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游客一键体验 ✅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无平台 key 时 AI 按钮 402 才发现不可用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 mock 样例行程（无 key 也能完整体验产品叙事）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游客→正式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无迁移路径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换浏览器/清缓存=数据失联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日常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数据无备份，单文件库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 每日备份+异地拉取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更新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手动 rsync+restart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 变更漏 db push（已踩）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 冒烟含 db 探针；发布 SOP 写入 §8.2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退役/删除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无删号与数据导出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合规与信任缺口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 数据导出（JSON）+删除账号</w:t>
            </w:r>
          </w:p>
        </w:tc>
      </w:tr>
    </w:tbl>
    <w:p/>
    <w:p/>
    <w:p>
      <w:pPr>
        <w:pStyle w:val="Heading2"/>
      </w:pPr>
      <w:r>
        <w:t xml:space="preserve">7. 威胁与滥用建模（D6）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820"/>
        <w:gridCol w:w="2340"/>
        <w:gridCol w:w="2990"/>
      </w:tblGrid>
      <w:tr>
        <w:trPr>
          <w:tblHeader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资产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威胁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现状缓解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缺口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用户行程数据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单文件库损坏/误删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 备份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平台 LLM 额度（若配 key）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游客无限刷 AI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requireAuth（游客即达标）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 限流+游客 AI 配额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账号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弱口令暴力尝试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bcrypt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 登录限流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库容量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脚本无限造游客号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 guest 限流+闲置游客清理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导出文件接收者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公式注入（KI-5）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 prompt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偏好字段注入指令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输出过 zod/白名单类型清洗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低危，保持输出侧清洗即可（显式接受）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分享链接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slug 枚举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48bit 随机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够用，显式接受</w:t>
            </w:r>
          </w:p>
        </w:tc>
      </w:tr>
    </w:tbl>
    <w:p/>
    <w:p/>
    <w:p>
      <w:pPr>
        <w:pStyle w:val="Heading2"/>
      </w:pPr>
      <w:r>
        <w:t xml:space="preserve">8. 需求全景与优先级</w:t>
      </w:r>
    </w:p>
    <w:p/>
    <w:p>
      <w:r>
        <w:t xml:space="preserve">P0=阻断核心任务或品类硬伤；P1=健壮性/可观测性；P2=品类常见能力；P3=锦上添花。已实现项引用 FR 呈现全景。</w:t>
      </w:r>
    </w:p>
    <w:p/>
    <w:p>
      <w:pPr>
        <w:pStyle w:val="Heading3"/>
      </w:pPr>
      <w:r>
        <w:t xml:space="preserve">P0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6383"/>
        <w:gridCol w:w="1985"/>
      </w:tblGrid>
      <w:tr>
        <w:trPr>
          <w:tblHeader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触屏跨天编排：长按拖拽或「移动到第 N 天」菜单，手机端达到桌面同等编排能力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D1/D2，KI-1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部署冒烟脚本：发布后自动跑 guest→建行程→加项→分享→读分享 全链路，失败即告警回滚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D3/D7，KI-10 实证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数据库每日备份至独立位置+每周本地拉取校验可恢复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D5/D6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游客升级正式账号：补邮箱密码，行程无损保留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D1/D5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大陆地图可用性：瓦片加载健康检测，失败切换备用底图并提示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</w:tr>
    </w:tbl>
    <w:p/>
    <w:p/>
    <w:p>
      <w:pPr>
        <w:pStyle w:val="Heading3"/>
      </w:pPr>
      <w:r>
        <w:t xml:space="preserve">P1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7497"/>
        <w:gridCol w:w="748"/>
      </w:tblGrid>
      <w:tr>
        <w:trPr>
          <w:tblHeader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key 演示模式：内置样例行程草稿（标注「演示数据」），AI 叙事零门槛可体验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D5/D7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测试夹具：API 集成测试（内存 SQLite）+ 前端 e2e happy path，覆盖历史返工点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服务端错误改 code 化，前端 i18n 翻译（KI-3）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服务降级可见：天气/搜索/打印失败给出原因提示（KI-6 并入）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限流与配额：登录/注册/guest/AI 分级限流（KI-9）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乐观更新失败回滚（KI-8）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天数收缩把越界项自动归入想去清单并提示（KI-2）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注入防护（KI-5）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核验三态语义：OK / NOT_FOUND / UNVERIFIED（服务不可用），界面区分文案（KI-7）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D3/D4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PR-P1-10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微信内置浏览器实测与降级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PR-P1-11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超 10 天明示：「本次生成第 1–10 天」或分段续生成（KI-11）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PR-P1-12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/api/health 扩展触库 ping+依赖探活，冒烟脚本以此为门禁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</w:tbl>
    <w:p/>
    <w:p/>
    <w:p>
      <w:pPr>
        <w:pStyle w:val="Heading3"/>
      </w:pPr>
      <w:r>
        <w:t xml:space="preserve">P2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3"/>
        <w:gridCol w:w="7589"/>
        <w:gridCol w:w="748"/>
      </w:tblGrid>
      <w:tr>
        <w:trPr>
          <w:tblHeader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预算增强：按类型分类汇总、每日小计、多币种（汇率手动或免费源）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行前清单：打包/待办 checklist，可由 AI 按目的地+季节+天气生成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PR-P2-3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当日视图：行中模式聚焦今天，含「导航到下一站」深链（高德/Google Maps URL scheme）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PWA 离线只读：已打开行程可离线查看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D2/D4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邀请制协作编辑（非实时，last-write-wins + 更新提示起步）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PR-P2-6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行程复制/模板化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地理编码队列深度暴露+前端等待提示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数据导出（JSON 全量）与删除账号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</w:tr>
    </w:tbl>
    <w:p/>
    <w:p/>
    <w:p>
      <w:pPr>
        <w:pStyle w:val="Heading3"/>
      </w:pPr>
      <w:r>
        <w:t xml:space="preserve">P3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6772"/>
        <w:gridCol w:w="748"/>
      </w:tblGrid>
      <w:tr>
        <w:trPr>
          <w:tblHeader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SSE 流式 AI 生成+核验逐项进度条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</w:tr>
      <w:tr>
        <w:trPr>
          <w:tblHeader w:val="false"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PR-P3-2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分享页服务端 OG 摘要（行程标题/天数进社交卡片）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PR-P3-3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地点详情增强（开放时间等，视免费数据源可行性）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PR-P3-4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行后模式：实际花费记账与计划对比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</w:tr>
    </w:tbl>
    <w:p/>
    <w:p/>
    <w:p>
      <w:pPr>
        <w:pStyle w:val="Heading2"/>
      </w:pPr>
      <w:r>
        <w:t xml:space="preserve">9. P0 缺口专项</w:t>
      </w:r>
    </w:p>
    <w:p/>
    <w:p>
      <w:r>
        <w:rPr>
          <w:b/>
          <w:bCs/>
        </w:rPr>
        <w:t xml:space="preserve">品类级硬伤点名：PR-P0-1（触屏编排）</w:t>
      </w:r>
      <w:r>
        <w:t xml:space="preserve">——手机是行程工具的主要使用设备，编排不可用则「行程规划工具」名不副实。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PR-P0-1 触屏编排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任务影响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T2 全瘫：手机用户无法把清单项排进天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方案概要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卡片增加「移动到…」弹出菜单（全端可用，先行）；二期再加长按拖拽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在 iOS Safari 与安卓 Chrome 触屏设备上，不借助键鼠把想去清单项移到第 3 天、再移回清单，全程无失败；期间桌面拖拽行为不回归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小（菜单方案 1 轮）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PR-P0-2 部署冒烟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任务影响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防 KI-10 复发：静默生产故障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方案概要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deploy.sh 收尾执行 smoke.sh：guest→POST trip→POST item→share→GET share→比对内容；任一步非 2xx 即非零退出并打印 pm2 日志尾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人为把服务器 prod.db 改名后跑部署，冒烟必须失败且明确指出触库步骤；恢复后必须通过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PR-P0-3 备份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删除服务器 prod.db，用最近一次备份恢复后，恢复前创建的行程完整可读；备份文件在本地也存有副本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小（cron + sqlite .backup + scp 拉取）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PR-P0-4 游客升级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游客建 2 个行程→升级填邮箱密码→退出→换浏览器登录该邮箱，2 个行程完整在列；原游客 token 同时失效或指向同一账号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中（账号合并语义）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PR-P0-5 地图可用性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 DevTools 封锁 basemaps.cartocdn.com 后加载编辑器，10 秒内界面出现「地图源不可达已切换/请重试」提示且备用源可渲染；不封锁时无任何多余请求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</w:tr>
    </w:tbl>
    <w:p/>
    <w:p/>
    <w:p>
      <w:pPr>
        <w:pStyle w:val="Heading2"/>
      </w:pPr>
      <w:r>
        <w:t xml:space="preserve">10. 里程碑与发布规划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1"/>
        <w:gridCol w:w="748"/>
        <w:gridCol w:w="3860"/>
        <w:gridCol w:w="3691"/>
      </w:tblGrid>
      <w:tr>
        <w:trPr>
          <w:tblHeader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出口标准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 稳定性收口（先行）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v0.3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PR-P0-2/3、PR-P1-2/3/4/5/6/7/8/9/11/12、PR-P1-1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冒烟纳入发布流程且演练过失败路径；测试夹具跑通历史返工回归；已知静默失效清零或降级可见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 移动与数据资产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v0.4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PR-P0-1/4/5、PR-P1-10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触屏破坏性验收过；游客升级过；瓦片故障演练过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 预算与清单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v0.5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PR-P2-1/2/3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对标表「常见」级全部 ✅ 或显式不做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 协作与离线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v0.6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PR-P2-4/5/6/8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两人异地协作编辑一个行程走通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验收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无新功能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M0–M3 出口标准全量复验通过；1.0 是验收版本不是功能版本</w:t>
            </w:r>
          </w:p>
        </w:tc>
      </w:tr>
    </w:tbl>
    <w:p/>
    <w:p/>
    <w:p>
      <w:pPr>
        <w:pStyle w:val="Heading2"/>
      </w:pPr>
      <w:r>
        <w:t xml:space="preserve">11. 验收与质量策略（D7）</w:t>
      </w:r>
    </w:p>
    <w:p/>
    <w:p>
      <w:pPr>
        <w:pStyle w:val="ListParagraph"/>
        <w:numPr>
          <w:ilvl w:val="0"/>
          <w:numId w:val="2"/>
        </w:numPr>
      </w:pPr>
      <w:r>
        <w:t xml:space="preserve">可测性夹具需求：内存 SQLite 的 API 测试环境；mock LLM Provider（固定 JSON 样例，兼作 PR-P1-1 演示数据）；Nominatim/Open-Meteo 录制回放夹具（避免测试打真实接口违反限速）。</w:t>
      </w:r>
    </w:p>
    <w:p>
      <w:pPr>
        <w:pStyle w:val="ListParagraph"/>
        <w:numPr>
          <w:ilvl w:val="0"/>
          <w:numId w:val="2"/>
        </w:numPr>
      </w:pPr>
      <w:r>
        <w:t xml:space="preserve">破坏性验收写法示范（本文所有 P0 已按此写）：描述如何制造失效，断言正确行为，禁止「功能正常」式验收。</w:t>
      </w:r>
    </w:p>
    <w:p>
      <w:pPr>
        <w:pStyle w:val="ListParagraph"/>
        <w:numPr>
          <w:ilvl w:val="0"/>
          <w:numId w:val="2"/>
        </w:numPr>
      </w:pPr>
      <w:r>
        <w:t xml:space="preserve">现有质量手段（tsc 门禁+人工走查）定位为兜底，非替代：KI-10 证明人工冒烟覆盖不了触库路径。</w:t>
      </w:r>
    </w:p>
    <w:p/>
    <w:p>
      <w:pPr>
        <w:pStyle w:val="Heading2"/>
      </w:pPr>
      <w:r>
        <w:t xml:space="preserve">12. 非目标与已知取舍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0"/>
        <w:gridCol w:w="5980"/>
      </w:tblGrid>
      <w:tr>
        <w:trPr>
          <w:tblHeader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不做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原因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预订邮件导入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依赖邮箱授权与解析生态，个人项目成本收益不成比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实时航班/火车状态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免费数据源无可靠供给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机酒比价与预订分佣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商业形态不同，引入合规与利益冲突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实时协同（CRDT/OT）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先做邀请制非实时协作验证需求，再评估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原生 App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优先；PWA 覆盖离线诉求</w:t>
            </w:r>
          </w:p>
        </w:tc>
      </w:tr>
    </w:tbl>
    <w:p/>
    <w:p/>
    <w:p>
      <w:pPr>
        <w:pStyle w:val="Heading2"/>
      </w:pPr>
      <w:r>
        <w:t xml:space="preserve">附录 A 需求追溯矩阵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8"/>
        <w:gridCol w:w="748"/>
        <w:gridCol w:w="748"/>
        <w:gridCol w:w="1869"/>
        <w:gridCol w:w="961"/>
        <w:gridCol w:w="2646"/>
      </w:tblGrid>
      <w:tr>
        <w:trPr>
          <w:tblHeader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来源维度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关联 FR/KI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M1/v0.4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已完成(v0.4 触屏菜单线上验证)</w:t>
            </w:r>
          </w:p>
        </w:tc>
      </w:tr>
      <w:tr>
        <w:trPr>
          <w:tblHeader w:val="false"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D3/D7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KI-10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M0/v0.3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已完成(v0.3 演练通过)</w:t>
            </w:r>
          </w:p>
        </w:tc>
      </w:tr>
      <w:tr>
        <w:trPr>
          <w:tblHeader w:val="false"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D5/D6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§7 存储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M0/v0.3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已完成(v0.3 恢复演练通过)</w:t>
            </w:r>
          </w:p>
        </w:tc>
      </w:tr>
      <w:tr>
        <w:trPr>
          <w:tblHeader w:val="false"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FR-1.3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M1/v0.4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已完成(v0.4 升级端到端验证)</w:t>
            </w:r>
          </w:p>
        </w:tc>
      </w:tr>
      <w:tr>
        <w:trPr>
          <w:tblHeader w:val="false"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FR-4.4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M1/v0.4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已完成(v0.4 瓦片健康检测+备用源)</w:t>
            </w:r>
          </w:p>
        </w:tc>
      </w:tr>
      <w:tr>
        <w:trPr>
          <w:tblHeader w:val="false"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PR-P1-1..8, 11, 12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§8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KI-2..6,8,9,11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M0/v0.3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已完成(v0.3)</w:t>
            </w:r>
          </w:p>
        </w:tc>
      </w:tr>
      <w:tr>
        <w:trPr>
          <w:tblHeader w:val="false"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PR-P1-9, PR-P1-10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D3/D4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KI-7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M1/v0.4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已完成(v0.4 核验三态+微信提示)</w:t>
            </w:r>
          </w:p>
        </w:tc>
      </w:tr>
      <w:tr>
        <w:trPr>
          <w:tblHeader w:val="false"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PR-P2-1..8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§8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M2–M3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PR-P3-1..4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§8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P3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 后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</w:tbl>
    <w:p/>
    <w:p/>
    <w:p>
      <w:pPr>
        <w:pStyle w:val="Heading2"/>
      </w:pPr>
      <w:r>
        <w:t xml:space="preserve">附录 B 术语</w:t>
      </w:r>
    </w:p>
    <w:p/>
    <w:p>
      <w:r>
        <w:t xml:space="preserve">沿用《需求规格说明书》§1.3；另：mock LLM=不调真实 API、返回固定样例草稿的 Provider 实现；冒烟脚本=部署后跑的最小全链路验证。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2026-07-23T21:19:49.417Z</dcterms:created>
  <dcterms:modified xsi:type="dcterms:W3CDTF">2026-07-23T21:19:49.418Z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