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8E" w:rsidRPr="002E0AB5" w:rsidRDefault="00D455B9">
      <w:pPr>
        <w:spacing w:after="240" w:line="400" w:lineRule="auto"/>
        <w:jc w:val="center"/>
        <w:rPr>
          <w:rFonts w:ascii="標楷體" w:eastAsia="標楷體" w:hAnsi="標楷體" w:cs="Times New Roman"/>
          <w:sz w:val="34"/>
          <w:szCs w:val="34"/>
        </w:rPr>
      </w:pPr>
      <w:r w:rsidRPr="002E0AB5">
        <w:rPr>
          <w:rFonts w:ascii="標楷體" w:eastAsia="標楷體" w:hAnsi="標楷體" w:cs="Gungsuh"/>
          <w:sz w:val="34"/>
          <w:szCs w:val="34"/>
        </w:rPr>
        <w:t>資料科學與機器學習 作業一</w:t>
      </w:r>
    </w:p>
    <w:p w:rsidR="0099738E" w:rsidRDefault="00D455B9">
      <w:pPr>
        <w:spacing w:after="240" w:line="40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Dealing with imbalanced datasets</w:t>
      </w:r>
    </w:p>
    <w:p w:rsidR="0099738E" w:rsidRPr="002E0AB5" w:rsidRDefault="00BC35BB">
      <w:pPr>
        <w:jc w:val="center"/>
        <w:rPr>
          <w:rFonts w:ascii="Times New Roman" w:eastAsia="標楷體" w:hAnsi="Times New Roman" w:cs="Times New Roman"/>
          <w:sz w:val="28"/>
          <w:szCs w:val="28"/>
        </w:rPr>
      </w:pPr>
      <m:oMath>
        <m:sSup>
          <m:sSupPr>
            <m:ctrlPr>
              <w:rPr>
                <w:rFonts w:ascii="Cambria Math" w:eastAsia="標楷體" w:hAnsi="Cambria Math" w:cs="Times New Roman"/>
                <w:i/>
                <w:sz w:val="28"/>
                <w:szCs w:val="28"/>
              </w:rPr>
            </m:ctrlPr>
          </m:sSupPr>
          <m:e>
            <m:r>
              <w:rPr>
                <w:rFonts w:ascii="Cambria Math" w:eastAsia="標楷體" w:hAnsi="Cambria Math" w:cs="Times New Roman"/>
                <w:sz w:val="28"/>
                <w:szCs w:val="28"/>
              </w:rPr>
              <m:t>鄭筠叡</m:t>
            </m:r>
          </m:e>
          <m:sup>
            <m:r>
              <w:rPr>
                <w:rFonts w:ascii="Cambria Math" w:eastAsia="標楷體" w:hAnsi="Cambria Math" w:cs="Times New Roman"/>
                <w:sz w:val="28"/>
                <w:szCs w:val="28"/>
              </w:rPr>
              <m:t>a</m:t>
            </m:r>
          </m:sup>
        </m:sSup>
      </m:oMath>
      <w:r w:rsidR="00D455B9" w:rsidRPr="002E0AB5">
        <w:rPr>
          <w:rFonts w:ascii="Times New Roman" w:eastAsia="標楷體" w:hAnsi="Times New Roman" w:cs="Times New Roman"/>
          <w:sz w:val="28"/>
          <w:szCs w:val="28"/>
        </w:rPr>
        <w:t xml:space="preserve">, </w:t>
      </w:r>
      <m:oMath>
        <m:sSup>
          <m:sSupPr>
            <m:ctrlPr>
              <w:rPr>
                <w:rFonts w:ascii="Cambria Math" w:eastAsia="標楷體" w:hAnsi="Cambria Math" w:cs="Times New Roman"/>
                <w:i/>
                <w:sz w:val="28"/>
                <w:szCs w:val="28"/>
              </w:rPr>
            </m:ctrlPr>
          </m:sSupPr>
          <m:e>
            <m:r>
              <w:rPr>
                <w:rFonts w:ascii="Cambria Math" w:eastAsia="標楷體" w:hAnsi="Cambria Math" w:cs="Times New Roman"/>
                <w:sz w:val="28"/>
                <w:szCs w:val="28"/>
              </w:rPr>
              <m:t>張德芳</m:t>
            </m:r>
          </m:e>
          <m:sup>
            <m:r>
              <w:rPr>
                <w:rFonts w:ascii="Cambria Math" w:eastAsia="標楷體" w:hAnsi="Cambria Math" w:cs="Times New Roman"/>
                <w:sz w:val="28"/>
                <w:szCs w:val="28"/>
              </w:rPr>
              <m:t>b</m:t>
            </m:r>
          </m:sup>
        </m:sSup>
      </m:oMath>
    </w:p>
    <w:p w:rsidR="0099738E" w:rsidRPr="002E0AB5" w:rsidRDefault="00D455B9">
      <w:pPr>
        <w:spacing w:line="200" w:lineRule="auto"/>
        <w:jc w:val="center"/>
        <w:rPr>
          <w:rFonts w:ascii="Times New Roman" w:eastAsia="標楷體" w:hAnsi="Times New Roman" w:cs="Times New Roman"/>
          <w:i/>
          <w:sz w:val="16"/>
          <w:szCs w:val="16"/>
        </w:rPr>
      </w:pPr>
      <w:r w:rsidRPr="002E0AB5">
        <w:rPr>
          <w:rFonts w:ascii="Times New Roman" w:eastAsia="標楷體" w:hAnsi="Times New Roman" w:cs="Times New Roman"/>
          <w:i/>
          <w:sz w:val="16"/>
          <w:szCs w:val="16"/>
        </w:rPr>
        <w:t xml:space="preserve">a. </w:t>
      </w:r>
      <w:r w:rsidRPr="002E0AB5">
        <w:rPr>
          <w:rFonts w:ascii="Times New Roman" w:eastAsia="標楷體" w:hAnsi="Times New Roman" w:cs="Times New Roman"/>
          <w:i/>
          <w:sz w:val="16"/>
          <w:szCs w:val="16"/>
        </w:rPr>
        <w:t>鄭筠叡</w:t>
      </w:r>
      <w:r w:rsidRPr="002E0AB5">
        <w:rPr>
          <w:rFonts w:ascii="Times New Roman" w:eastAsia="標楷體" w:hAnsi="Times New Roman" w:cs="Times New Roman"/>
          <w:i/>
          <w:sz w:val="16"/>
          <w:szCs w:val="16"/>
        </w:rPr>
        <w:t xml:space="preserve">, 108423034, </w:t>
      </w:r>
      <w:r w:rsidRPr="002E0AB5">
        <w:rPr>
          <w:rFonts w:ascii="Times New Roman" w:eastAsia="標楷體" w:hAnsi="Times New Roman" w:cs="Times New Roman"/>
          <w:i/>
          <w:sz w:val="16"/>
          <w:szCs w:val="16"/>
        </w:rPr>
        <w:t>資訊管理學系碩士班一年級</w:t>
      </w:r>
    </w:p>
    <w:p w:rsidR="0099738E" w:rsidRPr="002E0AB5" w:rsidRDefault="00D455B9">
      <w:pPr>
        <w:spacing w:line="200" w:lineRule="auto"/>
        <w:jc w:val="center"/>
        <w:rPr>
          <w:rFonts w:ascii="Times New Roman" w:eastAsia="標楷體" w:hAnsi="Times New Roman" w:cs="Times New Roman"/>
          <w:i/>
          <w:sz w:val="16"/>
          <w:szCs w:val="16"/>
        </w:rPr>
      </w:pPr>
      <w:r w:rsidRPr="002E0AB5">
        <w:rPr>
          <w:rFonts w:ascii="Times New Roman" w:eastAsia="標楷體" w:hAnsi="Times New Roman" w:cs="Times New Roman"/>
          <w:i/>
          <w:sz w:val="16"/>
          <w:szCs w:val="16"/>
        </w:rPr>
        <w:t xml:space="preserve">b. </w:t>
      </w:r>
      <w:r w:rsidRPr="002E0AB5">
        <w:rPr>
          <w:rFonts w:ascii="Times New Roman" w:eastAsia="標楷體" w:hAnsi="Times New Roman" w:cs="Times New Roman"/>
          <w:i/>
          <w:sz w:val="16"/>
          <w:szCs w:val="16"/>
        </w:rPr>
        <w:t>張德芳</w:t>
      </w:r>
      <w:r w:rsidRPr="002E0AB5">
        <w:rPr>
          <w:rFonts w:ascii="Times New Roman" w:eastAsia="標楷體" w:hAnsi="Times New Roman" w:cs="Times New Roman"/>
          <w:i/>
          <w:sz w:val="16"/>
          <w:szCs w:val="16"/>
        </w:rPr>
        <w:t xml:space="preserve">, 108423029, </w:t>
      </w:r>
      <w:r w:rsidRPr="002E0AB5">
        <w:rPr>
          <w:rFonts w:ascii="Times New Roman" w:eastAsia="標楷體" w:hAnsi="Times New Roman" w:cs="Times New Roman"/>
          <w:i/>
          <w:sz w:val="16"/>
          <w:szCs w:val="16"/>
        </w:rPr>
        <w:t>資訊管理學系碩士班一年級</w:t>
      </w:r>
      <w:r w:rsidRPr="002E0AB5">
        <w:rPr>
          <w:rFonts w:ascii="Times New Roman" w:eastAsia="標楷體" w:hAnsi="Times New Roman" w:cs="Times New Roman"/>
          <w:i/>
          <w:sz w:val="16"/>
          <w:szCs w:val="16"/>
        </w:rPr>
        <w:t xml:space="preserve"> </w:t>
      </w:r>
    </w:p>
    <w:p w:rsidR="0099738E" w:rsidRPr="002E0AB5" w:rsidRDefault="0099738E">
      <w:pPr>
        <w:pBdr>
          <w:bottom w:val="single" w:sz="6" w:space="1" w:color="000000"/>
        </w:pBdr>
        <w:spacing w:before="120" w:after="400" w:line="240" w:lineRule="auto"/>
        <w:rPr>
          <w:rFonts w:ascii="Times New Roman" w:eastAsia="標楷體" w:hAnsi="Times New Roman" w:cs="Times New Roman"/>
          <w:sz w:val="2"/>
          <w:szCs w:val="2"/>
        </w:rPr>
      </w:pPr>
    </w:p>
    <w:p w:rsidR="0099738E" w:rsidRPr="00016D81" w:rsidRDefault="00D455B9">
      <w:pPr>
        <w:spacing w:line="220" w:lineRule="auto"/>
        <w:jc w:val="both"/>
        <w:rPr>
          <w:rFonts w:ascii="Times New Roman" w:eastAsia="Times New Roman" w:hAnsi="Times New Roman" w:cs="Times New Roman"/>
          <w:sz w:val="18"/>
          <w:szCs w:val="18"/>
        </w:rPr>
      </w:pPr>
      <w:r w:rsidRPr="00016D81">
        <w:rPr>
          <w:rFonts w:ascii="Times New Roman" w:eastAsia="Times New Roman" w:hAnsi="Times New Roman" w:cs="Times New Roman"/>
          <w:b/>
          <w:sz w:val="18"/>
          <w:szCs w:val="18"/>
        </w:rPr>
        <w:t>Abstract</w:t>
      </w:r>
    </w:p>
    <w:p w:rsidR="0099738E" w:rsidRDefault="0099738E">
      <w:pPr>
        <w:spacing w:line="240" w:lineRule="auto"/>
        <w:ind w:firstLine="284"/>
        <w:rPr>
          <w:rFonts w:ascii="Times New Roman" w:eastAsia="Times New Roman" w:hAnsi="Times New Roman" w:cs="Times New Roman"/>
          <w:sz w:val="28"/>
          <w:szCs w:val="28"/>
        </w:rPr>
      </w:pPr>
    </w:p>
    <w:p w:rsidR="0099738E" w:rsidRPr="00016D81" w:rsidRDefault="00D455B9">
      <w:pPr>
        <w:spacing w:line="240" w:lineRule="auto"/>
        <w:ind w:firstLine="284"/>
        <w:rPr>
          <w:rFonts w:ascii="標楷體" w:eastAsia="標楷體" w:hAnsi="標楷體" w:cs="Times New Roman"/>
          <w:sz w:val="20"/>
          <w:szCs w:val="20"/>
        </w:rPr>
      </w:pPr>
      <w:bookmarkStart w:id="0" w:name="_gjdgxs" w:colFirst="0" w:colLast="0"/>
      <w:bookmarkEnd w:id="0"/>
      <w:r w:rsidRPr="00016D81">
        <w:rPr>
          <w:rFonts w:ascii="標楷體" w:eastAsia="標楷體" w:hAnsi="標楷體" w:cs="Gungsuh"/>
          <w:sz w:val="20"/>
          <w:szCs w:val="20"/>
        </w:rPr>
        <w:t>不平衡資料集為現實中很常見的現象，當某一類事件發生的機率很低時，蒐集到的資料類別就會相對較低。本篇作業就不平衡資料集的定義與影響作介紹，以及不平衡資料集常見的幾個處理方法，最後再介紹適用與不適用於不平衡資料集的演算法，還有常用的衡量方法。</w:t>
      </w:r>
    </w:p>
    <w:p w:rsidR="0099738E" w:rsidRPr="00016D81" w:rsidRDefault="0099738E">
      <w:pPr>
        <w:spacing w:line="240" w:lineRule="auto"/>
        <w:ind w:firstLine="284"/>
        <w:rPr>
          <w:rFonts w:ascii="Times New Roman" w:eastAsia="Times New Roman" w:hAnsi="Times New Roman" w:cs="Times New Roman"/>
          <w:sz w:val="20"/>
          <w:szCs w:val="20"/>
        </w:rPr>
      </w:pPr>
    </w:p>
    <w:p w:rsidR="0099738E" w:rsidRDefault="00D455B9">
      <w:pPr>
        <w:spacing w:line="240" w:lineRule="auto"/>
        <w:ind w:firstLine="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Keywords: imbalanced datasets, re-sampling, cost sensitive learning, ensemble learning, decision tree, random forest, kNN, confusion metric, MCC, AUC - ROC Curve</w:t>
      </w:r>
    </w:p>
    <w:p w:rsidR="0099738E" w:rsidRDefault="0099738E">
      <w:pPr>
        <w:spacing w:line="240" w:lineRule="auto"/>
        <w:ind w:firstLine="284"/>
        <w:rPr>
          <w:rFonts w:ascii="Times New Roman" w:eastAsia="Times New Roman" w:hAnsi="Times New Roman" w:cs="Times New Roman"/>
          <w:i/>
          <w:sz w:val="20"/>
          <w:szCs w:val="20"/>
        </w:rPr>
      </w:pPr>
    </w:p>
    <w:p w:rsidR="0099738E" w:rsidRDefault="0099738E">
      <w:pPr>
        <w:pBdr>
          <w:bottom w:val="single" w:sz="6" w:space="1" w:color="000000"/>
        </w:pBdr>
        <w:spacing w:line="240" w:lineRule="auto"/>
        <w:ind w:firstLine="284"/>
        <w:rPr>
          <w:rFonts w:ascii="Times New Roman" w:eastAsia="Times New Roman" w:hAnsi="Times New Roman" w:cs="Times New Roman"/>
          <w:i/>
          <w:sz w:val="2"/>
          <w:szCs w:val="2"/>
        </w:rPr>
      </w:pPr>
    </w:p>
    <w:p w:rsidR="0099738E" w:rsidRDefault="0099738E">
      <w:pPr>
        <w:spacing w:line="240" w:lineRule="auto"/>
        <w:ind w:firstLine="284"/>
        <w:rPr>
          <w:rFonts w:ascii="Times New Roman" w:eastAsia="Times New Roman" w:hAnsi="Times New Roman" w:cs="Times New Roman"/>
          <w:i/>
          <w:sz w:val="20"/>
          <w:szCs w:val="20"/>
        </w:rPr>
      </w:pPr>
    </w:p>
    <w:p w:rsidR="0099738E" w:rsidRDefault="00D455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What is an imbalanced dataset</w:t>
      </w:r>
    </w:p>
    <w:p w:rsidR="0099738E" w:rsidRPr="008B1F30" w:rsidRDefault="0099738E">
      <w:pPr>
        <w:spacing w:line="240" w:lineRule="auto"/>
        <w:rPr>
          <w:rFonts w:ascii="Times New Roman" w:hAnsi="Times New Roman" w:cs="Times New Roman"/>
          <w:b/>
          <w:sz w:val="28"/>
          <w:szCs w:val="28"/>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1.1 </w:t>
      </w:r>
      <w:r w:rsidRPr="00016D81">
        <w:rPr>
          <w:rFonts w:ascii="Times New Roman" w:eastAsia="標楷體" w:hAnsi="Times New Roman" w:cs="Times New Roman"/>
          <w:i/>
          <w:sz w:val="20"/>
          <w:szCs w:val="20"/>
        </w:rPr>
        <w:t>不平衡資料集的定義</w:t>
      </w:r>
    </w:p>
    <w:p w:rsidR="0099738E" w:rsidRPr="00016D81" w:rsidRDefault="0099738E">
      <w:pPr>
        <w:spacing w:line="240" w:lineRule="auto"/>
        <w:rPr>
          <w:rFonts w:ascii="Times New Roman" w:eastAsia="標楷體" w:hAnsi="Times New Roman" w:cs="Times New Roman"/>
          <w:b/>
          <w:sz w:val="20"/>
          <w:szCs w:val="20"/>
        </w:rPr>
      </w:pPr>
    </w:p>
    <w:p w:rsidR="0099738E" w:rsidRPr="00016D81" w:rsidRDefault="00D455B9">
      <w:pPr>
        <w:spacing w:line="240" w:lineRule="auto"/>
        <w:ind w:firstLine="720"/>
        <w:rPr>
          <w:rFonts w:ascii="Times New Roman" w:eastAsia="標楷體" w:hAnsi="Times New Roman" w:cs="Times New Roman"/>
          <w:sz w:val="20"/>
          <w:szCs w:val="20"/>
        </w:rPr>
      </w:pPr>
      <w:r w:rsidRPr="00016D81">
        <w:rPr>
          <w:rFonts w:ascii="Times New Roman" w:eastAsia="標楷體" w:hAnsi="Times New Roman" w:cs="Times New Roman"/>
          <w:sz w:val="20"/>
          <w:szCs w:val="20"/>
        </w:rPr>
        <w:t>不平衡資料集通常是指在資料中分類標籤的分布不均衡的狀況，在有兩種或兩種以上的分類中，某些分類的佔比遠高於其他分類，以兩種分類標籤為例，如圖</w:t>
      </w:r>
      <w:r w:rsidRPr="00016D81">
        <w:rPr>
          <w:rFonts w:ascii="Times New Roman" w:eastAsia="標楷體" w:hAnsi="Times New Roman" w:cs="Times New Roman"/>
          <w:sz w:val="20"/>
          <w:szCs w:val="20"/>
        </w:rPr>
        <w:t>1</w:t>
      </w:r>
      <w:r w:rsidRPr="00016D81">
        <w:rPr>
          <w:rFonts w:ascii="Times New Roman" w:eastAsia="標楷體" w:hAnsi="Times New Roman" w:cs="Times New Roman"/>
          <w:sz w:val="20"/>
          <w:szCs w:val="20"/>
        </w:rPr>
        <w:t>所示，若兩種分類標籤的占比皆為</w:t>
      </w:r>
      <w:r w:rsidRPr="00016D81">
        <w:rPr>
          <w:rFonts w:ascii="Times New Roman" w:eastAsia="標楷體" w:hAnsi="Times New Roman" w:cs="Times New Roman"/>
          <w:sz w:val="20"/>
          <w:szCs w:val="20"/>
        </w:rPr>
        <w:t>50%</w:t>
      </w:r>
      <w:r w:rsidRPr="00016D81">
        <w:rPr>
          <w:rFonts w:ascii="Times New Roman" w:eastAsia="標楷體" w:hAnsi="Times New Roman" w:cs="Times New Roman"/>
          <w:sz w:val="20"/>
          <w:szCs w:val="20"/>
        </w:rPr>
        <w:t>，則屬於平衡資料集；若為</w:t>
      </w:r>
      <w:r w:rsidRPr="00016D81">
        <w:rPr>
          <w:rFonts w:ascii="Times New Roman" w:eastAsia="標楷體" w:hAnsi="Times New Roman" w:cs="Times New Roman"/>
          <w:sz w:val="20"/>
          <w:szCs w:val="20"/>
        </w:rPr>
        <w:t>90%</w:t>
      </w:r>
      <w:r w:rsidRPr="00016D81">
        <w:rPr>
          <w:rFonts w:ascii="Times New Roman" w:eastAsia="標楷體" w:hAnsi="Times New Roman" w:cs="Times New Roman"/>
          <w:sz w:val="20"/>
          <w:szCs w:val="20"/>
        </w:rPr>
        <w:t>與</w:t>
      </w:r>
      <w:r w:rsidRPr="00016D81">
        <w:rPr>
          <w:rFonts w:ascii="Times New Roman" w:eastAsia="標楷體" w:hAnsi="Times New Roman" w:cs="Times New Roman"/>
          <w:sz w:val="20"/>
          <w:szCs w:val="20"/>
        </w:rPr>
        <w:t>10%</w:t>
      </w:r>
      <w:r w:rsidRPr="00016D81">
        <w:rPr>
          <w:rFonts w:ascii="Times New Roman" w:eastAsia="標楷體" w:hAnsi="Times New Roman" w:cs="Times New Roman"/>
          <w:sz w:val="20"/>
          <w:szCs w:val="20"/>
        </w:rPr>
        <w:t>則屬於不平衡資料集。如果占比為</w:t>
      </w:r>
      <w:r w:rsidRPr="00016D81">
        <w:rPr>
          <w:rFonts w:ascii="Times New Roman" w:eastAsia="標楷體" w:hAnsi="Times New Roman" w:cs="Times New Roman"/>
          <w:sz w:val="20"/>
          <w:szCs w:val="20"/>
        </w:rPr>
        <w:t>60%</w:t>
      </w:r>
      <w:r w:rsidRPr="00016D81">
        <w:rPr>
          <w:rFonts w:ascii="Times New Roman" w:eastAsia="標楷體" w:hAnsi="Times New Roman" w:cs="Times New Roman"/>
          <w:sz w:val="20"/>
          <w:szCs w:val="20"/>
        </w:rPr>
        <w:t>與</w:t>
      </w:r>
      <w:r w:rsidRPr="00016D81">
        <w:rPr>
          <w:rFonts w:ascii="Times New Roman" w:eastAsia="標楷體" w:hAnsi="Times New Roman" w:cs="Times New Roman"/>
          <w:sz w:val="20"/>
          <w:szCs w:val="20"/>
        </w:rPr>
        <w:t>40%</w:t>
      </w:r>
      <w:r w:rsidRPr="00016D81">
        <w:rPr>
          <w:rFonts w:ascii="Times New Roman" w:eastAsia="標楷體" w:hAnsi="Times New Roman" w:cs="Times New Roman"/>
          <w:sz w:val="20"/>
          <w:szCs w:val="20"/>
        </w:rPr>
        <w:t>，則屬於輕微不平衡資料集。</w:t>
      </w:r>
      <w:r w:rsidRPr="00016D81">
        <w:rPr>
          <w:rFonts w:ascii="Times New Roman" w:eastAsia="標楷體" w:hAnsi="Times New Roman" w:cs="Times New Roman"/>
          <w:sz w:val="20"/>
          <w:szCs w:val="20"/>
        </w:rPr>
        <w:t>[1]</w:t>
      </w:r>
    </w:p>
    <w:p w:rsidR="0099738E" w:rsidRPr="00016D81" w:rsidRDefault="00D455B9">
      <w:pPr>
        <w:spacing w:line="240" w:lineRule="auto"/>
        <w:ind w:firstLine="284"/>
        <w:jc w:val="center"/>
        <w:rPr>
          <w:rFonts w:ascii="Times New Roman" w:eastAsia="標楷體" w:hAnsi="Times New Roman" w:cs="Times New Roman"/>
          <w:b/>
          <w:sz w:val="20"/>
          <w:szCs w:val="20"/>
        </w:rPr>
      </w:pPr>
      <w:r w:rsidRPr="00016D81">
        <w:rPr>
          <w:rFonts w:ascii="Times New Roman" w:eastAsia="標楷體" w:hAnsi="Times New Roman" w:cs="Times New Roman"/>
          <w:b/>
          <w:noProof/>
          <w:sz w:val="20"/>
          <w:szCs w:val="20"/>
        </w:rPr>
        <w:drawing>
          <wp:inline distT="114300" distB="114300" distL="114300" distR="114300">
            <wp:extent cx="2914650" cy="1219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11724"/>
                    <a:stretch>
                      <a:fillRect/>
                    </a:stretch>
                  </pic:blipFill>
                  <pic:spPr>
                    <a:xfrm>
                      <a:off x="0" y="0"/>
                      <a:ext cx="2914650" cy="1219200"/>
                    </a:xfrm>
                    <a:prstGeom prst="rect">
                      <a:avLst/>
                    </a:prstGeom>
                    <a:ln/>
                  </pic:spPr>
                </pic:pic>
              </a:graphicData>
            </a:graphic>
          </wp:inline>
        </w:drawing>
      </w:r>
    </w:p>
    <w:p w:rsidR="0099738E" w:rsidRPr="00016D81" w:rsidRDefault="00D455B9">
      <w:pPr>
        <w:spacing w:line="240" w:lineRule="auto"/>
        <w:ind w:firstLine="284"/>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1.Example of balanced and imbalanced data [2]</w:t>
      </w:r>
    </w:p>
    <w:p w:rsidR="008B1F30" w:rsidRPr="00016D81" w:rsidRDefault="008B1F30">
      <w:pPr>
        <w:spacing w:line="240" w:lineRule="auto"/>
        <w:ind w:firstLine="284"/>
        <w:jc w:val="center"/>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1.2 </w:t>
      </w:r>
      <w:r w:rsidRPr="00016D81">
        <w:rPr>
          <w:rFonts w:ascii="Times New Roman" w:eastAsia="標楷體" w:hAnsi="Times New Roman" w:cs="Times New Roman"/>
          <w:i/>
          <w:sz w:val="20"/>
          <w:szCs w:val="20"/>
        </w:rPr>
        <w:t>不平衡資料集的影響</w:t>
      </w:r>
    </w:p>
    <w:p w:rsidR="0099738E" w:rsidRPr="00016D81" w:rsidRDefault="0099738E">
      <w:pPr>
        <w:spacing w:line="240" w:lineRule="auto"/>
        <w:ind w:firstLine="284"/>
        <w:rPr>
          <w:rFonts w:ascii="Times New Roman" w:eastAsia="標楷體" w:hAnsi="Times New Roman" w:cs="Times New Roman"/>
          <w:b/>
          <w:sz w:val="20"/>
          <w:szCs w:val="20"/>
        </w:rPr>
      </w:pPr>
    </w:p>
    <w:p w:rsidR="0099738E" w:rsidRPr="00016D81" w:rsidRDefault="00D455B9">
      <w:pPr>
        <w:spacing w:line="240" w:lineRule="auto"/>
        <w:ind w:firstLine="720"/>
        <w:rPr>
          <w:rFonts w:ascii="Times New Roman" w:eastAsia="標楷體" w:hAnsi="Times New Roman" w:cs="Times New Roman"/>
          <w:sz w:val="20"/>
          <w:szCs w:val="20"/>
        </w:rPr>
      </w:pPr>
      <w:r w:rsidRPr="00016D81">
        <w:rPr>
          <w:rFonts w:ascii="Times New Roman" w:eastAsia="標楷體" w:hAnsi="Times New Roman" w:cs="Times New Roman"/>
          <w:sz w:val="20"/>
          <w:szCs w:val="20"/>
        </w:rPr>
        <w:t>不平衡資料集會造成模型訓練結果的偏差，導致結果預測偏向佔多數的類別，而在這樣的情況下，預測結果的準確度衡量效果就會下降，因為只要預測為主要類別，整體的準確度會最高。但如果少樣本類別為研究的主要目標，那麼對少樣本類別的預測就會不準確。</w:t>
      </w:r>
    </w:p>
    <w:p w:rsidR="0099738E" w:rsidRPr="00016D81" w:rsidRDefault="00D455B9">
      <w:pPr>
        <w:spacing w:line="240" w:lineRule="auto"/>
        <w:ind w:firstLine="720"/>
        <w:rPr>
          <w:rFonts w:ascii="Times New Roman" w:eastAsia="標楷體" w:hAnsi="Times New Roman" w:cs="Times New Roman"/>
          <w:sz w:val="20"/>
          <w:szCs w:val="20"/>
        </w:rPr>
      </w:pPr>
      <w:r w:rsidRPr="00016D81">
        <w:rPr>
          <w:rFonts w:ascii="Times New Roman" w:eastAsia="標楷體" w:hAnsi="Times New Roman" w:cs="Times New Roman"/>
          <w:sz w:val="20"/>
          <w:szCs w:val="20"/>
        </w:rPr>
        <w:t>像是在病理上，大部分的罕見疾病發生率在</w:t>
      </w:r>
      <w:r w:rsidRPr="00016D81">
        <w:rPr>
          <w:rFonts w:ascii="Times New Roman" w:eastAsia="標楷體" w:hAnsi="Times New Roman" w:cs="Times New Roman"/>
          <w:sz w:val="20"/>
          <w:szCs w:val="20"/>
        </w:rPr>
        <w:t>10%</w:t>
      </w:r>
      <w:r w:rsidRPr="00016D81">
        <w:rPr>
          <w:rFonts w:ascii="Times New Roman" w:eastAsia="標楷體" w:hAnsi="Times New Roman" w:cs="Times New Roman"/>
          <w:sz w:val="20"/>
          <w:szCs w:val="20"/>
        </w:rPr>
        <w:t>以內，如果照正常情況蒐集到的醫療資料會是陰性結果佔大多數，以這樣的不平衡資料集來訓練模型，結果會傾向為陰性，而陽性病患的被誤判為陰性的機率極高，造成無法即早救治。</w:t>
      </w:r>
    </w:p>
    <w:p w:rsidR="008B1F30" w:rsidRPr="00016D81" w:rsidRDefault="008B1F30">
      <w:pPr>
        <w:spacing w:line="240" w:lineRule="auto"/>
        <w:ind w:firstLine="720"/>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b/>
          <w:sz w:val="20"/>
          <w:szCs w:val="20"/>
        </w:rPr>
      </w:pPr>
      <w:r w:rsidRPr="00016D81">
        <w:rPr>
          <w:rFonts w:ascii="Times New Roman" w:eastAsia="標楷體" w:hAnsi="Times New Roman" w:cs="Times New Roman"/>
          <w:b/>
          <w:sz w:val="20"/>
          <w:szCs w:val="20"/>
        </w:rPr>
        <w:t>2. Find ONE imbalanced dataset and give a brief intro/description on it</w:t>
      </w:r>
    </w:p>
    <w:p w:rsidR="008B1F30" w:rsidRPr="00016D81" w:rsidRDefault="008B1F30">
      <w:pPr>
        <w:spacing w:line="240" w:lineRule="auto"/>
        <w:rPr>
          <w:rFonts w:ascii="Times New Roman" w:eastAsia="標楷體" w:hAnsi="Times New Roman" w:cs="Times New Roman"/>
          <w:b/>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2.1 </w:t>
      </w:r>
      <w:r w:rsidRPr="00016D81">
        <w:rPr>
          <w:rFonts w:ascii="Times New Roman" w:eastAsia="標楷體" w:hAnsi="Times New Roman" w:cs="Times New Roman"/>
          <w:i/>
          <w:sz w:val="20"/>
          <w:szCs w:val="20"/>
        </w:rPr>
        <w:t>資料集資訊</w:t>
      </w:r>
      <w:r w:rsidR="008B1F30" w:rsidRPr="00016D81">
        <w:rPr>
          <w:rFonts w:ascii="Times New Roman" w:eastAsia="標楷體" w:hAnsi="Times New Roman" w:cs="Times New Roman"/>
          <w:i/>
          <w:sz w:val="20"/>
          <w:szCs w:val="20"/>
        </w:rPr>
        <w:t>(Dataset Infor</w:t>
      </w:r>
      <w:r w:rsidRPr="00016D81">
        <w:rPr>
          <w:rFonts w:ascii="Times New Roman" w:eastAsia="標楷體" w:hAnsi="Times New Roman" w:cs="Times New Roman"/>
          <w:i/>
          <w:sz w:val="20"/>
          <w:szCs w:val="20"/>
        </w:rPr>
        <w:t>mation)</w:t>
      </w:r>
    </w:p>
    <w:p w:rsidR="008B1F30" w:rsidRPr="00016D81" w:rsidRDefault="008B1F30">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lastRenderedPageBreak/>
        <w:tab/>
      </w:r>
      <w:r w:rsidRPr="00016D81">
        <w:rPr>
          <w:rFonts w:ascii="Times New Roman" w:eastAsia="標楷體" w:hAnsi="Times New Roman" w:cs="Times New Roman"/>
          <w:sz w:val="20"/>
          <w:szCs w:val="20"/>
        </w:rPr>
        <w:t>我們在</w:t>
      </w:r>
      <w:r w:rsidRPr="00016D81">
        <w:rPr>
          <w:rFonts w:ascii="Times New Roman" w:eastAsia="標楷體" w:hAnsi="Times New Roman" w:cs="Times New Roman"/>
          <w:sz w:val="20"/>
          <w:szCs w:val="20"/>
        </w:rPr>
        <w:t>Kaggle</w:t>
      </w:r>
      <w:r w:rsidRPr="00016D81">
        <w:rPr>
          <w:rFonts w:ascii="Times New Roman" w:eastAsia="標楷體" w:hAnsi="Times New Roman" w:cs="Times New Roman"/>
          <w:sz w:val="20"/>
          <w:szCs w:val="20"/>
        </w:rPr>
        <w:t>上找到一個屬於</w:t>
      </w:r>
      <w:r w:rsidRPr="00016D81">
        <w:rPr>
          <w:rFonts w:ascii="Times New Roman" w:eastAsia="標楷體" w:hAnsi="Times New Roman" w:cs="Times New Roman"/>
          <w:sz w:val="20"/>
          <w:szCs w:val="20"/>
        </w:rPr>
        <w:t>UCI Machine Learning</w:t>
      </w:r>
      <w:r w:rsidRPr="00016D81">
        <w:rPr>
          <w:rFonts w:ascii="Times New Roman" w:eastAsia="標楷體" w:hAnsi="Times New Roman" w:cs="Times New Roman"/>
          <w:sz w:val="20"/>
          <w:szCs w:val="20"/>
        </w:rPr>
        <w:t>的資料集</w:t>
      </w:r>
      <w:r w:rsidR="002E0AB5" w:rsidRPr="00016D81">
        <w:rPr>
          <w:rFonts w:ascii="Times New Roman" w:eastAsia="標楷體" w:hAnsi="Times New Roman" w:cs="Times New Roman"/>
          <w:sz w:val="20"/>
          <w:szCs w:val="20"/>
        </w:rPr>
        <w:t>[</w:t>
      </w:r>
      <w:r w:rsidR="002E0AB5" w:rsidRPr="00016D81">
        <w:rPr>
          <w:rFonts w:ascii="Times New Roman" w:eastAsia="標楷體" w:hAnsi="Times New Roman" w:cs="Times New Roman" w:hint="eastAsia"/>
          <w:sz w:val="20"/>
          <w:szCs w:val="20"/>
        </w:rPr>
        <w:t>3</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，該資料集為信用卡會員的繳費資訊</w:t>
      </w:r>
      <w:r w:rsidRPr="00016D81">
        <w:rPr>
          <w:rFonts w:ascii="Times New Roman" w:eastAsia="標楷體" w:hAnsi="Times New Roman" w:cs="Times New Roman"/>
          <w:sz w:val="20"/>
          <w:szCs w:val="20"/>
        </w:rPr>
        <w:t>(Default of Credit Card Clients Dataset)</w:t>
      </w:r>
      <w:r w:rsidRPr="00016D81">
        <w:rPr>
          <w:rFonts w:ascii="Times New Roman" w:eastAsia="標楷體" w:hAnsi="Times New Roman" w:cs="Times New Roman"/>
          <w:sz w:val="20"/>
          <w:szCs w:val="20"/>
        </w:rPr>
        <w:t>，資料蒐集時間為</w:t>
      </w:r>
      <w:r w:rsidRPr="00016D81">
        <w:rPr>
          <w:rFonts w:ascii="Times New Roman" w:eastAsia="標楷體" w:hAnsi="Times New Roman" w:cs="Times New Roman"/>
          <w:sz w:val="20"/>
          <w:szCs w:val="20"/>
        </w:rPr>
        <w:t>2005</w:t>
      </w:r>
      <w:r w:rsidRPr="00016D81">
        <w:rPr>
          <w:rFonts w:ascii="Times New Roman" w:eastAsia="標楷體" w:hAnsi="Times New Roman" w:cs="Times New Roman"/>
          <w:sz w:val="20"/>
          <w:szCs w:val="20"/>
        </w:rPr>
        <w:t>年</w:t>
      </w:r>
      <w:r w:rsidRPr="00016D81">
        <w:rPr>
          <w:rFonts w:ascii="Times New Roman" w:eastAsia="標楷體" w:hAnsi="Times New Roman" w:cs="Times New Roman"/>
          <w:sz w:val="20"/>
          <w:szCs w:val="20"/>
        </w:rPr>
        <w:t>4</w:t>
      </w:r>
      <w:r w:rsidRPr="00016D81">
        <w:rPr>
          <w:rFonts w:ascii="Times New Roman" w:eastAsia="標楷體" w:hAnsi="Times New Roman" w:cs="Times New Roman"/>
          <w:sz w:val="20"/>
          <w:szCs w:val="20"/>
        </w:rPr>
        <w:t>月至</w:t>
      </w:r>
      <w:r w:rsidRPr="00016D81">
        <w:rPr>
          <w:rFonts w:ascii="Times New Roman" w:eastAsia="標楷體" w:hAnsi="Times New Roman" w:cs="Times New Roman"/>
          <w:sz w:val="20"/>
          <w:szCs w:val="20"/>
        </w:rPr>
        <w:t>9</w:t>
      </w:r>
      <w:r w:rsidRPr="00016D81">
        <w:rPr>
          <w:rFonts w:ascii="Times New Roman" w:eastAsia="標楷體" w:hAnsi="Times New Roman" w:cs="Times New Roman"/>
          <w:sz w:val="20"/>
          <w:szCs w:val="20"/>
        </w:rPr>
        <w:t>月，總共有</w:t>
      </w:r>
      <w:r w:rsidRPr="00016D81">
        <w:rPr>
          <w:rFonts w:ascii="Times New Roman" w:eastAsia="標楷體" w:hAnsi="Times New Roman" w:cs="Times New Roman"/>
          <w:sz w:val="20"/>
          <w:szCs w:val="20"/>
        </w:rPr>
        <w:t>3</w:t>
      </w:r>
      <w:r w:rsidRPr="00016D81">
        <w:rPr>
          <w:rFonts w:ascii="Times New Roman" w:eastAsia="標楷體" w:hAnsi="Times New Roman" w:cs="Times New Roman"/>
          <w:sz w:val="20"/>
          <w:szCs w:val="20"/>
        </w:rPr>
        <w:t>萬筆資料，</w:t>
      </w:r>
      <w:r w:rsidRPr="00016D81">
        <w:rPr>
          <w:rFonts w:ascii="Times New Roman" w:eastAsia="標楷體" w:hAnsi="Times New Roman" w:cs="Times New Roman"/>
          <w:sz w:val="20"/>
          <w:szCs w:val="20"/>
        </w:rPr>
        <w:t>25</w:t>
      </w:r>
      <w:r w:rsidRPr="00016D81">
        <w:rPr>
          <w:rFonts w:ascii="Times New Roman" w:eastAsia="標楷體" w:hAnsi="Times New Roman" w:cs="Times New Roman"/>
          <w:sz w:val="20"/>
          <w:szCs w:val="20"/>
        </w:rPr>
        <w:t>個欄位</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包含會員</w:t>
      </w:r>
      <w:r w:rsidRPr="00016D81">
        <w:rPr>
          <w:rFonts w:ascii="Times New Roman" w:eastAsia="標楷體" w:hAnsi="Times New Roman" w:cs="Times New Roman"/>
          <w:sz w:val="20"/>
          <w:szCs w:val="20"/>
        </w:rPr>
        <w:t>ID)</w:t>
      </w:r>
      <w:r w:rsidRPr="00016D81">
        <w:rPr>
          <w:rFonts w:ascii="Times New Roman" w:eastAsia="標楷體" w:hAnsi="Times New Roman" w:cs="Times New Roman"/>
          <w:sz w:val="20"/>
          <w:szCs w:val="20"/>
        </w:rPr>
        <w:t>。</w:t>
      </w:r>
    </w:p>
    <w:p w:rsidR="0099738E" w:rsidRPr="00016D81" w:rsidRDefault="0099738E">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2.2 </w:t>
      </w:r>
      <w:r w:rsidRPr="00016D81">
        <w:rPr>
          <w:rFonts w:ascii="Times New Roman" w:eastAsia="標楷體" w:hAnsi="Times New Roman" w:cs="Times New Roman"/>
          <w:i/>
          <w:sz w:val="20"/>
          <w:szCs w:val="20"/>
        </w:rPr>
        <w:t>屬性資訊</w:t>
      </w:r>
      <w:r w:rsidR="008B1F30" w:rsidRPr="00016D81">
        <w:rPr>
          <w:rFonts w:ascii="Times New Roman" w:eastAsia="標楷體" w:hAnsi="Times New Roman" w:cs="Times New Roman"/>
          <w:i/>
          <w:sz w:val="20"/>
          <w:szCs w:val="20"/>
        </w:rPr>
        <w:t>(Attribute Inf</w:t>
      </w:r>
      <w:r w:rsidRPr="00016D81">
        <w:rPr>
          <w:rFonts w:ascii="Times New Roman" w:eastAsia="標楷體" w:hAnsi="Times New Roman" w:cs="Times New Roman"/>
          <w:i/>
          <w:sz w:val="20"/>
          <w:szCs w:val="20"/>
        </w:rPr>
        <w:t>o</w:t>
      </w:r>
      <w:r w:rsidR="008B1F30" w:rsidRPr="00016D81">
        <w:rPr>
          <w:rFonts w:ascii="Times New Roman" w:eastAsia="標楷體" w:hAnsi="Times New Roman" w:cs="Times New Roman"/>
          <w:i/>
          <w:sz w:val="20"/>
          <w:szCs w:val="20"/>
        </w:rPr>
        <w:t>r</w:t>
      </w:r>
      <w:r w:rsidRPr="00016D81">
        <w:rPr>
          <w:rFonts w:ascii="Times New Roman" w:eastAsia="標楷體" w:hAnsi="Times New Roman" w:cs="Times New Roman"/>
          <w:i/>
          <w:sz w:val="20"/>
          <w:szCs w:val="20"/>
        </w:rPr>
        <w:t>mation)</w:t>
      </w:r>
    </w:p>
    <w:p w:rsidR="009D1F87" w:rsidRPr="00016D81" w:rsidRDefault="009D1F87">
      <w:pPr>
        <w:spacing w:line="240" w:lineRule="auto"/>
        <w:rPr>
          <w:rFonts w:ascii="Times New Roman" w:eastAsia="標楷體" w:hAnsi="Times New Roman" w:cs="Times New Roman"/>
          <w:b/>
          <w:sz w:val="20"/>
          <w:szCs w:val="20"/>
        </w:rPr>
      </w:pPr>
    </w:p>
    <w:p w:rsidR="0099738E" w:rsidRPr="00016D81" w:rsidRDefault="00D455B9" w:rsidP="008B1F30">
      <w:pPr>
        <w:pStyle w:val="a5"/>
        <w:numPr>
          <w:ilvl w:val="0"/>
          <w:numId w:val="5"/>
        </w:numPr>
        <w:spacing w:line="240" w:lineRule="auto"/>
        <w:ind w:leftChars="0"/>
        <w:rPr>
          <w:rFonts w:ascii="Times New Roman" w:eastAsia="標楷體" w:hAnsi="Times New Roman" w:cs="Times New Roman"/>
          <w:sz w:val="20"/>
          <w:szCs w:val="20"/>
        </w:rPr>
      </w:pPr>
      <w:r w:rsidRPr="00016D81">
        <w:rPr>
          <w:rFonts w:ascii="Times New Roman" w:eastAsia="標楷體" w:hAnsi="Times New Roman" w:cs="Times New Roman"/>
          <w:sz w:val="20"/>
          <w:szCs w:val="20"/>
        </w:rPr>
        <w:t>類別屬性：</w:t>
      </w:r>
      <w:r w:rsidRPr="00016D81">
        <w:rPr>
          <w:rFonts w:ascii="Times New Roman" w:eastAsia="標楷體" w:hAnsi="Times New Roman" w:cs="Times New Roman"/>
          <w:sz w:val="20"/>
          <w:szCs w:val="20"/>
          <w:highlight w:val="white"/>
        </w:rPr>
        <w:t>default.payment.next.month</w:t>
      </w:r>
      <w:r w:rsidRPr="00016D81">
        <w:rPr>
          <w:rFonts w:ascii="Times New Roman" w:eastAsia="標楷體" w:hAnsi="Times New Roman" w:cs="Times New Roman"/>
          <w:sz w:val="20"/>
          <w:szCs w:val="20"/>
          <w:highlight w:val="white"/>
        </w:rPr>
        <w:t>，表示</w:t>
      </w:r>
      <w:r w:rsidRPr="00016D81">
        <w:rPr>
          <w:rFonts w:ascii="Times New Roman" w:eastAsia="標楷體" w:hAnsi="Times New Roman" w:cs="Times New Roman"/>
          <w:sz w:val="20"/>
          <w:szCs w:val="20"/>
        </w:rPr>
        <w:t>下個月是否繳費，屬性值為二元變數，分為有繳費</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highlight w:val="white"/>
        </w:rPr>
        <w:t>yes=1)</w:t>
      </w:r>
      <w:r w:rsidRPr="00016D81">
        <w:rPr>
          <w:rFonts w:ascii="Times New Roman" w:eastAsia="標楷體" w:hAnsi="Times New Roman" w:cs="Times New Roman"/>
          <w:sz w:val="20"/>
          <w:szCs w:val="20"/>
          <w:highlight w:val="white"/>
        </w:rPr>
        <w:t>、未繳費</w:t>
      </w:r>
      <w:r w:rsidRPr="00016D81">
        <w:rPr>
          <w:rFonts w:ascii="Times New Roman" w:eastAsia="標楷體" w:hAnsi="Times New Roman" w:cs="Times New Roman"/>
          <w:sz w:val="20"/>
          <w:szCs w:val="20"/>
          <w:highlight w:val="white"/>
        </w:rPr>
        <w:t>(no=0)</w:t>
      </w:r>
    </w:p>
    <w:p w:rsidR="0099738E" w:rsidRPr="00016D81" w:rsidRDefault="00D455B9" w:rsidP="008B1F30">
      <w:pPr>
        <w:pStyle w:val="a5"/>
        <w:numPr>
          <w:ilvl w:val="0"/>
          <w:numId w:val="5"/>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其他屬性：</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LIMIT_BAL(</w:t>
      </w:r>
      <w:r w:rsidRPr="00016D81">
        <w:rPr>
          <w:rFonts w:ascii="Times New Roman" w:eastAsia="標楷體" w:hAnsi="Times New Roman" w:cs="Times New Roman"/>
          <w:sz w:val="20"/>
          <w:szCs w:val="20"/>
          <w:highlight w:val="white"/>
        </w:rPr>
        <w:t>信用卡額度</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SEX(</w:t>
      </w:r>
      <w:r w:rsidRPr="00016D81">
        <w:rPr>
          <w:rFonts w:ascii="Times New Roman" w:eastAsia="標楷體" w:hAnsi="Times New Roman" w:cs="Times New Roman"/>
          <w:sz w:val="20"/>
          <w:szCs w:val="20"/>
          <w:highlight w:val="white"/>
        </w:rPr>
        <w:t>性別</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EDUCATION(</w:t>
      </w:r>
      <w:r w:rsidRPr="00016D81">
        <w:rPr>
          <w:rFonts w:ascii="Times New Roman" w:eastAsia="標楷體" w:hAnsi="Times New Roman" w:cs="Times New Roman"/>
          <w:sz w:val="20"/>
          <w:szCs w:val="20"/>
          <w:highlight w:val="white"/>
        </w:rPr>
        <w:t>教育程度</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MARRIAGE(</w:t>
      </w:r>
      <w:r w:rsidRPr="00016D81">
        <w:rPr>
          <w:rFonts w:ascii="Times New Roman" w:eastAsia="標楷體" w:hAnsi="Times New Roman" w:cs="Times New Roman"/>
          <w:sz w:val="20"/>
          <w:szCs w:val="20"/>
          <w:highlight w:val="white"/>
        </w:rPr>
        <w:t>婚姻狀況</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AGE(</w:t>
      </w:r>
      <w:r w:rsidRPr="00016D81">
        <w:rPr>
          <w:rFonts w:ascii="Times New Roman" w:eastAsia="標楷體" w:hAnsi="Times New Roman" w:cs="Times New Roman"/>
          <w:sz w:val="20"/>
          <w:szCs w:val="20"/>
          <w:highlight w:val="white"/>
        </w:rPr>
        <w:t>年齡</w:t>
      </w:r>
      <w:r w:rsidRPr="00016D81">
        <w:rPr>
          <w:rFonts w:ascii="Times New Roman" w:eastAsia="標楷體" w:hAnsi="Times New Roman" w:cs="Times New Roman"/>
          <w:sz w:val="20"/>
          <w:szCs w:val="20"/>
          <w:highlight w:val="white"/>
        </w:rPr>
        <w:t>)</w:t>
      </w:r>
    </w:p>
    <w:p w:rsidR="008B1F30"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PAY_0</w:t>
      </w:r>
      <w:r w:rsidRPr="00016D81">
        <w:rPr>
          <w:rFonts w:ascii="Times New Roman" w:eastAsia="標楷體" w:hAnsi="Times New Roman" w:cs="Times New Roman"/>
          <w:sz w:val="20"/>
          <w:szCs w:val="20"/>
          <w:highlight w:val="white"/>
        </w:rPr>
        <w:t>～</w:t>
      </w:r>
      <w:r w:rsidRPr="00016D81">
        <w:rPr>
          <w:rFonts w:ascii="Times New Roman" w:eastAsia="標楷體" w:hAnsi="Times New Roman" w:cs="Times New Roman"/>
          <w:sz w:val="20"/>
          <w:szCs w:val="20"/>
          <w:highlight w:val="white"/>
        </w:rPr>
        <w:t>6(</w:t>
      </w:r>
      <w:r w:rsidRPr="00016D81">
        <w:rPr>
          <w:rFonts w:ascii="Times New Roman" w:eastAsia="標楷體" w:hAnsi="Times New Roman" w:cs="Times New Roman"/>
          <w:sz w:val="20"/>
          <w:szCs w:val="20"/>
          <w:highlight w:val="white"/>
        </w:rPr>
        <w:t>每月還款狀況</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BILL_AMT1</w:t>
      </w:r>
      <w:r w:rsidRPr="00016D81">
        <w:rPr>
          <w:rFonts w:ascii="Times New Roman" w:eastAsia="標楷體" w:hAnsi="Times New Roman" w:cs="Times New Roman"/>
          <w:sz w:val="20"/>
          <w:szCs w:val="20"/>
          <w:highlight w:val="white"/>
        </w:rPr>
        <w:t>～</w:t>
      </w:r>
      <w:r w:rsidRPr="00016D81">
        <w:rPr>
          <w:rFonts w:ascii="Times New Roman" w:eastAsia="標楷體" w:hAnsi="Times New Roman" w:cs="Times New Roman"/>
          <w:sz w:val="20"/>
          <w:szCs w:val="20"/>
          <w:highlight w:val="white"/>
        </w:rPr>
        <w:t>6(</w:t>
      </w:r>
      <w:r w:rsidRPr="00016D81">
        <w:rPr>
          <w:rFonts w:ascii="Times New Roman" w:eastAsia="標楷體" w:hAnsi="Times New Roman" w:cs="Times New Roman"/>
          <w:sz w:val="20"/>
          <w:szCs w:val="20"/>
          <w:highlight w:val="white"/>
        </w:rPr>
        <w:t>每月帳單金額</w:t>
      </w:r>
      <w:r w:rsidRPr="00016D81">
        <w:rPr>
          <w:rFonts w:ascii="Times New Roman" w:eastAsia="標楷體" w:hAnsi="Times New Roman" w:cs="Times New Roman"/>
          <w:sz w:val="20"/>
          <w:szCs w:val="20"/>
          <w:highlight w:val="white"/>
        </w:rPr>
        <w:t>)</w:t>
      </w:r>
    </w:p>
    <w:p w:rsidR="0099738E" w:rsidRPr="00016D81" w:rsidRDefault="00D455B9" w:rsidP="008B1F30">
      <w:pPr>
        <w:pStyle w:val="a5"/>
        <w:numPr>
          <w:ilvl w:val="0"/>
          <w:numId w:val="6"/>
        </w:numPr>
        <w:spacing w:line="240" w:lineRule="auto"/>
        <w:ind w:leftChars="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PAY_AMT1</w:t>
      </w:r>
      <w:r w:rsidRPr="00016D81">
        <w:rPr>
          <w:rFonts w:ascii="Times New Roman" w:eastAsia="標楷體" w:hAnsi="Times New Roman" w:cs="Times New Roman"/>
          <w:sz w:val="20"/>
          <w:szCs w:val="20"/>
          <w:highlight w:val="white"/>
        </w:rPr>
        <w:t>～</w:t>
      </w:r>
      <w:r w:rsidRPr="00016D81">
        <w:rPr>
          <w:rFonts w:ascii="Times New Roman" w:eastAsia="標楷體" w:hAnsi="Times New Roman" w:cs="Times New Roman"/>
          <w:sz w:val="20"/>
          <w:szCs w:val="20"/>
          <w:highlight w:val="white"/>
        </w:rPr>
        <w:t>6(</w:t>
      </w:r>
      <w:r w:rsidRPr="00016D81">
        <w:rPr>
          <w:rFonts w:ascii="Times New Roman" w:eastAsia="標楷體" w:hAnsi="Times New Roman" w:cs="Times New Roman"/>
          <w:sz w:val="20"/>
          <w:szCs w:val="20"/>
          <w:highlight w:val="white"/>
        </w:rPr>
        <w:t>前個月付款金額</w:t>
      </w:r>
      <w:r w:rsidRPr="00016D81">
        <w:rPr>
          <w:rFonts w:ascii="Times New Roman" w:eastAsia="標楷體" w:hAnsi="Times New Roman" w:cs="Times New Roman"/>
          <w:sz w:val="20"/>
          <w:szCs w:val="20"/>
          <w:highlight w:val="white"/>
        </w:rPr>
        <w:t>)</w:t>
      </w:r>
    </w:p>
    <w:p w:rsidR="0099738E" w:rsidRPr="00016D81" w:rsidRDefault="0099738E">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2.3 </w:t>
      </w:r>
      <w:r w:rsidRPr="00016D81">
        <w:rPr>
          <w:rFonts w:ascii="Times New Roman" w:eastAsia="標楷體" w:hAnsi="Times New Roman" w:cs="Times New Roman"/>
          <w:i/>
          <w:sz w:val="20"/>
          <w:szCs w:val="20"/>
        </w:rPr>
        <w:t>資料不平衡狀況描述</w:t>
      </w:r>
      <w:r w:rsidRPr="00016D81">
        <w:rPr>
          <w:rFonts w:ascii="Times New Roman" w:eastAsia="標楷體" w:hAnsi="Times New Roman" w:cs="Times New Roman"/>
          <w:i/>
          <w:sz w:val="20"/>
          <w:szCs w:val="20"/>
        </w:rPr>
        <w:t>(Imba</w:t>
      </w:r>
      <w:r w:rsidR="008B1F30" w:rsidRPr="00016D81">
        <w:rPr>
          <w:rFonts w:ascii="Times New Roman" w:eastAsia="標楷體" w:hAnsi="Times New Roman" w:cs="Times New Roman"/>
          <w:i/>
          <w:sz w:val="20"/>
          <w:szCs w:val="20"/>
        </w:rPr>
        <w:t>l</w:t>
      </w:r>
      <w:r w:rsidRPr="00016D81">
        <w:rPr>
          <w:rFonts w:ascii="Times New Roman" w:eastAsia="標楷體" w:hAnsi="Times New Roman" w:cs="Times New Roman"/>
          <w:i/>
          <w:sz w:val="20"/>
          <w:szCs w:val="20"/>
        </w:rPr>
        <w:t>anced Description)</w:t>
      </w:r>
    </w:p>
    <w:p w:rsidR="0099738E" w:rsidRPr="00016D81" w:rsidRDefault="0099738E">
      <w:pPr>
        <w:spacing w:line="240" w:lineRule="auto"/>
        <w:rPr>
          <w:rFonts w:ascii="Times New Roman" w:eastAsia="標楷體" w:hAnsi="Times New Roman" w:cs="Times New Roman"/>
          <w:sz w:val="20"/>
          <w:szCs w:val="20"/>
        </w:rPr>
      </w:pPr>
    </w:p>
    <w:p w:rsidR="0099738E" w:rsidRPr="00016D81" w:rsidRDefault="00D455B9" w:rsidP="002E0AB5">
      <w:pPr>
        <w:spacing w:line="240" w:lineRule="auto"/>
        <w:ind w:firstLine="720"/>
        <w:rPr>
          <w:rFonts w:ascii="Times New Roman" w:eastAsia="標楷體" w:hAnsi="Times New Roman" w:cs="Times New Roman"/>
          <w:sz w:val="20"/>
          <w:szCs w:val="20"/>
        </w:rPr>
      </w:pPr>
      <w:r w:rsidRPr="00016D81">
        <w:rPr>
          <w:rFonts w:ascii="Times New Roman" w:eastAsia="標楷體" w:hAnsi="Times New Roman" w:cs="Times New Roman"/>
          <w:sz w:val="20"/>
          <w:szCs w:val="20"/>
        </w:rPr>
        <w:t>我們將資料集的類別屬性做統計，如圖</w:t>
      </w:r>
      <w:r w:rsidRPr="00016D81">
        <w:rPr>
          <w:rFonts w:ascii="Times New Roman" w:eastAsia="標楷體" w:hAnsi="Times New Roman" w:cs="Times New Roman"/>
          <w:sz w:val="20"/>
          <w:szCs w:val="20"/>
        </w:rPr>
        <w:t>2</w:t>
      </w:r>
      <w:r w:rsidRPr="00016D81">
        <w:rPr>
          <w:rFonts w:ascii="Times New Roman" w:eastAsia="標楷體" w:hAnsi="Times New Roman" w:cs="Times New Roman"/>
          <w:sz w:val="20"/>
          <w:szCs w:val="20"/>
        </w:rPr>
        <w:t>所示，在</w:t>
      </w:r>
      <w:r w:rsidRPr="00016D81">
        <w:rPr>
          <w:rFonts w:ascii="Times New Roman" w:eastAsia="標楷體" w:hAnsi="Times New Roman" w:cs="Times New Roman"/>
          <w:sz w:val="20"/>
          <w:szCs w:val="20"/>
        </w:rPr>
        <w:t>3</w:t>
      </w:r>
      <w:r w:rsidRPr="00016D81">
        <w:rPr>
          <w:rFonts w:ascii="Times New Roman" w:eastAsia="標楷體" w:hAnsi="Times New Roman" w:cs="Times New Roman"/>
          <w:sz w:val="20"/>
          <w:szCs w:val="20"/>
        </w:rPr>
        <w:t>萬筆資料中下個月有繳分者</w:t>
      </w:r>
      <w:r w:rsidRPr="00016D81">
        <w:rPr>
          <w:rFonts w:ascii="Times New Roman" w:eastAsia="標楷體" w:hAnsi="Times New Roman" w:cs="Times New Roman"/>
          <w:sz w:val="20"/>
          <w:szCs w:val="20"/>
        </w:rPr>
        <w:t>(n1)</w:t>
      </w:r>
      <w:r w:rsidRPr="00016D81">
        <w:rPr>
          <w:rFonts w:ascii="Times New Roman" w:eastAsia="標楷體" w:hAnsi="Times New Roman" w:cs="Times New Roman"/>
          <w:sz w:val="20"/>
          <w:szCs w:val="20"/>
        </w:rPr>
        <w:t>的比率為</w:t>
      </w:r>
      <w:r w:rsidRPr="00016D81">
        <w:rPr>
          <w:rFonts w:ascii="Times New Roman" w:eastAsia="標楷體" w:hAnsi="Times New Roman" w:cs="Times New Roman"/>
          <w:sz w:val="20"/>
          <w:szCs w:val="20"/>
        </w:rPr>
        <w:t>22% (6,636</w:t>
      </w:r>
      <w:r w:rsidRPr="00016D81">
        <w:rPr>
          <w:rFonts w:ascii="Times New Roman" w:eastAsia="標楷體" w:hAnsi="Times New Roman" w:cs="Times New Roman"/>
          <w:sz w:val="20"/>
          <w:szCs w:val="20"/>
        </w:rPr>
        <w:t>筆</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，而未繳費者</w:t>
      </w:r>
      <w:r w:rsidRPr="00016D81">
        <w:rPr>
          <w:rFonts w:ascii="Times New Roman" w:eastAsia="標楷體" w:hAnsi="Times New Roman" w:cs="Times New Roman"/>
          <w:sz w:val="20"/>
          <w:szCs w:val="20"/>
        </w:rPr>
        <w:t>(n0)</w:t>
      </w:r>
      <w:r w:rsidRPr="00016D81">
        <w:rPr>
          <w:rFonts w:ascii="Times New Roman" w:eastAsia="標楷體" w:hAnsi="Times New Roman" w:cs="Times New Roman"/>
          <w:sz w:val="20"/>
          <w:szCs w:val="20"/>
        </w:rPr>
        <w:t>的比率為</w:t>
      </w:r>
      <w:r w:rsidRPr="00016D81">
        <w:rPr>
          <w:rFonts w:ascii="Times New Roman" w:eastAsia="標楷體" w:hAnsi="Times New Roman" w:cs="Times New Roman"/>
          <w:sz w:val="20"/>
          <w:szCs w:val="20"/>
        </w:rPr>
        <w:t>78%(23,364</w:t>
      </w:r>
      <w:r w:rsidRPr="00016D81">
        <w:rPr>
          <w:rFonts w:ascii="Times New Roman" w:eastAsia="標楷體" w:hAnsi="Times New Roman" w:cs="Times New Roman"/>
          <w:sz w:val="20"/>
          <w:szCs w:val="20"/>
        </w:rPr>
        <w:t>筆</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，比例差距極大，因此為不平衡資料集。</w:t>
      </w:r>
    </w:p>
    <w:p w:rsidR="008B1F30" w:rsidRPr="00016D81" w:rsidRDefault="00D455B9" w:rsidP="002E0AB5">
      <w:pPr>
        <w:spacing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2582266" cy="1770279"/>
            <wp:effectExtent l="0" t="0" r="8890" b="190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9563" t="2057" r="11226" b="2057"/>
                    <a:stretch>
                      <a:fillRect/>
                    </a:stretch>
                  </pic:blipFill>
                  <pic:spPr>
                    <a:xfrm>
                      <a:off x="0" y="0"/>
                      <a:ext cx="2610164" cy="1789405"/>
                    </a:xfrm>
                    <a:prstGeom prst="rect">
                      <a:avLst/>
                    </a:prstGeom>
                    <a:ln/>
                  </pic:spPr>
                </pic:pic>
              </a:graphicData>
            </a:graphic>
          </wp:inline>
        </w:drawing>
      </w:r>
    </w:p>
    <w:p w:rsidR="0099738E" w:rsidRPr="00016D81" w:rsidRDefault="00D455B9">
      <w:pPr>
        <w:spacing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 xml:space="preserve">2. </w:t>
      </w:r>
      <w:r w:rsidRPr="00016D81">
        <w:rPr>
          <w:rFonts w:ascii="Times New Roman" w:eastAsia="標楷體" w:hAnsi="Times New Roman" w:cs="Times New Roman"/>
          <w:sz w:val="20"/>
          <w:szCs w:val="20"/>
        </w:rPr>
        <w:t>繳費統計</w:t>
      </w:r>
    </w:p>
    <w:p w:rsidR="008B1F30" w:rsidRPr="00016D81" w:rsidRDefault="008B1F30">
      <w:pPr>
        <w:spacing w:line="240" w:lineRule="auto"/>
        <w:jc w:val="center"/>
        <w:rPr>
          <w:rFonts w:ascii="Times New Roman" w:eastAsia="標楷體" w:hAnsi="Times New Roman" w:cs="Times New Roman"/>
          <w:sz w:val="20"/>
          <w:szCs w:val="20"/>
        </w:rPr>
      </w:pPr>
    </w:p>
    <w:p w:rsidR="008B1F30" w:rsidRPr="00016D81" w:rsidRDefault="008B1F30">
      <w:pPr>
        <w:spacing w:line="240" w:lineRule="auto"/>
        <w:jc w:val="center"/>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color w:val="1155CC"/>
          <w:sz w:val="20"/>
          <w:szCs w:val="20"/>
          <w:u w:val="single"/>
        </w:rPr>
      </w:pPr>
      <w:r w:rsidRPr="00016D81">
        <w:rPr>
          <w:rFonts w:ascii="Times New Roman" w:eastAsia="標楷體" w:hAnsi="Times New Roman" w:cs="Times New Roman"/>
          <w:b/>
          <w:sz w:val="20"/>
          <w:szCs w:val="20"/>
        </w:rPr>
        <w:t>3. How to handle/deal with an imbalanced dataset</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 Re-sampling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要使不平衡資料變得較平衡，將較少的資料放大或較多的資料縮小，使各類別屬性數量平衡，最常見的技術為</w:t>
      </w:r>
      <w:r w:rsidRPr="00016D81">
        <w:rPr>
          <w:rFonts w:ascii="Times New Roman" w:eastAsia="標楷體" w:hAnsi="Times New Roman" w:cs="Times New Roman"/>
          <w:sz w:val="20"/>
          <w:szCs w:val="20"/>
        </w:rPr>
        <w:t>Re-sampling</w:t>
      </w:r>
      <w:r w:rsidRPr="00016D81">
        <w:rPr>
          <w:rFonts w:ascii="Times New Roman" w:eastAsia="標楷體" w:hAnsi="Times New Roman" w:cs="Times New Roman"/>
          <w:sz w:val="20"/>
          <w:szCs w:val="20"/>
        </w:rPr>
        <w:t>，其分為兩種，</w:t>
      </w:r>
      <w:r w:rsidRPr="00016D81">
        <w:rPr>
          <w:rFonts w:ascii="Times New Roman" w:eastAsia="標楷體" w:hAnsi="Times New Roman" w:cs="Times New Roman"/>
          <w:sz w:val="20"/>
          <w:szCs w:val="20"/>
        </w:rPr>
        <w:t>over-sampling</w:t>
      </w:r>
      <w:r w:rsidRPr="00016D81">
        <w:rPr>
          <w:rFonts w:ascii="Times New Roman" w:eastAsia="標楷體" w:hAnsi="Times New Roman" w:cs="Times New Roman"/>
          <w:sz w:val="20"/>
          <w:szCs w:val="20"/>
        </w:rPr>
        <w:t>與</w:t>
      </w:r>
      <w:r w:rsidRPr="00016D81">
        <w:rPr>
          <w:rFonts w:ascii="Times New Roman" w:eastAsia="標楷體" w:hAnsi="Times New Roman" w:cs="Times New Roman"/>
          <w:sz w:val="20"/>
          <w:szCs w:val="20"/>
        </w:rPr>
        <w:t>under-sampling</w:t>
      </w:r>
      <w:r w:rsidRPr="00016D81">
        <w:rPr>
          <w:rFonts w:ascii="Times New Roman" w:eastAsia="標楷體" w:hAnsi="Times New Roman" w:cs="Times New Roman"/>
          <w:sz w:val="20"/>
          <w:szCs w:val="20"/>
        </w:rPr>
        <w:t>，以下分別介紹這兩種採樣技術與其常用的一些方法。</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3.1.1 Over-sampling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Over-sampling</w:t>
      </w:r>
      <w:r w:rsidRPr="00016D81">
        <w:rPr>
          <w:rFonts w:ascii="Times New Roman" w:eastAsia="標楷體" w:hAnsi="Times New Roman" w:cs="Times New Roman"/>
          <w:sz w:val="20"/>
          <w:szCs w:val="20"/>
        </w:rPr>
        <w:t>是將資料集中少樣本類別的資料複製來增加少樣本類別資料的比重。以下是</w:t>
      </w:r>
      <w:r w:rsidRPr="00016D81">
        <w:rPr>
          <w:rFonts w:ascii="Times New Roman" w:eastAsia="標楷體" w:hAnsi="Times New Roman" w:cs="Times New Roman"/>
          <w:sz w:val="20"/>
          <w:szCs w:val="20"/>
        </w:rPr>
        <w:t>Over-sampling</w:t>
      </w:r>
      <w:r w:rsidRPr="00016D81">
        <w:rPr>
          <w:rFonts w:ascii="Times New Roman" w:eastAsia="標楷體" w:hAnsi="Times New Roman" w:cs="Times New Roman"/>
          <w:sz w:val="20"/>
          <w:szCs w:val="20"/>
        </w:rPr>
        <w:t>的幾個實作方法：</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3.1.1.1 Random oversampling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隨機挑選少樣本類別中的樣本，並且複製樣本至資料集中，以增加類別比重。優點為不會造成任何訊息遺失，以及實務操作上較簡單；缺點為，該方法會放大部分重複資料而造成</w:t>
      </w:r>
      <w:r w:rsidRPr="00016D81">
        <w:rPr>
          <w:rFonts w:ascii="Times New Roman" w:eastAsia="標楷體" w:hAnsi="Times New Roman" w:cs="Times New Roman"/>
          <w:sz w:val="20"/>
          <w:szCs w:val="20"/>
        </w:rPr>
        <w:t>overfitting</w:t>
      </w:r>
      <w:r w:rsidRPr="00016D81">
        <w:rPr>
          <w:rFonts w:ascii="Times New Roman" w:eastAsia="標楷體" w:hAnsi="Times New Roman" w:cs="Times New Roman"/>
          <w:sz w:val="20"/>
          <w:szCs w:val="20"/>
        </w:rPr>
        <w:t>的後果。</w:t>
      </w:r>
      <w:r w:rsidRPr="00016D81">
        <w:rPr>
          <w:rFonts w:ascii="Times New Roman" w:eastAsia="標楷體" w:hAnsi="Times New Roman" w:cs="Times New Roman"/>
          <w:sz w:val="20"/>
          <w:szCs w:val="20"/>
        </w:rPr>
        <w:t>[4][5]</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lastRenderedPageBreak/>
        <w:tab/>
      </w:r>
      <w:r w:rsidRPr="00016D81">
        <w:rPr>
          <w:rFonts w:ascii="Times New Roman" w:eastAsia="標楷體" w:hAnsi="Times New Roman" w:cs="Times New Roman"/>
          <w:sz w:val="20"/>
          <w:szCs w:val="20"/>
        </w:rPr>
        <w:t>以下為示意圖：</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3343047" cy="1865376"/>
            <wp:effectExtent l="0" t="0" r="0" b="1905"/>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355496" cy="1872322"/>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3. Random oversampling [2]</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 xml:space="preserve">3.1.1.2 </w:t>
      </w:r>
      <w:r w:rsidRPr="00016D81">
        <w:rPr>
          <w:rFonts w:ascii="Times New Roman" w:eastAsia="標楷體" w:hAnsi="Times New Roman" w:cs="Times New Roman"/>
          <w:i/>
          <w:color w:val="3C4043"/>
          <w:sz w:val="20"/>
          <w:szCs w:val="20"/>
          <w:highlight w:val="white"/>
        </w:rPr>
        <w:t>Synthetic Minority Oversampling Technique (</w:t>
      </w:r>
      <w:r w:rsidRPr="00016D81">
        <w:rPr>
          <w:rFonts w:ascii="Times New Roman" w:eastAsia="標楷體" w:hAnsi="Times New Roman" w:cs="Times New Roman"/>
          <w:i/>
          <w:sz w:val="20"/>
          <w:szCs w:val="20"/>
        </w:rPr>
        <w:t>SMOTE)</w:t>
      </w:r>
    </w:p>
    <w:p w:rsidR="00942D2F"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該方法為透過人工的方式增加少樣本類別的數量，基於特徵空間向量的概念創造新數據，實作的方法如下：</w:t>
      </w:r>
    </w:p>
    <w:p w:rsidR="00942D2F" w:rsidRPr="00016D81" w:rsidRDefault="00942D2F">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hint="eastAsia"/>
          <w:sz w:val="20"/>
          <w:szCs w:val="20"/>
        </w:rPr>
        <w:t xml:space="preserve">(1) </w:t>
      </w:r>
      <w:r w:rsidR="00D455B9" w:rsidRPr="00016D81">
        <w:rPr>
          <w:rFonts w:ascii="Times New Roman" w:eastAsia="標楷體" w:hAnsi="Times New Roman" w:cs="Times New Roman"/>
          <w:sz w:val="20"/>
          <w:szCs w:val="20"/>
        </w:rPr>
        <w:t>先選定一個少樣本類別的點，在空間中找出其最近的幾個點，並算出他們之間的向量差。</w:t>
      </w:r>
    </w:p>
    <w:p w:rsidR="0099738E" w:rsidRPr="00016D81" w:rsidRDefault="00942D2F">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hint="eastAsia"/>
          <w:sz w:val="20"/>
          <w:szCs w:val="20"/>
        </w:rPr>
        <w:t xml:space="preserve">(2) </w:t>
      </w:r>
      <w:r w:rsidR="00D455B9" w:rsidRPr="00016D81">
        <w:rPr>
          <w:rFonts w:ascii="Times New Roman" w:eastAsia="標楷體" w:hAnsi="Times New Roman" w:cs="Times New Roman"/>
          <w:sz w:val="20"/>
          <w:szCs w:val="20"/>
        </w:rPr>
        <w:t>再將這些向量差乘上從</w:t>
      </w:r>
      <w:r w:rsidR="00D455B9" w:rsidRPr="00016D81">
        <w:rPr>
          <w:rFonts w:ascii="Times New Roman" w:eastAsia="標楷體" w:hAnsi="Times New Roman" w:cs="Times New Roman"/>
          <w:sz w:val="20"/>
          <w:szCs w:val="20"/>
        </w:rPr>
        <w:t>0</w:t>
      </w:r>
      <w:r w:rsidR="00D455B9" w:rsidRPr="00016D81">
        <w:rPr>
          <w:rFonts w:ascii="Times New Roman" w:eastAsia="標楷體" w:hAnsi="Times New Roman" w:cs="Times New Roman"/>
          <w:sz w:val="20"/>
          <w:szCs w:val="20"/>
        </w:rPr>
        <w:t>到</w:t>
      </w:r>
      <w:r w:rsidR="00D455B9" w:rsidRPr="00016D81">
        <w:rPr>
          <w:rFonts w:ascii="Times New Roman" w:eastAsia="標楷體" w:hAnsi="Times New Roman" w:cs="Times New Roman"/>
          <w:sz w:val="20"/>
          <w:szCs w:val="20"/>
        </w:rPr>
        <w:t>1</w:t>
      </w:r>
      <w:r w:rsidR="00D455B9" w:rsidRPr="00016D81">
        <w:rPr>
          <w:rFonts w:ascii="Times New Roman" w:eastAsia="標楷體" w:hAnsi="Times New Roman" w:cs="Times New Roman"/>
          <w:sz w:val="20"/>
          <w:szCs w:val="20"/>
        </w:rPr>
        <w:t>的隨機亂數。</w:t>
      </w:r>
    </w:p>
    <w:p w:rsidR="00942D2F" w:rsidRPr="00016D81" w:rsidRDefault="00942D2F">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hint="eastAsia"/>
          <w:sz w:val="20"/>
          <w:szCs w:val="20"/>
        </w:rPr>
        <w:t xml:space="preserve">(3) </w:t>
      </w:r>
      <w:r w:rsidR="00D455B9" w:rsidRPr="00016D81">
        <w:rPr>
          <w:rFonts w:ascii="Times New Roman" w:eastAsia="標楷體" w:hAnsi="Times New Roman" w:cs="Times New Roman"/>
          <w:sz w:val="20"/>
          <w:szCs w:val="20"/>
        </w:rPr>
        <w:t>將成出來的向量加回原來的點。</w:t>
      </w:r>
    </w:p>
    <w:p w:rsidR="00942D2F" w:rsidRPr="00016D81" w:rsidRDefault="00942D2F" w:rsidP="00942D2F">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hint="eastAsia"/>
          <w:sz w:val="20"/>
          <w:szCs w:val="20"/>
        </w:rPr>
        <w:t xml:space="preserve">(4) </w:t>
      </w:r>
      <w:r w:rsidR="00D455B9" w:rsidRPr="00016D81">
        <w:rPr>
          <w:rFonts w:ascii="Times New Roman" w:eastAsia="標楷體" w:hAnsi="Times New Roman" w:cs="Times New Roman"/>
          <w:sz w:val="20"/>
          <w:szCs w:val="20"/>
        </w:rPr>
        <w:t>最後得到新的合成樣本，再將這些合成樣本標註為少樣本類別，最後丟回資料集中。</w:t>
      </w:r>
      <w:r w:rsidR="00D455B9" w:rsidRPr="00016D81">
        <w:rPr>
          <w:rFonts w:ascii="Times New Roman" w:eastAsia="標楷體" w:hAnsi="Times New Roman" w:cs="Times New Roman"/>
          <w:sz w:val="20"/>
          <w:szCs w:val="20"/>
        </w:rPr>
        <w:t>[4][5]</w:t>
      </w:r>
    </w:p>
    <w:p w:rsidR="00016D81" w:rsidRDefault="00D455B9" w:rsidP="00016D81">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過程如下圖所示：</w:t>
      </w:r>
    </w:p>
    <w:p w:rsidR="0099738E" w:rsidRPr="00016D81" w:rsidRDefault="00D455B9" w:rsidP="00016D81">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5047488" cy="1484986"/>
            <wp:effectExtent l="0" t="0" r="1270" b="127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061203" cy="1489021"/>
                    </a:xfrm>
                    <a:prstGeom prst="rect">
                      <a:avLst/>
                    </a:prstGeom>
                    <a:ln/>
                  </pic:spPr>
                </pic:pic>
              </a:graphicData>
            </a:graphic>
          </wp:inline>
        </w:drawing>
      </w:r>
    </w:p>
    <w:p w:rsidR="008B1F30" w:rsidRDefault="00D455B9" w:rsidP="008B1F30">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4. SMOTE [4]</w:t>
      </w:r>
    </w:p>
    <w:p w:rsidR="00E408E2" w:rsidRPr="00016D81" w:rsidRDefault="00E408E2" w:rsidP="00E408E2">
      <w:pPr>
        <w:spacing w:before="240" w:after="240" w:line="240" w:lineRule="auto"/>
        <w:rPr>
          <w:rFonts w:ascii="Times New Roman" w:eastAsia="標楷體" w:hAnsi="Times New Roman" w:cs="Times New Roman"/>
          <w:sz w:val="20"/>
          <w:szCs w:val="20"/>
        </w:rPr>
      </w:pPr>
      <w:r>
        <w:rPr>
          <w:rFonts w:ascii="Times New Roman" w:eastAsia="標楷體" w:hAnsi="Times New Roman" w:cs="Times New Roman"/>
          <w:sz w:val="20"/>
          <w:szCs w:val="20"/>
        </w:rPr>
        <w:tab/>
      </w:r>
      <w:r>
        <w:rPr>
          <w:rFonts w:ascii="Times New Roman" w:eastAsia="標楷體" w:hAnsi="Times New Roman" w:cs="Times New Roman" w:hint="eastAsia"/>
          <w:sz w:val="20"/>
          <w:szCs w:val="20"/>
        </w:rPr>
        <w:t>由於產生的資料點為人工合成的新資料，其優點為改善</w:t>
      </w:r>
      <w:r>
        <w:rPr>
          <w:rFonts w:ascii="Times New Roman" w:eastAsia="標楷體" w:hAnsi="Times New Roman" w:cs="Times New Roman" w:hint="eastAsia"/>
          <w:sz w:val="20"/>
          <w:szCs w:val="20"/>
        </w:rPr>
        <w:t>Random oversampling</w:t>
      </w:r>
      <w:r>
        <w:rPr>
          <w:rFonts w:ascii="Times New Roman" w:eastAsia="標楷體" w:hAnsi="Times New Roman" w:cs="Times New Roman" w:hint="eastAsia"/>
          <w:sz w:val="20"/>
          <w:szCs w:val="20"/>
        </w:rPr>
        <w:t>複製原有資料而造成</w:t>
      </w:r>
      <w:r>
        <w:rPr>
          <w:rFonts w:ascii="Times New Roman" w:eastAsia="標楷體" w:hAnsi="Times New Roman" w:cs="Times New Roman" w:hint="eastAsia"/>
          <w:sz w:val="20"/>
          <w:szCs w:val="20"/>
        </w:rPr>
        <w:t>overfitting</w:t>
      </w:r>
      <w:r>
        <w:rPr>
          <w:rFonts w:ascii="Times New Roman" w:eastAsia="標楷體" w:hAnsi="Times New Roman" w:cs="Times New Roman" w:hint="eastAsia"/>
          <w:sz w:val="20"/>
          <w:szCs w:val="20"/>
        </w:rPr>
        <w:t>的問題。</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3.1.2 Under-sampling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Under-sampling</w:t>
      </w:r>
      <w:r w:rsidRPr="00016D81">
        <w:rPr>
          <w:rFonts w:ascii="Times New Roman" w:eastAsia="標楷體" w:hAnsi="Times New Roman" w:cs="Times New Roman"/>
          <w:sz w:val="20"/>
          <w:szCs w:val="20"/>
        </w:rPr>
        <w:t>是將資料集中多樣本類別的資料刪除，以減少多樣本類別資料的比重來平衡資料集。以下是</w:t>
      </w:r>
      <w:r w:rsidRPr="00016D81">
        <w:rPr>
          <w:rFonts w:ascii="Times New Roman" w:eastAsia="標楷體" w:hAnsi="Times New Roman" w:cs="Times New Roman"/>
          <w:sz w:val="20"/>
          <w:szCs w:val="20"/>
        </w:rPr>
        <w:t>Under-sampling</w:t>
      </w:r>
      <w:r w:rsidRPr="00016D81">
        <w:rPr>
          <w:rFonts w:ascii="Times New Roman" w:eastAsia="標楷體" w:hAnsi="Times New Roman" w:cs="Times New Roman"/>
          <w:sz w:val="20"/>
          <w:szCs w:val="20"/>
        </w:rPr>
        <w:t>的幾個實作方法：</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3.1.2.1 Random undersampling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lastRenderedPageBreak/>
        <w:tab/>
      </w:r>
      <w:r w:rsidRPr="00016D81">
        <w:rPr>
          <w:rFonts w:ascii="Times New Roman" w:eastAsia="標楷體" w:hAnsi="Times New Roman" w:cs="Times New Roman"/>
          <w:sz w:val="20"/>
          <w:szCs w:val="20"/>
        </w:rPr>
        <w:t>從資料集的多數樣本類別中，隨機選取並丟棄樣本，以此來降低多數樣本類別所佔的比重。優點為降低訓練資料量，降低訓練模型時間、減少記憶體空間；缺點為將資料刪除會造成一些關鍵性資料的遺失。</w:t>
      </w:r>
      <w:r w:rsidRPr="00016D81">
        <w:rPr>
          <w:rFonts w:ascii="Times New Roman" w:eastAsia="標楷體" w:hAnsi="Times New Roman" w:cs="Times New Roman"/>
          <w:sz w:val="20"/>
          <w:szCs w:val="20"/>
        </w:rPr>
        <w:t>[4][5]</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以下為示意圖：</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3642969" cy="1975104"/>
            <wp:effectExtent l="0" t="0" r="0" b="6350"/>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3653576" cy="1980855"/>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5. Random undersampling [2]</w:t>
      </w:r>
    </w:p>
    <w:p w:rsidR="0099738E" w:rsidRPr="00016D81" w:rsidRDefault="002E0AB5">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3.1.2.2 Tomek link</w:t>
      </w:r>
    </w:p>
    <w:p w:rsidR="00016D81" w:rsidRDefault="00D455B9" w:rsidP="00016D81">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Tomek link</w:t>
      </w:r>
      <w:r w:rsidRPr="00016D81">
        <w:rPr>
          <w:rFonts w:ascii="Times New Roman" w:eastAsia="標楷體" w:hAnsi="Times New Roman" w:cs="Times New Roman"/>
          <w:sz w:val="20"/>
          <w:szCs w:val="20"/>
        </w:rPr>
        <w:t>的定義為兩個相鄰但是不同類別的點所產生的集合，這些點經常會造成分類的演算困難，而該方法是將</w:t>
      </w:r>
      <w:r w:rsidRPr="00016D81">
        <w:rPr>
          <w:rFonts w:ascii="Times New Roman" w:eastAsia="標楷體" w:hAnsi="Times New Roman" w:cs="Times New Roman"/>
          <w:sz w:val="20"/>
          <w:szCs w:val="20"/>
        </w:rPr>
        <w:t>Tomek link</w:t>
      </w:r>
      <w:r w:rsidRPr="00016D81">
        <w:rPr>
          <w:rFonts w:ascii="Times New Roman" w:eastAsia="標楷體" w:hAnsi="Times New Roman" w:cs="Times New Roman"/>
          <w:sz w:val="20"/>
          <w:szCs w:val="20"/>
        </w:rPr>
        <w:t>上的多樣本類別直接刪除，以增加兩</w:t>
      </w:r>
      <w:r w:rsidR="00825A95" w:rsidRPr="00016D81">
        <w:rPr>
          <w:rFonts w:ascii="Times New Roman" w:eastAsia="標楷體" w:hAnsi="Times New Roman" w:cs="Times New Roman"/>
          <w:sz w:val="20"/>
          <w:szCs w:val="20"/>
        </w:rPr>
        <w:t>個類別的邊界距離。這方法雖然不會使</w:t>
      </w:r>
      <w:r w:rsidR="00825A95" w:rsidRPr="00016D81">
        <w:rPr>
          <w:rFonts w:ascii="Times New Roman" w:eastAsia="標楷體" w:hAnsi="Times New Roman" w:cs="Times New Roman" w:hint="eastAsia"/>
          <w:sz w:val="20"/>
          <w:szCs w:val="20"/>
        </w:rPr>
        <w:t>資料集變</w:t>
      </w:r>
      <w:r w:rsidR="00825A95" w:rsidRPr="00016D81">
        <w:rPr>
          <w:rFonts w:ascii="Times New Roman" w:eastAsia="標楷體" w:hAnsi="Times New Roman" w:cs="Times New Roman"/>
          <w:sz w:val="20"/>
          <w:szCs w:val="20"/>
        </w:rPr>
        <w:t>平衡，但是可以清理</w:t>
      </w:r>
      <w:r w:rsidR="00825A95" w:rsidRPr="00016D81">
        <w:rPr>
          <w:rFonts w:ascii="Times New Roman" w:eastAsia="標楷體" w:hAnsi="Times New Roman" w:cs="Times New Roman" w:hint="eastAsia"/>
          <w:sz w:val="20"/>
          <w:szCs w:val="20"/>
        </w:rPr>
        <w:t>資料</w:t>
      </w:r>
      <w:r w:rsidRPr="00016D81">
        <w:rPr>
          <w:rFonts w:ascii="Times New Roman" w:eastAsia="標楷體" w:hAnsi="Times New Roman" w:cs="Times New Roman"/>
          <w:sz w:val="20"/>
          <w:szCs w:val="20"/>
        </w:rPr>
        <w:t>集，使得分類模型的計算效能提升。</w:t>
      </w:r>
      <w:r w:rsidRPr="00016D81">
        <w:rPr>
          <w:rFonts w:ascii="Times New Roman" w:eastAsia="標楷體" w:hAnsi="Times New Roman" w:cs="Times New Roman"/>
          <w:sz w:val="20"/>
          <w:szCs w:val="20"/>
        </w:rPr>
        <w:t>[4][5]</w:t>
      </w:r>
    </w:p>
    <w:p w:rsidR="0099738E" w:rsidRPr="00016D81" w:rsidRDefault="00D455B9" w:rsidP="00016D81">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5369357" cy="1653235"/>
            <wp:effectExtent l="0" t="0" r="3175" b="444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410196" cy="1665810"/>
                    </a:xfrm>
                    <a:prstGeom prst="rect">
                      <a:avLst/>
                    </a:prstGeom>
                    <a:ln/>
                  </pic:spPr>
                </pic:pic>
              </a:graphicData>
            </a:graphic>
          </wp:inline>
        </w:drawing>
      </w:r>
    </w:p>
    <w:p w:rsidR="008E48F9" w:rsidRPr="00016D81" w:rsidRDefault="00D455B9" w:rsidP="008E48F9">
      <w:pPr>
        <w:spacing w:before="240" w:after="240" w:line="240" w:lineRule="auto"/>
        <w:jc w:val="center"/>
        <w:rPr>
          <w:rFonts w:ascii="Times New Roman" w:eastAsia="標楷體" w:hAnsi="Times New Roman" w:cs="Times New Roman" w:hint="eastAsia"/>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6. Tomek link [6]</w:t>
      </w:r>
      <w:bookmarkStart w:id="1" w:name="_GoBack"/>
      <w:bookmarkEnd w:id="1"/>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3.2 Cost sensitive learning</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大部分的分類會將錯誤分類的成本視為相同，但該方法評估錯誤分類所產生的成本來修正預測結果。此方法不會使資料集趨向平衡，而是利用各種情境下錯誤分類所產生的成本矩陣來觀察與調整不平衡學習的情況。</w:t>
      </w:r>
      <w:r w:rsidRPr="00016D81">
        <w:rPr>
          <w:rFonts w:ascii="Times New Roman" w:eastAsia="標楷體" w:hAnsi="Times New Roman" w:cs="Times New Roman"/>
          <w:sz w:val="20"/>
          <w:szCs w:val="20"/>
        </w:rPr>
        <w:t>[7]</w:t>
      </w:r>
      <w:r w:rsidRPr="00016D81">
        <w:rPr>
          <w:rFonts w:ascii="Times New Roman" w:eastAsia="標楷體" w:hAnsi="Times New Roman" w:cs="Times New Roman"/>
          <w:sz w:val="20"/>
          <w:szCs w:val="20"/>
        </w:rPr>
        <w:t>下圖為</w:t>
      </w:r>
      <w:r w:rsidRPr="00016D81">
        <w:rPr>
          <w:rFonts w:ascii="Times New Roman" w:eastAsia="標楷體" w:hAnsi="Times New Roman" w:cs="Times New Roman"/>
          <w:sz w:val="20"/>
          <w:szCs w:val="20"/>
        </w:rPr>
        <w:t>cost matrix</w:t>
      </w:r>
      <w:r w:rsidRPr="00016D81">
        <w:rPr>
          <w:rFonts w:ascii="Times New Roman" w:eastAsia="標楷體" w:hAnsi="Times New Roman" w:cs="Times New Roman"/>
          <w:sz w:val="20"/>
          <w:szCs w:val="20"/>
        </w:rPr>
        <w:t>的圖示：</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3386937" cy="1060704"/>
            <wp:effectExtent l="0" t="0" r="4445" b="635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12539" cy="1068722"/>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7. cost matrix [7]</w:t>
      </w:r>
    </w:p>
    <w:p w:rsidR="0099738E" w:rsidRPr="00016D81" w:rsidRDefault="00D455B9">
      <w:pPr>
        <w:spacing w:before="240" w:after="240" w:line="240" w:lineRule="auto"/>
        <w:rPr>
          <w:rFonts w:ascii="Times New Roman" w:eastAsia="標楷體" w:hAnsi="Times New Roman" w:cs="Times New Roman"/>
          <w:i/>
          <w:color w:val="333333"/>
          <w:sz w:val="20"/>
          <w:szCs w:val="20"/>
        </w:rPr>
      </w:pPr>
      <w:r w:rsidRPr="00016D81">
        <w:rPr>
          <w:rFonts w:ascii="Times New Roman" w:eastAsia="標楷體" w:hAnsi="Times New Roman" w:cs="Times New Roman"/>
          <w:i/>
          <w:sz w:val="20"/>
          <w:szCs w:val="20"/>
        </w:rPr>
        <w:lastRenderedPageBreak/>
        <w:t xml:space="preserve">3.3 </w:t>
      </w:r>
      <w:r w:rsidRPr="00016D81">
        <w:rPr>
          <w:rFonts w:ascii="Times New Roman" w:eastAsia="標楷體" w:hAnsi="Times New Roman" w:cs="Times New Roman"/>
          <w:i/>
          <w:color w:val="333333"/>
          <w:sz w:val="20"/>
          <w:szCs w:val="20"/>
        </w:rPr>
        <w:t>Algorithmic Ensemble Techniques</w:t>
      </w:r>
    </w:p>
    <w:p w:rsidR="0099738E" w:rsidRPr="00016D81" w:rsidRDefault="00D455B9">
      <w:pPr>
        <w:spacing w:before="240" w:after="240" w:line="240" w:lineRule="auto"/>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ab/>
      </w:r>
      <w:r w:rsidRPr="00016D81">
        <w:rPr>
          <w:rFonts w:ascii="Times New Roman" w:eastAsia="標楷體" w:hAnsi="Times New Roman" w:cs="Times New Roman"/>
          <w:color w:val="333333"/>
          <w:sz w:val="20"/>
          <w:szCs w:val="20"/>
        </w:rPr>
        <w:t>該方法是利用不平衡資料集訓練多個符合資料集的分類器，再將多個訓練出來的分類器的分類結果集成起來，以提高最後的分類能力</w:t>
      </w:r>
      <w:r w:rsidRPr="00016D81">
        <w:rPr>
          <w:rFonts w:ascii="Times New Roman" w:eastAsia="標楷體" w:hAnsi="Times New Roman" w:cs="Times New Roman"/>
          <w:color w:val="333333"/>
          <w:sz w:val="20"/>
          <w:szCs w:val="20"/>
        </w:rPr>
        <w:t>[8]</w:t>
      </w:r>
      <w:r w:rsidRPr="00016D81">
        <w:rPr>
          <w:rFonts w:ascii="Times New Roman" w:eastAsia="標楷體" w:hAnsi="Times New Roman" w:cs="Times New Roman"/>
          <w:color w:val="333333"/>
          <w:sz w:val="20"/>
          <w:szCs w:val="20"/>
        </w:rPr>
        <w:t>，概念如下圖所示：</w:t>
      </w:r>
    </w:p>
    <w:p w:rsidR="0099738E" w:rsidRPr="00016D81" w:rsidRDefault="00D455B9">
      <w:pPr>
        <w:spacing w:before="240" w:after="240" w:line="240" w:lineRule="auto"/>
        <w:jc w:val="center"/>
        <w:rPr>
          <w:rFonts w:ascii="Times New Roman" w:eastAsia="標楷體" w:hAnsi="Times New Roman" w:cs="Times New Roman"/>
          <w:color w:val="333333"/>
          <w:sz w:val="20"/>
          <w:szCs w:val="20"/>
        </w:rPr>
      </w:pPr>
      <w:r w:rsidRPr="00016D81">
        <w:rPr>
          <w:rFonts w:ascii="Times New Roman" w:eastAsia="標楷體" w:hAnsi="Times New Roman" w:cs="Times New Roman"/>
          <w:noProof/>
          <w:color w:val="333333"/>
          <w:sz w:val="20"/>
          <w:szCs w:val="20"/>
        </w:rPr>
        <w:drawing>
          <wp:inline distT="114300" distB="114300" distL="114300" distR="114300">
            <wp:extent cx="4424363" cy="196262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424363" cy="1962624"/>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圖</w:t>
      </w:r>
      <w:r w:rsidRPr="00016D81">
        <w:rPr>
          <w:rFonts w:ascii="Times New Roman" w:eastAsia="標楷體" w:hAnsi="Times New Roman" w:cs="Times New Roman"/>
          <w:color w:val="333333"/>
          <w:sz w:val="20"/>
          <w:szCs w:val="20"/>
        </w:rPr>
        <w:t>8. Approach to Ensemble based Methodologies [8]</w:t>
      </w:r>
    </w:p>
    <w:p w:rsidR="0099738E" w:rsidRPr="00016D81" w:rsidRDefault="00D455B9">
      <w:pPr>
        <w:spacing w:before="240" w:after="240" w:line="240" w:lineRule="auto"/>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ab/>
        <w:t>Algorithmic Ensemble Techniques</w:t>
      </w:r>
      <w:r w:rsidRPr="00016D81">
        <w:rPr>
          <w:rFonts w:ascii="Times New Roman" w:eastAsia="標楷體" w:hAnsi="Times New Roman" w:cs="Times New Roman"/>
          <w:color w:val="333333"/>
          <w:sz w:val="20"/>
          <w:szCs w:val="20"/>
        </w:rPr>
        <w:t>的實作方法</w:t>
      </w:r>
      <w:r w:rsidRPr="00016D81">
        <w:rPr>
          <w:rFonts w:ascii="Times New Roman" w:eastAsia="標楷體" w:hAnsi="Times New Roman" w:cs="Times New Roman"/>
          <w:color w:val="333333"/>
          <w:sz w:val="20"/>
          <w:szCs w:val="20"/>
        </w:rPr>
        <w:t>4</w:t>
      </w:r>
      <w:r w:rsidRPr="00016D81">
        <w:rPr>
          <w:rFonts w:ascii="Times New Roman" w:eastAsia="標楷體" w:hAnsi="Times New Roman" w:cs="Times New Roman"/>
          <w:color w:val="333333"/>
          <w:sz w:val="20"/>
          <w:szCs w:val="20"/>
        </w:rPr>
        <w:t>有以下兩種：</w:t>
      </w:r>
    </w:p>
    <w:p w:rsidR="0099738E" w:rsidRPr="00016D81" w:rsidRDefault="0099738E">
      <w:pPr>
        <w:spacing w:before="240" w:after="240" w:line="240" w:lineRule="auto"/>
        <w:rPr>
          <w:rFonts w:ascii="Times New Roman" w:eastAsia="標楷體" w:hAnsi="Times New Roman" w:cs="Times New Roman"/>
          <w:color w:val="333333"/>
          <w:sz w:val="20"/>
          <w:szCs w:val="20"/>
        </w:rPr>
      </w:pPr>
    </w:p>
    <w:p w:rsidR="0099738E" w:rsidRPr="00016D81" w:rsidRDefault="00D455B9">
      <w:pPr>
        <w:spacing w:before="240" w:after="240" w:line="240" w:lineRule="auto"/>
        <w:rPr>
          <w:rFonts w:ascii="Times New Roman" w:eastAsia="標楷體" w:hAnsi="Times New Roman" w:cs="Times New Roman"/>
          <w:i/>
          <w:color w:val="333333"/>
          <w:sz w:val="20"/>
          <w:szCs w:val="20"/>
        </w:rPr>
      </w:pPr>
      <w:r w:rsidRPr="00016D81">
        <w:rPr>
          <w:rFonts w:ascii="Times New Roman" w:eastAsia="標楷體" w:hAnsi="Times New Roman" w:cs="Times New Roman"/>
          <w:i/>
          <w:color w:val="333333"/>
          <w:sz w:val="20"/>
          <w:szCs w:val="20"/>
        </w:rPr>
        <w:t>3.3.1 Bagging-Based techniques</w:t>
      </w:r>
    </w:p>
    <w:p w:rsidR="0099738E" w:rsidRPr="00016D81" w:rsidRDefault="00D455B9">
      <w:pPr>
        <w:spacing w:before="240" w:after="240" w:line="240" w:lineRule="auto"/>
        <w:ind w:firstLine="720"/>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將不平衡資料集隨機抽樣得到多個小的資料集，並訓練出不同的</w:t>
      </w:r>
      <w:r w:rsidRPr="00016D81">
        <w:rPr>
          <w:rFonts w:ascii="Times New Roman" w:eastAsia="標楷體" w:hAnsi="Times New Roman" w:cs="Times New Roman"/>
          <w:color w:val="333333"/>
          <w:sz w:val="20"/>
          <w:szCs w:val="20"/>
        </w:rPr>
        <w:t>weak learners</w:t>
      </w:r>
      <w:r w:rsidRPr="00016D81">
        <w:rPr>
          <w:rFonts w:ascii="Times New Roman" w:eastAsia="標楷體" w:hAnsi="Times New Roman" w:cs="Times New Roman"/>
          <w:color w:val="333333"/>
          <w:sz w:val="20"/>
          <w:szCs w:val="20"/>
        </w:rPr>
        <w:t>，最後將全部的</w:t>
      </w:r>
      <w:r w:rsidRPr="00016D81">
        <w:rPr>
          <w:rFonts w:ascii="Times New Roman" w:eastAsia="標楷體" w:hAnsi="Times New Roman" w:cs="Times New Roman"/>
          <w:color w:val="333333"/>
          <w:sz w:val="20"/>
          <w:szCs w:val="20"/>
        </w:rPr>
        <w:t>weak learners</w:t>
      </w:r>
      <w:r w:rsidRPr="00016D81">
        <w:rPr>
          <w:rFonts w:ascii="Times New Roman" w:eastAsia="標楷體" w:hAnsi="Times New Roman" w:cs="Times New Roman"/>
          <w:color w:val="333333"/>
          <w:sz w:val="20"/>
          <w:szCs w:val="20"/>
        </w:rPr>
        <w:t>進行組合得到</w:t>
      </w:r>
      <w:r w:rsidRPr="00016D81">
        <w:rPr>
          <w:rFonts w:ascii="Times New Roman" w:eastAsia="標楷體" w:hAnsi="Times New Roman" w:cs="Times New Roman"/>
          <w:color w:val="333333"/>
          <w:sz w:val="20"/>
          <w:szCs w:val="20"/>
        </w:rPr>
        <w:t>strong learners</w:t>
      </w:r>
      <w:r w:rsidRPr="00016D81">
        <w:rPr>
          <w:rFonts w:ascii="Times New Roman" w:eastAsia="標楷體" w:hAnsi="Times New Roman" w:cs="Times New Roman"/>
          <w:color w:val="333333"/>
          <w:sz w:val="20"/>
          <w:szCs w:val="20"/>
        </w:rPr>
        <w:t>。優點為減少</w:t>
      </w:r>
      <w:r w:rsidRPr="00016D81">
        <w:rPr>
          <w:rFonts w:ascii="Times New Roman" w:eastAsia="標楷體" w:hAnsi="Times New Roman" w:cs="Times New Roman"/>
          <w:color w:val="333333"/>
          <w:sz w:val="20"/>
          <w:szCs w:val="20"/>
        </w:rPr>
        <w:t>overfitting</w:t>
      </w:r>
      <w:r w:rsidRPr="00016D81">
        <w:rPr>
          <w:rFonts w:ascii="Times New Roman" w:eastAsia="標楷體" w:hAnsi="Times New Roman" w:cs="Times New Roman"/>
          <w:color w:val="333333"/>
          <w:sz w:val="20"/>
          <w:szCs w:val="20"/>
        </w:rPr>
        <w:t>發生的機率、提高機器學習算法的穩定性和準確性；缺點為如果一開始的</w:t>
      </w:r>
      <w:r w:rsidRPr="00016D81">
        <w:rPr>
          <w:rFonts w:ascii="Times New Roman" w:eastAsia="標楷體" w:hAnsi="Times New Roman" w:cs="Times New Roman"/>
          <w:color w:val="333333"/>
          <w:sz w:val="20"/>
          <w:szCs w:val="20"/>
        </w:rPr>
        <w:t>learner</w:t>
      </w:r>
      <w:r w:rsidRPr="00016D81">
        <w:rPr>
          <w:rFonts w:ascii="Times New Roman" w:eastAsia="標楷體" w:hAnsi="Times New Roman" w:cs="Times New Roman"/>
          <w:color w:val="333333"/>
          <w:sz w:val="20"/>
          <w:szCs w:val="20"/>
        </w:rPr>
        <w:t>不好的話，有可能連帶影響最後的結果不好。</w:t>
      </w:r>
      <w:r w:rsidRPr="00016D81">
        <w:rPr>
          <w:rFonts w:ascii="Times New Roman" w:eastAsia="標楷體" w:hAnsi="Times New Roman" w:cs="Times New Roman"/>
          <w:color w:val="333333"/>
          <w:sz w:val="20"/>
          <w:szCs w:val="20"/>
        </w:rPr>
        <w:t>[8]</w:t>
      </w:r>
    </w:p>
    <w:p w:rsidR="0099738E" w:rsidRPr="00016D81" w:rsidRDefault="00D455B9">
      <w:pPr>
        <w:spacing w:before="240" w:after="240" w:line="240" w:lineRule="auto"/>
        <w:jc w:val="center"/>
        <w:rPr>
          <w:rFonts w:ascii="Times New Roman" w:eastAsia="標楷體" w:hAnsi="Times New Roman" w:cs="Times New Roman"/>
          <w:color w:val="333333"/>
          <w:sz w:val="20"/>
          <w:szCs w:val="20"/>
        </w:rPr>
      </w:pPr>
      <w:r w:rsidRPr="00016D81">
        <w:rPr>
          <w:rFonts w:ascii="Times New Roman" w:eastAsia="標楷體" w:hAnsi="Times New Roman" w:cs="Times New Roman"/>
          <w:noProof/>
          <w:color w:val="333333"/>
          <w:sz w:val="20"/>
          <w:szCs w:val="20"/>
        </w:rPr>
        <w:drawing>
          <wp:inline distT="114300" distB="114300" distL="114300" distR="114300">
            <wp:extent cx="3714750" cy="2788131"/>
            <wp:effectExtent l="0" t="0" r="0" b="0"/>
            <wp:docPr id="1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a:off x="0" y="0"/>
                      <a:ext cx="3714750" cy="2788131"/>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圖</w:t>
      </w:r>
      <w:r w:rsidRPr="00016D81">
        <w:rPr>
          <w:rFonts w:ascii="Times New Roman" w:eastAsia="標楷體" w:hAnsi="Times New Roman" w:cs="Times New Roman"/>
          <w:color w:val="333333"/>
          <w:sz w:val="20"/>
          <w:szCs w:val="20"/>
        </w:rPr>
        <w:t>9. Approach to Bagging Methodology [8]</w:t>
      </w:r>
    </w:p>
    <w:p w:rsidR="0099738E" w:rsidRPr="00016D81" w:rsidRDefault="00D455B9">
      <w:pPr>
        <w:spacing w:before="240" w:after="240" w:line="240" w:lineRule="auto"/>
        <w:rPr>
          <w:rFonts w:ascii="Times New Roman" w:eastAsia="標楷體" w:hAnsi="Times New Roman" w:cs="Times New Roman"/>
          <w:i/>
          <w:color w:val="333333"/>
          <w:sz w:val="20"/>
          <w:szCs w:val="20"/>
        </w:rPr>
      </w:pPr>
      <w:r w:rsidRPr="00016D81">
        <w:rPr>
          <w:rFonts w:ascii="Times New Roman" w:eastAsia="標楷體" w:hAnsi="Times New Roman" w:cs="Times New Roman"/>
          <w:i/>
          <w:color w:val="333333"/>
          <w:sz w:val="20"/>
          <w:szCs w:val="20"/>
        </w:rPr>
        <w:t>3.3.2 Boosting-Based techniques</w:t>
      </w:r>
    </w:p>
    <w:p w:rsidR="0099738E" w:rsidRPr="00016D81" w:rsidRDefault="00D455B9">
      <w:pPr>
        <w:spacing w:before="240" w:after="240" w:line="240" w:lineRule="auto"/>
        <w:rPr>
          <w:rFonts w:ascii="Times New Roman" w:eastAsia="標楷體" w:hAnsi="Times New Roman" w:cs="Times New Roman"/>
          <w:color w:val="333333"/>
          <w:sz w:val="20"/>
          <w:szCs w:val="20"/>
        </w:rPr>
      </w:pPr>
      <w:r w:rsidRPr="00016D81">
        <w:rPr>
          <w:rFonts w:ascii="Times New Roman" w:eastAsia="標楷體" w:hAnsi="Times New Roman" w:cs="Times New Roman"/>
          <w:color w:val="333333"/>
          <w:sz w:val="20"/>
          <w:szCs w:val="20"/>
        </w:rPr>
        <w:tab/>
      </w:r>
      <w:r w:rsidRPr="00016D81">
        <w:rPr>
          <w:rFonts w:ascii="Times New Roman" w:eastAsia="標楷體" w:hAnsi="Times New Roman" w:cs="Times New Roman"/>
          <w:color w:val="333333"/>
          <w:sz w:val="20"/>
          <w:szCs w:val="20"/>
        </w:rPr>
        <w:t>該方法透過兩次學習的改善，最後在得出一個強分類器。先進行第一次學習，此次學習結果只比平均強一點，而第二次學習的</w:t>
      </w:r>
      <w:r w:rsidRPr="00016D81">
        <w:rPr>
          <w:rFonts w:ascii="Times New Roman" w:eastAsia="標楷體" w:hAnsi="Times New Roman" w:cs="Times New Roman"/>
          <w:color w:val="333333"/>
          <w:sz w:val="20"/>
          <w:szCs w:val="20"/>
        </w:rPr>
        <w:t>weak learner</w:t>
      </w:r>
      <w:r w:rsidRPr="00016D81">
        <w:rPr>
          <w:rFonts w:ascii="Times New Roman" w:eastAsia="標楷體" w:hAnsi="Times New Roman" w:cs="Times New Roman"/>
          <w:color w:val="333333"/>
          <w:sz w:val="20"/>
          <w:szCs w:val="20"/>
        </w:rPr>
        <w:t>會將第一次學習所誤分類的資料進行重點加強學習，最後</w:t>
      </w:r>
      <w:r w:rsidRPr="00016D81">
        <w:rPr>
          <w:rFonts w:ascii="Times New Roman" w:eastAsia="標楷體" w:hAnsi="Times New Roman" w:cs="Times New Roman"/>
          <w:color w:val="333333"/>
          <w:sz w:val="20"/>
          <w:szCs w:val="20"/>
        </w:rPr>
        <w:lastRenderedPageBreak/>
        <w:t>再將二次學習的</w:t>
      </w:r>
      <w:r w:rsidRPr="00016D81">
        <w:rPr>
          <w:rFonts w:ascii="Times New Roman" w:eastAsia="標楷體" w:hAnsi="Times New Roman" w:cs="Times New Roman"/>
          <w:color w:val="333333"/>
          <w:sz w:val="20"/>
          <w:szCs w:val="20"/>
        </w:rPr>
        <w:t>learners</w:t>
      </w:r>
      <w:r w:rsidRPr="00016D81">
        <w:rPr>
          <w:rFonts w:ascii="Times New Roman" w:eastAsia="標楷體" w:hAnsi="Times New Roman" w:cs="Times New Roman"/>
          <w:color w:val="333333"/>
          <w:sz w:val="20"/>
          <w:szCs w:val="20"/>
        </w:rPr>
        <w:t>集結成一個</w:t>
      </w:r>
      <w:r w:rsidRPr="00016D81">
        <w:rPr>
          <w:rFonts w:ascii="Times New Roman" w:eastAsia="標楷體" w:hAnsi="Times New Roman" w:cs="Times New Roman"/>
          <w:color w:val="333333"/>
          <w:sz w:val="20"/>
          <w:szCs w:val="20"/>
        </w:rPr>
        <w:t>strong learner</w:t>
      </w:r>
      <w:r w:rsidRPr="00016D81">
        <w:rPr>
          <w:rFonts w:ascii="Times New Roman" w:eastAsia="標楷體" w:hAnsi="Times New Roman" w:cs="Times New Roman"/>
          <w:color w:val="333333"/>
          <w:sz w:val="20"/>
          <w:szCs w:val="20"/>
        </w:rPr>
        <w:t>。優點為加強</w:t>
      </w:r>
      <w:r w:rsidR="008B1F30" w:rsidRPr="00016D81">
        <w:rPr>
          <w:rFonts w:ascii="Times New Roman" w:eastAsia="標楷體" w:hAnsi="Times New Roman" w:cs="Times New Roman"/>
          <w:color w:val="333333"/>
          <w:sz w:val="20"/>
          <w:szCs w:val="20"/>
        </w:rPr>
        <w:t>Bagging-Based technique</w:t>
      </w:r>
      <w:r w:rsidRPr="00016D81">
        <w:rPr>
          <w:rFonts w:ascii="Times New Roman" w:eastAsia="標楷體" w:hAnsi="Times New Roman" w:cs="Times New Roman"/>
          <w:color w:val="333333"/>
          <w:sz w:val="20"/>
          <w:szCs w:val="20"/>
        </w:rPr>
        <w:t>s</w:t>
      </w:r>
      <w:r w:rsidRPr="00016D81">
        <w:rPr>
          <w:rFonts w:ascii="Times New Roman" w:eastAsia="標楷體" w:hAnsi="Times New Roman" w:cs="Times New Roman"/>
          <w:color w:val="333333"/>
          <w:sz w:val="20"/>
          <w:szCs w:val="20"/>
        </w:rPr>
        <w:t>的分類效果；缺點為，在</w:t>
      </w:r>
      <w:r w:rsidRPr="00016D81">
        <w:rPr>
          <w:rFonts w:ascii="Times New Roman" w:eastAsia="標楷體" w:hAnsi="Times New Roman" w:cs="Times New Roman"/>
          <w:color w:val="333333"/>
          <w:sz w:val="20"/>
          <w:szCs w:val="20"/>
        </w:rPr>
        <w:t>noisy</w:t>
      </w:r>
      <w:r w:rsidRPr="00016D81">
        <w:rPr>
          <w:rFonts w:ascii="Times New Roman" w:eastAsia="標楷體" w:hAnsi="Times New Roman" w:cs="Times New Roman"/>
          <w:color w:val="333333"/>
          <w:sz w:val="20"/>
          <w:szCs w:val="20"/>
        </w:rPr>
        <w:t>的環境下，二次學習的效果較容易偏頗，因為二次學習會加強對</w:t>
      </w:r>
      <w:r w:rsidRPr="00016D81">
        <w:rPr>
          <w:rFonts w:ascii="Times New Roman" w:eastAsia="標楷體" w:hAnsi="Times New Roman" w:cs="Times New Roman"/>
          <w:color w:val="333333"/>
          <w:sz w:val="20"/>
          <w:szCs w:val="20"/>
        </w:rPr>
        <w:t>noisy</w:t>
      </w:r>
      <w:r w:rsidRPr="00016D81">
        <w:rPr>
          <w:rFonts w:ascii="Times New Roman" w:eastAsia="標楷體" w:hAnsi="Times New Roman" w:cs="Times New Roman"/>
          <w:color w:val="333333"/>
          <w:sz w:val="20"/>
          <w:szCs w:val="20"/>
        </w:rPr>
        <w:t>的學習。</w:t>
      </w:r>
      <w:r w:rsidRPr="00016D81">
        <w:rPr>
          <w:rFonts w:ascii="Times New Roman" w:eastAsia="標楷體" w:hAnsi="Times New Roman" w:cs="Times New Roman"/>
          <w:color w:val="333333"/>
          <w:sz w:val="20"/>
          <w:szCs w:val="20"/>
        </w:rPr>
        <w:t>[8]</w:t>
      </w:r>
    </w:p>
    <w:p w:rsidR="0099738E" w:rsidRPr="00016D81" w:rsidRDefault="0099738E">
      <w:pPr>
        <w:spacing w:before="240" w:after="240" w:line="240" w:lineRule="auto"/>
        <w:rPr>
          <w:rFonts w:ascii="Times New Roman" w:eastAsia="標楷體" w:hAnsi="Times New Roman" w:cs="Times New Roman"/>
          <w:color w:val="333333"/>
          <w:sz w:val="20"/>
          <w:szCs w:val="20"/>
        </w:rPr>
      </w:pPr>
    </w:p>
    <w:p w:rsidR="0099738E" w:rsidRPr="00016D81" w:rsidRDefault="00D455B9">
      <w:pPr>
        <w:spacing w:before="240" w:after="240" w:line="240" w:lineRule="auto"/>
        <w:jc w:val="center"/>
        <w:rPr>
          <w:rFonts w:ascii="Times New Roman" w:eastAsia="標楷體" w:hAnsi="Times New Roman" w:cs="Times New Roman"/>
          <w:sz w:val="20"/>
          <w:szCs w:val="20"/>
          <w:highlight w:val="white"/>
        </w:rPr>
      </w:pPr>
      <w:r w:rsidRPr="00016D81">
        <w:rPr>
          <w:rFonts w:ascii="Times New Roman" w:eastAsia="標楷體" w:hAnsi="Times New Roman" w:cs="Times New Roman"/>
          <w:noProof/>
          <w:sz w:val="20"/>
          <w:szCs w:val="20"/>
          <w:highlight w:val="white"/>
        </w:rPr>
        <w:drawing>
          <wp:inline distT="114300" distB="114300" distL="114300" distR="114300">
            <wp:extent cx="4669971" cy="3033713"/>
            <wp:effectExtent l="0" t="0" r="0" b="952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669971" cy="3033713"/>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圖</w:t>
      </w:r>
      <w:r w:rsidRPr="00016D81">
        <w:rPr>
          <w:rFonts w:ascii="Times New Roman" w:eastAsia="標楷體" w:hAnsi="Times New Roman" w:cs="Times New Roman"/>
          <w:sz w:val="20"/>
          <w:szCs w:val="20"/>
          <w:highlight w:val="white"/>
        </w:rPr>
        <w:t>10. Approach to Boosting Methodologies [8]</w:t>
      </w:r>
    </w:p>
    <w:p w:rsidR="0099738E" w:rsidRPr="00016D81" w:rsidRDefault="0099738E">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b/>
          <w:sz w:val="20"/>
          <w:szCs w:val="20"/>
        </w:rPr>
      </w:pPr>
      <w:r w:rsidRPr="00016D81">
        <w:rPr>
          <w:rFonts w:ascii="Times New Roman" w:eastAsia="標楷體" w:hAnsi="Times New Roman" w:cs="Times New Roman"/>
          <w:b/>
          <w:sz w:val="20"/>
          <w:szCs w:val="20"/>
        </w:rPr>
        <w:t>4. Quick survey on which algorithm(s) perform well/poorly on imbalanced datasets</w:t>
      </w:r>
    </w:p>
    <w:p w:rsidR="008B1F30" w:rsidRPr="00016D81" w:rsidRDefault="008B1F30">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4.1 Algorithm(s) perform well on imbalanced datasets</w:t>
      </w:r>
    </w:p>
    <w:p w:rsidR="008B1F30" w:rsidRPr="00016D81" w:rsidRDefault="008B1F30">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Decision Tree</w:t>
      </w:r>
      <w:r w:rsidRPr="00016D81">
        <w:rPr>
          <w:rFonts w:ascii="Times New Roman" w:eastAsia="標楷體" w:hAnsi="Times New Roman" w:cs="Times New Roman"/>
          <w:sz w:val="20"/>
          <w:szCs w:val="20"/>
        </w:rPr>
        <w:t>對於</w:t>
      </w:r>
      <w:r w:rsidRPr="00016D81">
        <w:rPr>
          <w:rFonts w:ascii="Times New Roman" w:eastAsia="標楷體" w:hAnsi="Times New Roman" w:cs="Times New Roman"/>
          <w:sz w:val="20"/>
          <w:szCs w:val="20"/>
        </w:rPr>
        <w:t>imbalanced datasets</w:t>
      </w:r>
      <w:r w:rsidRPr="00016D81">
        <w:rPr>
          <w:rFonts w:ascii="Times New Roman" w:eastAsia="標楷體" w:hAnsi="Times New Roman" w:cs="Times New Roman"/>
          <w:sz w:val="20"/>
          <w:szCs w:val="20"/>
        </w:rPr>
        <w:t>有較佳的預測結果，因為</w:t>
      </w:r>
      <w:r w:rsidRPr="00016D81">
        <w:rPr>
          <w:rFonts w:ascii="Times New Roman" w:eastAsia="標楷體" w:hAnsi="Times New Roman" w:cs="Times New Roman"/>
          <w:sz w:val="20"/>
          <w:szCs w:val="20"/>
        </w:rPr>
        <w:t>Decision tree</w:t>
      </w:r>
      <w:r w:rsidRPr="00016D81">
        <w:rPr>
          <w:rFonts w:ascii="Times New Roman" w:eastAsia="標楷體" w:hAnsi="Times New Roman" w:cs="Times New Roman"/>
          <w:sz w:val="20"/>
          <w:szCs w:val="20"/>
        </w:rPr>
        <w:t>會將每一筆資料結果納入訓練的過程，分支到最後每一筆資料都會通向一個分類，對於資料集會有</w:t>
      </w:r>
      <w:r w:rsidRPr="00016D81">
        <w:rPr>
          <w:rFonts w:ascii="Times New Roman" w:eastAsia="標楷體" w:hAnsi="Times New Roman" w:cs="Times New Roman"/>
          <w:sz w:val="20"/>
          <w:szCs w:val="20"/>
        </w:rPr>
        <w:t>overfitting</w:t>
      </w:r>
      <w:r w:rsidRPr="00016D81">
        <w:rPr>
          <w:rFonts w:ascii="Times New Roman" w:eastAsia="標楷體" w:hAnsi="Times New Roman" w:cs="Times New Roman"/>
          <w:sz w:val="20"/>
          <w:szCs w:val="20"/>
        </w:rPr>
        <w:t>的結果，因此對一些少數資料類別比較容易分類出來，所以在</w:t>
      </w:r>
      <w:r w:rsidRPr="00016D81">
        <w:rPr>
          <w:rFonts w:ascii="Times New Roman" w:eastAsia="標楷體" w:hAnsi="Times New Roman" w:cs="Times New Roman"/>
          <w:sz w:val="20"/>
          <w:szCs w:val="20"/>
        </w:rPr>
        <w:t>imbalanced datasets</w:t>
      </w:r>
      <w:r w:rsidRPr="00016D81">
        <w:rPr>
          <w:rFonts w:ascii="Times New Roman" w:eastAsia="標楷體" w:hAnsi="Times New Roman" w:cs="Times New Roman"/>
          <w:sz w:val="20"/>
          <w:szCs w:val="20"/>
        </w:rPr>
        <w:t>會有較佳的訓練結果。</w:t>
      </w:r>
      <w:r w:rsidRPr="00016D81">
        <w:rPr>
          <w:rFonts w:ascii="Times New Roman" w:eastAsia="標楷體" w:hAnsi="Times New Roman" w:cs="Times New Roman"/>
          <w:sz w:val="20"/>
          <w:szCs w:val="20"/>
        </w:rPr>
        <w:t>[9]</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Random forest</w:t>
      </w:r>
      <w:r w:rsidRPr="00016D81">
        <w:rPr>
          <w:rFonts w:ascii="Times New Roman" w:eastAsia="標楷體" w:hAnsi="Times New Roman" w:cs="Times New Roman"/>
          <w:sz w:val="20"/>
          <w:szCs w:val="20"/>
        </w:rPr>
        <w:t>是以</w:t>
      </w:r>
      <w:r w:rsidRPr="00016D81">
        <w:rPr>
          <w:rFonts w:ascii="Times New Roman" w:eastAsia="標楷體" w:hAnsi="Times New Roman" w:cs="Times New Roman"/>
          <w:sz w:val="20"/>
          <w:szCs w:val="20"/>
        </w:rPr>
        <w:t>Decision Tree</w:t>
      </w:r>
      <w:r w:rsidRPr="00016D81">
        <w:rPr>
          <w:rFonts w:ascii="Times New Roman" w:eastAsia="標楷體" w:hAnsi="Times New Roman" w:cs="Times New Roman"/>
          <w:sz w:val="20"/>
          <w:szCs w:val="20"/>
        </w:rPr>
        <w:t>為基礎的</w:t>
      </w:r>
      <w:r w:rsidRPr="00016D81">
        <w:rPr>
          <w:rFonts w:ascii="Times New Roman" w:eastAsia="標楷體" w:hAnsi="Times New Roman" w:cs="Times New Roman"/>
          <w:sz w:val="20"/>
          <w:szCs w:val="20"/>
        </w:rPr>
        <w:t>Ensemble learning</w:t>
      </w:r>
      <w:r w:rsidRPr="00016D81">
        <w:rPr>
          <w:rFonts w:ascii="Times New Roman" w:eastAsia="標楷體" w:hAnsi="Times New Roman" w:cs="Times New Roman"/>
          <w:sz w:val="20"/>
          <w:szCs w:val="20"/>
        </w:rPr>
        <w:t>演算法。</w:t>
      </w:r>
      <w:r w:rsidRPr="00016D81">
        <w:rPr>
          <w:rFonts w:ascii="Times New Roman" w:eastAsia="標楷體" w:hAnsi="Times New Roman" w:cs="Times New Roman"/>
          <w:sz w:val="20"/>
          <w:szCs w:val="20"/>
        </w:rPr>
        <w:t>Random forest</w:t>
      </w:r>
      <w:r w:rsidRPr="00016D81">
        <w:rPr>
          <w:rFonts w:ascii="Times New Roman" w:eastAsia="標楷體" w:hAnsi="Times New Roman" w:cs="Times New Roman"/>
          <w:sz w:val="20"/>
          <w:szCs w:val="20"/>
        </w:rPr>
        <w:t>集結多個</w:t>
      </w:r>
      <w:r w:rsidRPr="00016D81">
        <w:rPr>
          <w:rFonts w:ascii="Times New Roman" w:eastAsia="標楷體" w:hAnsi="Times New Roman" w:cs="Times New Roman"/>
          <w:sz w:val="20"/>
          <w:szCs w:val="20"/>
        </w:rPr>
        <w:t>Decision Trees</w:t>
      </w:r>
      <w:r w:rsidRPr="00016D81">
        <w:rPr>
          <w:rFonts w:ascii="Times New Roman" w:eastAsia="標楷體" w:hAnsi="Times New Roman" w:cs="Times New Roman"/>
          <w:sz w:val="20"/>
          <w:szCs w:val="20"/>
        </w:rPr>
        <w:t>而成，能夠更細微的看到每個特徵的重要程度，可以降低</w:t>
      </w:r>
      <w:r w:rsidRPr="00016D81">
        <w:rPr>
          <w:rFonts w:ascii="Times New Roman" w:eastAsia="標楷體" w:hAnsi="Times New Roman" w:cs="Times New Roman"/>
          <w:sz w:val="20"/>
          <w:szCs w:val="20"/>
        </w:rPr>
        <w:t>Decision Tree</w:t>
      </w:r>
      <w:r w:rsidRPr="00016D81">
        <w:rPr>
          <w:rFonts w:ascii="Times New Roman" w:eastAsia="標楷體" w:hAnsi="Times New Roman" w:cs="Times New Roman"/>
          <w:sz w:val="20"/>
          <w:szCs w:val="20"/>
        </w:rPr>
        <w:t>的誤差，提高準確度。</w:t>
      </w:r>
      <w:r w:rsidRPr="00016D81">
        <w:rPr>
          <w:rFonts w:ascii="Times New Roman" w:eastAsia="標楷體" w:hAnsi="Times New Roman" w:cs="Times New Roman"/>
          <w:sz w:val="20"/>
          <w:szCs w:val="20"/>
        </w:rPr>
        <w:t>[10]</w:t>
      </w:r>
    </w:p>
    <w:p w:rsidR="0099738E" w:rsidRPr="00016D81" w:rsidRDefault="0099738E">
      <w:pPr>
        <w:spacing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4.2 Algorithm(s) perform poorly on imbalanced datasets</w:t>
      </w:r>
    </w:p>
    <w:p w:rsidR="008B1F30" w:rsidRPr="00016D81" w:rsidRDefault="008B1F30">
      <w:pPr>
        <w:spacing w:line="240" w:lineRule="auto"/>
        <w:rPr>
          <w:rFonts w:ascii="Times New Roman" w:eastAsia="標楷體" w:hAnsi="Times New Roman" w:cs="Times New Roman"/>
          <w:i/>
          <w:sz w:val="20"/>
          <w:szCs w:val="20"/>
        </w:rPr>
      </w:pPr>
    </w:p>
    <w:p w:rsidR="008B1F30" w:rsidRPr="00016D81" w:rsidRDefault="00D455B9" w:rsidP="008B1F30">
      <w:pPr>
        <w:spacing w:line="240" w:lineRule="auto"/>
        <w:ind w:firstLine="720"/>
        <w:rPr>
          <w:rFonts w:ascii="Times New Roman" w:eastAsia="標楷體" w:hAnsi="Times New Roman" w:cs="Times New Roman"/>
          <w:noProof/>
          <w:sz w:val="20"/>
          <w:szCs w:val="20"/>
        </w:rPr>
      </w:pPr>
      <w:r w:rsidRPr="00016D81">
        <w:rPr>
          <w:rFonts w:ascii="Times New Roman" w:eastAsia="標楷體" w:hAnsi="Times New Roman" w:cs="Times New Roman"/>
          <w:sz w:val="20"/>
          <w:szCs w:val="20"/>
        </w:rPr>
        <w:t>KNN</w:t>
      </w:r>
      <w:r w:rsidRPr="00016D81">
        <w:rPr>
          <w:rFonts w:ascii="Times New Roman" w:eastAsia="標楷體" w:hAnsi="Times New Roman" w:cs="Times New Roman"/>
          <w:sz w:val="20"/>
          <w:szCs w:val="20"/>
        </w:rPr>
        <w:t>是從一個類別未知的點與鄰近的點距離中，找出距離小的</w:t>
      </w:r>
      <w:r w:rsidRPr="00016D81">
        <w:rPr>
          <w:rFonts w:ascii="Times New Roman" w:eastAsia="標楷體" w:hAnsi="Times New Roman" w:cs="Times New Roman"/>
          <w:sz w:val="20"/>
          <w:szCs w:val="20"/>
        </w:rPr>
        <w:t>k</w:t>
      </w:r>
      <w:r w:rsidRPr="00016D81">
        <w:rPr>
          <w:rFonts w:ascii="Times New Roman" w:eastAsia="標楷體" w:hAnsi="Times New Roman" w:cs="Times New Roman"/>
          <w:sz w:val="20"/>
          <w:szCs w:val="20"/>
        </w:rPr>
        <w:t>個資料點，從</w:t>
      </w:r>
      <w:r w:rsidRPr="00016D81">
        <w:rPr>
          <w:rFonts w:ascii="Times New Roman" w:eastAsia="標楷體" w:hAnsi="Times New Roman" w:cs="Times New Roman"/>
          <w:sz w:val="20"/>
          <w:szCs w:val="20"/>
        </w:rPr>
        <w:t>k</w:t>
      </w:r>
      <w:r w:rsidRPr="00016D81">
        <w:rPr>
          <w:rFonts w:ascii="Times New Roman" w:eastAsia="標楷體" w:hAnsi="Times New Roman" w:cs="Times New Roman"/>
          <w:sz w:val="20"/>
          <w:szCs w:val="20"/>
        </w:rPr>
        <w:t>個資料點的類別中佔大多數者，預測為未知點的類別。因此，如果資料集為不平衡的話，會造成類別未知的點附近可能皆為類別樣本佔比較大的資料點，而影響最後預測的結果偏向佔比大的類別。</w:t>
      </w:r>
      <w:r w:rsidRPr="00016D81">
        <w:rPr>
          <w:rFonts w:ascii="Times New Roman" w:eastAsia="標楷體" w:hAnsi="Times New Roman" w:cs="Times New Roman"/>
          <w:sz w:val="20"/>
          <w:szCs w:val="20"/>
        </w:rPr>
        <w:t>[11]</w:t>
      </w:r>
      <w:r w:rsidR="008B1F30" w:rsidRPr="00016D81">
        <w:rPr>
          <w:rFonts w:ascii="Times New Roman" w:eastAsia="標楷體" w:hAnsi="Times New Roman" w:cs="Times New Roman"/>
          <w:noProof/>
          <w:sz w:val="20"/>
          <w:szCs w:val="20"/>
        </w:rPr>
        <w:t xml:space="preserve"> </w:t>
      </w:r>
    </w:p>
    <w:p w:rsidR="0099738E" w:rsidRPr="00016D81" w:rsidRDefault="008B1F30" w:rsidP="008B1F30">
      <w:pPr>
        <w:spacing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14:anchorId="35F957A8" wp14:editId="39A48BC4">
            <wp:extent cx="2419350" cy="1533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5244" t="6274" r="5944" b="30588"/>
                    <a:stretch>
                      <a:fillRect/>
                    </a:stretch>
                  </pic:blipFill>
                  <pic:spPr>
                    <a:xfrm>
                      <a:off x="0" y="0"/>
                      <a:ext cx="2419350" cy="1533525"/>
                    </a:xfrm>
                    <a:prstGeom prst="rect">
                      <a:avLst/>
                    </a:prstGeom>
                    <a:ln/>
                  </pic:spPr>
                </pic:pic>
              </a:graphicData>
            </a:graphic>
          </wp:inline>
        </w:drawing>
      </w:r>
    </w:p>
    <w:p w:rsidR="0099738E" w:rsidRPr="00016D81" w:rsidRDefault="00D455B9" w:rsidP="008B1F30">
      <w:pPr>
        <w:spacing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11. KNN</w:t>
      </w:r>
    </w:p>
    <w:p w:rsidR="0099738E" w:rsidRPr="00016D81" w:rsidRDefault="00D455B9">
      <w:pPr>
        <w:spacing w:line="240" w:lineRule="auto"/>
        <w:rPr>
          <w:rFonts w:ascii="Times New Roman" w:eastAsia="標楷體" w:hAnsi="Times New Roman" w:cs="Times New Roman"/>
          <w:b/>
          <w:sz w:val="20"/>
          <w:szCs w:val="20"/>
        </w:rPr>
      </w:pPr>
      <w:r w:rsidRPr="00016D81">
        <w:rPr>
          <w:rFonts w:ascii="Times New Roman" w:eastAsia="標楷體" w:hAnsi="Times New Roman" w:cs="Times New Roman"/>
          <w:b/>
          <w:sz w:val="20"/>
          <w:szCs w:val="20"/>
        </w:rPr>
        <w:t>5. Evaluation metrics for imbalanced datasets</w:t>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lastRenderedPageBreak/>
        <w:t>5.1 Confusion Metric</w:t>
      </w:r>
    </w:p>
    <w:p w:rsidR="0099738E" w:rsidRPr="00016D81" w:rsidRDefault="00D455B9">
      <w:pPr>
        <w:spacing w:before="240" w:after="240" w:line="240" w:lineRule="auto"/>
        <w:ind w:firstLine="72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由</w:t>
      </w:r>
      <w:r w:rsidRPr="00016D81">
        <w:rPr>
          <w:rFonts w:ascii="Times New Roman" w:eastAsia="標楷體" w:hAnsi="Times New Roman" w:cs="Times New Roman"/>
          <w:sz w:val="20"/>
          <w:szCs w:val="20"/>
          <w:highlight w:val="white"/>
        </w:rPr>
        <w:t>Precision=TP/(TP+FP)</w:t>
      </w:r>
      <w:r w:rsidRPr="00016D81">
        <w:rPr>
          <w:rFonts w:ascii="Times New Roman" w:eastAsia="標楷體" w:hAnsi="Times New Roman" w:cs="Times New Roman"/>
          <w:sz w:val="20"/>
          <w:szCs w:val="20"/>
          <w:highlight w:val="white"/>
        </w:rPr>
        <w:t>可得知，所有預測為</w:t>
      </w:r>
      <w:r w:rsidRPr="00016D81">
        <w:rPr>
          <w:rFonts w:ascii="Times New Roman" w:eastAsia="標楷體" w:hAnsi="Times New Roman" w:cs="Times New Roman"/>
          <w:sz w:val="20"/>
          <w:szCs w:val="20"/>
          <w:highlight w:val="white"/>
        </w:rPr>
        <w:t>Positive(1)</w:t>
      </w:r>
      <w:r w:rsidRPr="00016D81">
        <w:rPr>
          <w:rFonts w:ascii="Times New Roman" w:eastAsia="標楷體" w:hAnsi="Times New Roman" w:cs="Times New Roman"/>
          <w:sz w:val="20"/>
          <w:szCs w:val="20"/>
          <w:highlight w:val="white"/>
        </w:rPr>
        <w:t>的正確比例；由</w:t>
      </w:r>
      <w:r w:rsidRPr="00016D81">
        <w:rPr>
          <w:rFonts w:ascii="Times New Roman" w:eastAsia="標楷體" w:hAnsi="Times New Roman" w:cs="Times New Roman"/>
          <w:sz w:val="20"/>
          <w:szCs w:val="20"/>
          <w:highlight w:val="white"/>
        </w:rPr>
        <w:t>Recall=TP/(TP+FN)</w:t>
      </w:r>
      <w:r w:rsidRPr="00016D81">
        <w:rPr>
          <w:rFonts w:ascii="Times New Roman" w:eastAsia="標楷體" w:hAnsi="Times New Roman" w:cs="Times New Roman"/>
          <w:sz w:val="20"/>
          <w:szCs w:val="20"/>
          <w:highlight w:val="white"/>
        </w:rPr>
        <w:t>可得知，所有真實資料為</w:t>
      </w:r>
      <w:r w:rsidRPr="00016D81">
        <w:rPr>
          <w:rFonts w:ascii="Times New Roman" w:eastAsia="標楷體" w:hAnsi="Times New Roman" w:cs="Times New Roman"/>
          <w:sz w:val="20"/>
          <w:szCs w:val="20"/>
          <w:highlight w:val="white"/>
        </w:rPr>
        <w:t>Positive(1)</w:t>
      </w:r>
      <w:r w:rsidRPr="00016D81">
        <w:rPr>
          <w:rFonts w:ascii="Times New Roman" w:eastAsia="標楷體" w:hAnsi="Times New Roman" w:cs="Times New Roman"/>
          <w:sz w:val="20"/>
          <w:szCs w:val="20"/>
          <w:highlight w:val="white"/>
        </w:rPr>
        <w:t>被正確預測的比例。</w:t>
      </w:r>
      <w:r w:rsidRPr="00016D81">
        <w:rPr>
          <w:rFonts w:ascii="Times New Roman" w:eastAsia="標楷體" w:hAnsi="Times New Roman" w:cs="Times New Roman"/>
          <w:sz w:val="20"/>
          <w:szCs w:val="20"/>
          <w:highlight w:val="white"/>
        </w:rPr>
        <w:t>F1-Score(F1) = 2*Precision*Recall/(Precision + Recall)</w:t>
      </w:r>
      <w:r w:rsidRPr="00016D81">
        <w:rPr>
          <w:rFonts w:ascii="Times New Roman" w:eastAsia="標楷體" w:hAnsi="Times New Roman" w:cs="Times New Roman"/>
          <w:sz w:val="20"/>
          <w:szCs w:val="20"/>
          <w:highlight w:val="white"/>
        </w:rPr>
        <w:t>，將</w:t>
      </w:r>
      <w:r w:rsidRPr="00016D81">
        <w:rPr>
          <w:rFonts w:ascii="Times New Roman" w:eastAsia="標楷體" w:hAnsi="Times New Roman" w:cs="Times New Roman"/>
          <w:sz w:val="20"/>
          <w:szCs w:val="20"/>
          <w:highlight w:val="white"/>
        </w:rPr>
        <w:t>Precision</w:t>
      </w:r>
      <w:r w:rsidRPr="00016D81">
        <w:rPr>
          <w:rFonts w:ascii="Times New Roman" w:eastAsia="標楷體" w:hAnsi="Times New Roman" w:cs="Times New Roman"/>
          <w:sz w:val="20"/>
          <w:szCs w:val="20"/>
          <w:highlight w:val="white"/>
        </w:rPr>
        <w:t>與</w:t>
      </w:r>
      <w:r w:rsidRPr="00016D81">
        <w:rPr>
          <w:rFonts w:ascii="Times New Roman" w:eastAsia="標楷體" w:hAnsi="Times New Roman" w:cs="Times New Roman"/>
          <w:sz w:val="20"/>
          <w:szCs w:val="20"/>
          <w:highlight w:val="white"/>
        </w:rPr>
        <w:t>Recall</w:t>
      </w:r>
      <w:r w:rsidRPr="00016D81">
        <w:rPr>
          <w:rFonts w:ascii="Times New Roman" w:eastAsia="標楷體" w:hAnsi="Times New Roman" w:cs="Times New Roman"/>
          <w:sz w:val="20"/>
          <w:szCs w:val="20"/>
          <w:highlight w:val="white"/>
        </w:rPr>
        <w:t>一起綜合考慮的加權平均值。</w:t>
      </w:r>
      <w:r w:rsidRPr="00016D81">
        <w:rPr>
          <w:rFonts w:ascii="Times New Roman" w:eastAsia="標楷體" w:hAnsi="Times New Roman" w:cs="Times New Roman"/>
          <w:sz w:val="20"/>
          <w:szCs w:val="20"/>
          <w:highlight w:val="white"/>
        </w:rPr>
        <w:t>[12]</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2433638" cy="1805602"/>
            <wp:effectExtent l="0" t="0" r="0" b="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a:stretch>
                      <a:fillRect/>
                    </a:stretch>
                  </pic:blipFill>
                  <pic:spPr>
                    <a:xfrm>
                      <a:off x="0" y="0"/>
                      <a:ext cx="2433638" cy="1805602"/>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12. Confusion Metric</w:t>
      </w:r>
    </w:p>
    <w:p w:rsidR="0099738E" w:rsidRPr="00016D81" w:rsidRDefault="00D455B9">
      <w:pPr>
        <w:spacing w:before="240" w:after="240" w:line="240" w:lineRule="auto"/>
        <w:rPr>
          <w:rFonts w:ascii="Times New Roman" w:eastAsia="標楷體" w:hAnsi="Times New Roman" w:cs="Times New Roman"/>
          <w:i/>
          <w:sz w:val="20"/>
          <w:szCs w:val="20"/>
          <w:highlight w:val="white"/>
        </w:rPr>
      </w:pPr>
      <w:r w:rsidRPr="00016D81">
        <w:rPr>
          <w:rFonts w:ascii="Times New Roman" w:eastAsia="標楷體" w:hAnsi="Times New Roman" w:cs="Times New Roman"/>
          <w:i/>
          <w:sz w:val="20"/>
          <w:szCs w:val="20"/>
        </w:rPr>
        <w:t xml:space="preserve">5.2 </w:t>
      </w:r>
      <w:r w:rsidRPr="00016D81">
        <w:rPr>
          <w:rFonts w:ascii="Times New Roman" w:eastAsia="標楷體" w:hAnsi="Times New Roman" w:cs="Times New Roman"/>
          <w:i/>
          <w:sz w:val="20"/>
          <w:szCs w:val="20"/>
          <w:highlight w:val="white"/>
        </w:rPr>
        <w:t>Matthews Correlation Coefficient (MCC)</w:t>
      </w:r>
    </w:p>
    <w:p w:rsidR="0099738E" w:rsidRPr="00016D81" w:rsidRDefault="00D455B9">
      <w:pPr>
        <w:spacing w:before="240" w:after="240" w:line="240" w:lineRule="auto"/>
        <w:ind w:firstLine="720"/>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highlight w:val="white"/>
        </w:rPr>
        <w:t>因為將所有值納入計算，所以類別的規模大小不同</w:t>
      </w:r>
      <w:r w:rsidRPr="00016D81">
        <w:rPr>
          <w:rFonts w:ascii="Times New Roman" w:eastAsia="標楷體" w:hAnsi="Times New Roman" w:cs="Times New Roman"/>
          <w:sz w:val="20"/>
          <w:szCs w:val="20"/>
          <w:highlight w:val="white"/>
        </w:rPr>
        <w:t>(</w:t>
      </w:r>
      <w:r w:rsidRPr="00016D81">
        <w:rPr>
          <w:rFonts w:ascii="Times New Roman" w:eastAsia="標楷體" w:hAnsi="Times New Roman" w:cs="Times New Roman"/>
          <w:sz w:val="20"/>
          <w:szCs w:val="20"/>
          <w:highlight w:val="white"/>
        </w:rPr>
        <w:t>不平衡資料集</w:t>
      </w:r>
      <w:r w:rsidRPr="00016D81">
        <w:rPr>
          <w:rFonts w:ascii="Times New Roman" w:eastAsia="標楷體" w:hAnsi="Times New Roman" w:cs="Times New Roman"/>
          <w:sz w:val="20"/>
          <w:szCs w:val="20"/>
          <w:highlight w:val="white"/>
        </w:rPr>
        <w:t>)</w:t>
      </w:r>
      <w:r w:rsidRPr="00016D81">
        <w:rPr>
          <w:rFonts w:ascii="Times New Roman" w:eastAsia="標楷體" w:hAnsi="Times New Roman" w:cs="Times New Roman"/>
          <w:sz w:val="20"/>
          <w:szCs w:val="20"/>
          <w:highlight w:val="white"/>
        </w:rPr>
        <w:t>也可以使用。</w:t>
      </w:r>
      <w:r w:rsidRPr="00016D81">
        <w:rPr>
          <w:rFonts w:ascii="Times New Roman" w:eastAsia="標楷體" w:hAnsi="Times New Roman" w:cs="Times New Roman"/>
          <w:sz w:val="20"/>
          <w:szCs w:val="20"/>
          <w:highlight w:val="white"/>
        </w:rPr>
        <w:t>MCC</w:t>
      </w:r>
      <w:r w:rsidRPr="00016D81">
        <w:rPr>
          <w:rFonts w:ascii="Times New Roman" w:eastAsia="標楷體" w:hAnsi="Times New Roman" w:cs="Times New Roman"/>
          <w:sz w:val="20"/>
          <w:szCs w:val="20"/>
          <w:highlight w:val="white"/>
        </w:rPr>
        <w:t>值是代表真實類別與預測類別之間的相關係數，介於</w:t>
      </w:r>
      <w:r w:rsidRPr="00016D81">
        <w:rPr>
          <w:rFonts w:ascii="Times New Roman" w:eastAsia="標楷體" w:hAnsi="Times New Roman" w:cs="Times New Roman"/>
          <w:sz w:val="20"/>
          <w:szCs w:val="20"/>
          <w:highlight w:val="white"/>
        </w:rPr>
        <w:t>-1</w:t>
      </w:r>
      <w:r w:rsidRPr="00016D81">
        <w:rPr>
          <w:rFonts w:ascii="Times New Roman" w:eastAsia="標楷體" w:hAnsi="Times New Roman" w:cs="Times New Roman"/>
          <w:sz w:val="20"/>
          <w:szCs w:val="20"/>
          <w:highlight w:val="white"/>
        </w:rPr>
        <w:t>與</w:t>
      </w:r>
      <w:r w:rsidRPr="00016D81">
        <w:rPr>
          <w:rFonts w:ascii="Times New Roman" w:eastAsia="標楷體" w:hAnsi="Times New Roman" w:cs="Times New Roman"/>
          <w:sz w:val="20"/>
          <w:szCs w:val="20"/>
          <w:highlight w:val="white"/>
        </w:rPr>
        <w:t>1</w:t>
      </w:r>
      <w:r w:rsidRPr="00016D81">
        <w:rPr>
          <w:rFonts w:ascii="Times New Roman" w:eastAsia="標楷體" w:hAnsi="Times New Roman" w:cs="Times New Roman"/>
          <w:sz w:val="20"/>
          <w:szCs w:val="20"/>
          <w:highlight w:val="white"/>
        </w:rPr>
        <w:t>之間，</w:t>
      </w:r>
      <w:r w:rsidRPr="00016D81">
        <w:rPr>
          <w:rFonts w:ascii="Times New Roman" w:eastAsia="標楷體" w:hAnsi="Times New Roman" w:cs="Times New Roman"/>
          <w:sz w:val="20"/>
          <w:szCs w:val="20"/>
          <w:highlight w:val="white"/>
        </w:rPr>
        <w:t>1</w:t>
      </w:r>
      <w:r w:rsidRPr="00016D81">
        <w:rPr>
          <w:rFonts w:ascii="Times New Roman" w:eastAsia="標楷體" w:hAnsi="Times New Roman" w:cs="Times New Roman"/>
          <w:sz w:val="20"/>
          <w:szCs w:val="20"/>
          <w:highlight w:val="white"/>
        </w:rPr>
        <w:t>代表完全預測準確，</w:t>
      </w:r>
      <w:r w:rsidRPr="00016D81">
        <w:rPr>
          <w:rFonts w:ascii="Times New Roman" w:eastAsia="標楷體" w:hAnsi="Times New Roman" w:cs="Times New Roman"/>
          <w:sz w:val="20"/>
          <w:szCs w:val="20"/>
          <w:highlight w:val="white"/>
        </w:rPr>
        <w:t>-1</w:t>
      </w:r>
      <w:r w:rsidRPr="00016D81">
        <w:rPr>
          <w:rFonts w:ascii="Times New Roman" w:eastAsia="標楷體" w:hAnsi="Times New Roman" w:cs="Times New Roman"/>
          <w:sz w:val="20"/>
          <w:szCs w:val="20"/>
          <w:highlight w:val="white"/>
        </w:rPr>
        <w:t>代表預測完全不準確，</w:t>
      </w:r>
      <w:r w:rsidRPr="00016D81">
        <w:rPr>
          <w:rFonts w:ascii="Times New Roman" w:eastAsia="標楷體" w:hAnsi="Times New Roman" w:cs="Times New Roman"/>
          <w:sz w:val="20"/>
          <w:szCs w:val="20"/>
          <w:highlight w:val="white"/>
        </w:rPr>
        <w:t>0</w:t>
      </w:r>
      <w:r w:rsidRPr="00016D81">
        <w:rPr>
          <w:rFonts w:ascii="Times New Roman" w:eastAsia="標楷體" w:hAnsi="Times New Roman" w:cs="Times New Roman"/>
          <w:sz w:val="20"/>
          <w:szCs w:val="20"/>
          <w:highlight w:val="white"/>
        </w:rPr>
        <w:t>代表跟隨機預測準確度差不多。</w:t>
      </w:r>
      <w:r w:rsidRPr="00016D81">
        <w:rPr>
          <w:rFonts w:ascii="Times New Roman" w:eastAsia="標楷體" w:hAnsi="Times New Roman" w:cs="Times New Roman"/>
          <w:sz w:val="20"/>
          <w:szCs w:val="20"/>
          <w:highlight w:val="white"/>
        </w:rPr>
        <w:t>MCC</w:t>
      </w:r>
      <w:r w:rsidRPr="00016D81">
        <w:rPr>
          <w:rFonts w:ascii="Times New Roman" w:eastAsia="標楷體" w:hAnsi="Times New Roman" w:cs="Times New Roman"/>
          <w:sz w:val="20"/>
          <w:szCs w:val="20"/>
          <w:highlight w:val="white"/>
        </w:rPr>
        <w:t>的計算會使用到</w:t>
      </w:r>
      <w:r w:rsidRPr="00016D81">
        <w:rPr>
          <w:rFonts w:ascii="Times New Roman" w:eastAsia="標楷體" w:hAnsi="Times New Roman" w:cs="Times New Roman"/>
          <w:sz w:val="20"/>
          <w:szCs w:val="20"/>
        </w:rPr>
        <w:t>Confusion Metric</w:t>
      </w:r>
      <w:r w:rsidRPr="00016D81">
        <w:rPr>
          <w:rFonts w:ascii="Times New Roman" w:eastAsia="標楷體" w:hAnsi="Times New Roman" w:cs="Times New Roman"/>
          <w:sz w:val="20"/>
          <w:szCs w:val="20"/>
        </w:rPr>
        <w:t>中的值，其</w:t>
      </w:r>
      <w:r w:rsidRPr="00016D81">
        <w:rPr>
          <w:rFonts w:ascii="Times New Roman" w:eastAsia="標楷體" w:hAnsi="Times New Roman" w:cs="Times New Roman"/>
          <w:sz w:val="20"/>
          <w:szCs w:val="20"/>
          <w:highlight w:val="white"/>
        </w:rPr>
        <w:t>公式如下：</w:t>
      </w:r>
      <w:r w:rsidR="00517171" w:rsidRPr="00016D81">
        <w:rPr>
          <w:rFonts w:ascii="Times New Roman" w:eastAsia="標楷體" w:hAnsi="Times New Roman" w:cs="Times New Roman" w:hint="eastAsia"/>
          <w:sz w:val="20"/>
          <w:szCs w:val="20"/>
          <w:highlight w:val="white"/>
        </w:rPr>
        <w:t>[12]</w:t>
      </w:r>
    </w:p>
    <w:p w:rsidR="0099738E" w:rsidRPr="00016D81" w:rsidRDefault="00D455B9" w:rsidP="009D1F87">
      <w:pPr>
        <w:spacing w:before="240" w:after="240" w:line="240" w:lineRule="auto"/>
        <w:jc w:val="center"/>
        <w:rPr>
          <w:rFonts w:ascii="Times New Roman" w:eastAsia="標楷體" w:hAnsi="Times New Roman" w:cs="Times New Roman"/>
          <w:sz w:val="20"/>
          <w:szCs w:val="20"/>
          <w:highlight w:val="white"/>
        </w:rPr>
      </w:pPr>
      <w:r w:rsidRPr="00016D81">
        <w:rPr>
          <w:rFonts w:ascii="Times New Roman" w:eastAsia="標楷體" w:hAnsi="Times New Roman" w:cs="Times New Roman"/>
          <w:noProof/>
          <w:sz w:val="20"/>
          <w:szCs w:val="20"/>
          <w:highlight w:val="white"/>
        </w:rPr>
        <w:drawing>
          <wp:inline distT="114300" distB="114300" distL="114300" distR="114300">
            <wp:extent cx="3776663" cy="52856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12956" t="13186" r="13455" b="18681"/>
                    <a:stretch>
                      <a:fillRect/>
                    </a:stretch>
                  </pic:blipFill>
                  <pic:spPr>
                    <a:xfrm>
                      <a:off x="0" y="0"/>
                      <a:ext cx="3776663" cy="528562"/>
                    </a:xfrm>
                    <a:prstGeom prst="rect">
                      <a:avLst/>
                    </a:prstGeom>
                    <a:ln/>
                  </pic:spPr>
                </pic:pic>
              </a:graphicData>
            </a:graphic>
          </wp:inline>
        </w:drawing>
      </w:r>
    </w:p>
    <w:p w:rsidR="0099738E" w:rsidRPr="00016D81" w:rsidRDefault="00D455B9">
      <w:pPr>
        <w:spacing w:before="240" w:after="240" w:line="240" w:lineRule="auto"/>
        <w:rPr>
          <w:rFonts w:ascii="Times New Roman" w:eastAsia="標楷體" w:hAnsi="Times New Roman" w:cs="Times New Roman"/>
          <w:i/>
          <w:sz w:val="20"/>
          <w:szCs w:val="20"/>
        </w:rPr>
      </w:pPr>
      <w:r w:rsidRPr="00016D81">
        <w:rPr>
          <w:rFonts w:ascii="Times New Roman" w:eastAsia="標楷體" w:hAnsi="Times New Roman" w:cs="Times New Roman"/>
          <w:i/>
          <w:sz w:val="20"/>
          <w:szCs w:val="20"/>
        </w:rPr>
        <w:t>5.3 AUC - ROC Curve</w:t>
      </w:r>
    </w:p>
    <w:p w:rsidR="0099738E" w:rsidRPr="00016D81" w:rsidRDefault="00D455B9">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t>AUC - ROC Curve</w:t>
      </w:r>
      <w:r w:rsidRPr="00016D81">
        <w:rPr>
          <w:rFonts w:ascii="Times New Roman" w:eastAsia="標楷體" w:hAnsi="Times New Roman" w:cs="Times New Roman"/>
          <w:sz w:val="20"/>
          <w:szCs w:val="20"/>
        </w:rPr>
        <w:t>也是利用</w:t>
      </w:r>
      <w:r w:rsidRPr="00016D81">
        <w:rPr>
          <w:rFonts w:ascii="Times New Roman" w:eastAsia="標楷體" w:hAnsi="Times New Roman" w:cs="Times New Roman"/>
          <w:sz w:val="20"/>
          <w:szCs w:val="20"/>
        </w:rPr>
        <w:t>Confusion Metric</w:t>
      </w:r>
      <w:r w:rsidRPr="00016D81">
        <w:rPr>
          <w:rFonts w:ascii="Times New Roman" w:eastAsia="標楷體" w:hAnsi="Times New Roman" w:cs="Times New Roman"/>
          <w:sz w:val="20"/>
          <w:szCs w:val="20"/>
        </w:rPr>
        <w:t>中的值來做計算，繪畫出一個</w:t>
      </w:r>
      <w:r w:rsidRPr="00016D81">
        <w:rPr>
          <w:rFonts w:ascii="Times New Roman" w:eastAsia="標楷體" w:hAnsi="Times New Roman" w:cs="Times New Roman"/>
          <w:sz w:val="20"/>
          <w:szCs w:val="20"/>
        </w:rPr>
        <w:t>ROC Curve</w:t>
      </w:r>
      <w:r w:rsidRPr="00016D81">
        <w:rPr>
          <w:rFonts w:ascii="Times New Roman" w:eastAsia="標楷體" w:hAnsi="Times New Roman" w:cs="Times New Roman"/>
          <w:sz w:val="20"/>
          <w:szCs w:val="20"/>
        </w:rPr>
        <w:t>，坐標軸分別為</w:t>
      </w:r>
      <w:r w:rsidRPr="00016D81">
        <w:rPr>
          <w:rFonts w:ascii="Times New Roman" w:eastAsia="標楷體" w:hAnsi="Times New Roman" w:cs="Times New Roman"/>
          <w:sz w:val="20"/>
          <w:szCs w:val="20"/>
        </w:rPr>
        <w:t>TPR= Recall</w:t>
      </w:r>
      <w:r w:rsidRPr="00016D81">
        <w:rPr>
          <w:rFonts w:ascii="Times New Roman" w:eastAsia="標楷體" w:hAnsi="Times New Roman" w:cs="Times New Roman"/>
          <w:sz w:val="20"/>
          <w:szCs w:val="20"/>
        </w:rPr>
        <w:t>與</w:t>
      </w:r>
      <w:r w:rsidRPr="00016D81">
        <w:rPr>
          <w:rFonts w:ascii="Times New Roman" w:eastAsia="標楷體" w:hAnsi="Times New Roman" w:cs="Times New Roman"/>
          <w:sz w:val="20"/>
          <w:szCs w:val="20"/>
        </w:rPr>
        <w:t>FPR = FP/(TN+FP)</w:t>
      </w:r>
      <w:r w:rsidRPr="00016D81">
        <w:rPr>
          <w:rFonts w:ascii="Times New Roman" w:eastAsia="標楷體" w:hAnsi="Times New Roman" w:cs="Times New Roman"/>
          <w:sz w:val="20"/>
          <w:szCs w:val="20"/>
        </w:rPr>
        <w:t>，而曲線下的面積為</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，代表分類預測準確的機率，其值介於</w:t>
      </w:r>
      <w:r w:rsidRPr="00016D81">
        <w:rPr>
          <w:rFonts w:ascii="Times New Roman" w:eastAsia="標楷體" w:hAnsi="Times New Roman" w:cs="Times New Roman"/>
          <w:sz w:val="20"/>
          <w:szCs w:val="20"/>
        </w:rPr>
        <w:t>0</w:t>
      </w:r>
      <w:r w:rsidRPr="00016D81">
        <w:rPr>
          <w:rFonts w:ascii="Times New Roman" w:eastAsia="標楷體" w:hAnsi="Times New Roman" w:cs="Times New Roman"/>
          <w:sz w:val="20"/>
          <w:szCs w:val="20"/>
        </w:rPr>
        <w:t>到</w:t>
      </w:r>
      <w:r w:rsidRPr="00016D81">
        <w:rPr>
          <w:rFonts w:ascii="Times New Roman" w:eastAsia="標楷體" w:hAnsi="Times New Roman" w:cs="Times New Roman"/>
          <w:sz w:val="20"/>
          <w:szCs w:val="20"/>
        </w:rPr>
        <w:t>1</w:t>
      </w:r>
      <w:r w:rsidRPr="00016D81">
        <w:rPr>
          <w:rFonts w:ascii="Times New Roman" w:eastAsia="標楷體" w:hAnsi="Times New Roman" w:cs="Times New Roman"/>
          <w:sz w:val="20"/>
          <w:szCs w:val="20"/>
        </w:rPr>
        <w:t>之間</w:t>
      </w:r>
      <w:r w:rsidRPr="00016D81">
        <w:rPr>
          <w:rFonts w:ascii="Times New Roman" w:eastAsia="標楷體" w:hAnsi="Times New Roman" w:cs="Times New Roman"/>
          <w:sz w:val="20"/>
          <w:szCs w:val="20"/>
        </w:rPr>
        <w:t>[13][14]</w:t>
      </w:r>
      <w:r w:rsidRPr="00016D81">
        <w:rPr>
          <w:rFonts w:ascii="Times New Roman" w:eastAsia="標楷體" w:hAnsi="Times New Roman" w:cs="Times New Roman"/>
          <w:sz w:val="20"/>
          <w:szCs w:val="20"/>
        </w:rPr>
        <w:t>，關係圖如下：</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1838325" cy="1552575"/>
            <wp:effectExtent l="0" t="0"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r="57308" b="30059"/>
                    <a:stretch>
                      <a:fillRect/>
                    </a:stretch>
                  </pic:blipFill>
                  <pic:spPr>
                    <a:xfrm>
                      <a:off x="0" y="0"/>
                      <a:ext cx="1838445" cy="1552676"/>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12. AUC - ROC Curve [14]</w:t>
      </w:r>
    </w:p>
    <w:p w:rsidR="008B1F30" w:rsidRPr="00016D81" w:rsidRDefault="00D455B9" w:rsidP="008B1F30">
      <w:pPr>
        <w:spacing w:before="240" w:after="240"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ab/>
      </w:r>
      <w:r w:rsidRPr="00016D81">
        <w:rPr>
          <w:rFonts w:ascii="Times New Roman" w:eastAsia="標楷體" w:hAnsi="Times New Roman" w:cs="Times New Roman"/>
          <w:sz w:val="20"/>
          <w:szCs w:val="20"/>
        </w:rPr>
        <w:t>下面是</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的幾個極端值是意圖，左邊的圖示</w:t>
      </w:r>
      <w:r w:rsidRPr="00016D81">
        <w:rPr>
          <w:rFonts w:ascii="Times New Roman" w:eastAsia="標楷體" w:hAnsi="Times New Roman" w:cs="Times New Roman"/>
          <w:sz w:val="20"/>
          <w:szCs w:val="20"/>
        </w:rPr>
        <w:t>TN</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TP</w:t>
      </w:r>
      <w:r w:rsidRPr="00016D81">
        <w:rPr>
          <w:rFonts w:ascii="Times New Roman" w:eastAsia="標楷體" w:hAnsi="Times New Roman" w:cs="Times New Roman"/>
          <w:sz w:val="20"/>
          <w:szCs w:val="20"/>
        </w:rPr>
        <w:t>的分布，右邊的圖是</w:t>
      </w:r>
      <w:r w:rsidRPr="00016D81">
        <w:rPr>
          <w:rFonts w:ascii="Times New Roman" w:eastAsia="標楷體" w:hAnsi="Times New Roman" w:cs="Times New Roman"/>
          <w:sz w:val="20"/>
          <w:szCs w:val="20"/>
        </w:rPr>
        <w:t>AUC - ROC Curve</w:t>
      </w:r>
      <w:r w:rsidRPr="00016D81">
        <w:rPr>
          <w:rFonts w:ascii="Times New Roman" w:eastAsia="標楷體" w:hAnsi="Times New Roman" w:cs="Times New Roman"/>
          <w:sz w:val="20"/>
          <w:szCs w:val="20"/>
        </w:rPr>
        <w:t>。</w:t>
      </w:r>
    </w:p>
    <w:p w:rsidR="0099738E" w:rsidRPr="00016D81" w:rsidRDefault="00D455B9" w:rsidP="008B1F30">
      <w:pPr>
        <w:pStyle w:val="a5"/>
        <w:numPr>
          <w:ilvl w:val="0"/>
          <w:numId w:val="7"/>
        </w:numPr>
        <w:spacing w:before="240" w:after="240" w:line="240" w:lineRule="auto"/>
        <w:ind w:leftChars="0"/>
        <w:rPr>
          <w:rFonts w:ascii="Times New Roman" w:eastAsia="標楷體" w:hAnsi="Times New Roman" w:cs="Times New Roman"/>
          <w:sz w:val="20"/>
          <w:szCs w:val="20"/>
        </w:rPr>
      </w:pPr>
      <w:r w:rsidRPr="00016D81">
        <w:rPr>
          <w:rFonts w:ascii="Times New Roman" w:eastAsia="標楷體" w:hAnsi="Times New Roman" w:cs="Times New Roman"/>
          <w:sz w:val="20"/>
          <w:szCs w:val="20"/>
        </w:rPr>
        <w:t>這是</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為</w:t>
      </w:r>
      <w:r w:rsidRPr="00016D81">
        <w:rPr>
          <w:rFonts w:ascii="Times New Roman" w:eastAsia="標楷體" w:hAnsi="Times New Roman" w:cs="Times New Roman"/>
          <w:sz w:val="20"/>
          <w:szCs w:val="20"/>
        </w:rPr>
        <w:t>1</w:t>
      </w:r>
      <w:r w:rsidRPr="00016D81">
        <w:rPr>
          <w:rFonts w:ascii="Times New Roman" w:eastAsia="標楷體" w:hAnsi="Times New Roman" w:cs="Times New Roman"/>
          <w:sz w:val="20"/>
          <w:szCs w:val="20"/>
        </w:rPr>
        <w:t>的時候，代表完全預測準確，</w:t>
      </w:r>
      <w:r w:rsidRPr="00016D81">
        <w:rPr>
          <w:rFonts w:ascii="Times New Roman" w:eastAsia="標楷體" w:hAnsi="Times New Roman" w:cs="Times New Roman"/>
          <w:sz w:val="20"/>
          <w:szCs w:val="20"/>
        </w:rPr>
        <w:t>TP</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TN</w:t>
      </w:r>
      <w:r w:rsidRPr="00016D81">
        <w:rPr>
          <w:rFonts w:ascii="Times New Roman" w:eastAsia="標楷體" w:hAnsi="Times New Roman" w:cs="Times New Roman"/>
          <w:sz w:val="20"/>
          <w:szCs w:val="20"/>
        </w:rPr>
        <w:t>曲線完全不重疊。</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lastRenderedPageBreak/>
        <w:drawing>
          <wp:inline distT="114300" distB="114300" distL="114300" distR="114300">
            <wp:extent cx="4613275" cy="1381125"/>
            <wp:effectExtent l="0" t="0" r="0" b="9525"/>
            <wp:docPr id="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4615384" cy="1381756"/>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13. AUC - ROC Curve</w:t>
      </w:r>
      <w:r w:rsidR="00517171" w:rsidRPr="00016D81">
        <w:rPr>
          <w:rFonts w:ascii="Times New Roman" w:eastAsia="標楷體" w:hAnsi="Times New Roman" w:cs="Times New Roman" w:hint="eastAsia"/>
          <w:sz w:val="20"/>
          <w:szCs w:val="20"/>
        </w:rPr>
        <w:t xml:space="preserve"> </w:t>
      </w:r>
      <w:r w:rsidRPr="00016D81">
        <w:rPr>
          <w:rFonts w:ascii="Times New Roman" w:eastAsia="標楷體" w:hAnsi="Times New Roman" w:cs="Times New Roman"/>
          <w:sz w:val="20"/>
          <w:szCs w:val="20"/>
        </w:rPr>
        <w:t>(AUG=1) [14]</w:t>
      </w:r>
    </w:p>
    <w:p w:rsidR="0099738E" w:rsidRPr="00016D81" w:rsidRDefault="00D455B9" w:rsidP="008B1F30">
      <w:pPr>
        <w:pStyle w:val="a5"/>
        <w:numPr>
          <w:ilvl w:val="0"/>
          <w:numId w:val="7"/>
        </w:numPr>
        <w:spacing w:before="240" w:after="240" w:line="240" w:lineRule="auto"/>
        <w:ind w:leftChars="0"/>
        <w:rPr>
          <w:rFonts w:ascii="Times New Roman" w:eastAsia="標楷體" w:hAnsi="Times New Roman" w:cs="Times New Roman"/>
          <w:sz w:val="20"/>
          <w:szCs w:val="20"/>
        </w:rPr>
      </w:pPr>
      <w:r w:rsidRPr="00016D81">
        <w:rPr>
          <w:rFonts w:ascii="Times New Roman" w:eastAsia="標楷體" w:hAnsi="Times New Roman" w:cs="Times New Roman"/>
          <w:sz w:val="20"/>
          <w:szCs w:val="20"/>
        </w:rPr>
        <w:t>這是</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為</w:t>
      </w:r>
      <w:r w:rsidRPr="00016D81">
        <w:rPr>
          <w:rFonts w:ascii="Times New Roman" w:eastAsia="標楷體" w:hAnsi="Times New Roman" w:cs="Times New Roman"/>
          <w:sz w:val="20"/>
          <w:szCs w:val="20"/>
        </w:rPr>
        <w:t>0.7</w:t>
      </w:r>
      <w:r w:rsidRPr="00016D81">
        <w:rPr>
          <w:rFonts w:ascii="Times New Roman" w:eastAsia="標楷體" w:hAnsi="Times New Roman" w:cs="Times New Roman"/>
          <w:sz w:val="20"/>
          <w:szCs w:val="20"/>
        </w:rPr>
        <w:t>的時候，代表預測準確的機率為</w:t>
      </w:r>
      <w:r w:rsidRPr="00016D81">
        <w:rPr>
          <w:rFonts w:ascii="Times New Roman" w:eastAsia="標楷體" w:hAnsi="Times New Roman" w:cs="Times New Roman"/>
          <w:sz w:val="20"/>
          <w:szCs w:val="20"/>
        </w:rPr>
        <w:t>70%</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TP</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TN</w:t>
      </w:r>
      <w:r w:rsidRPr="00016D81">
        <w:rPr>
          <w:rFonts w:ascii="Times New Roman" w:eastAsia="標楷體" w:hAnsi="Times New Roman" w:cs="Times New Roman"/>
          <w:sz w:val="20"/>
          <w:szCs w:val="20"/>
        </w:rPr>
        <w:t>曲線部分有重疊。</w:t>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noProof/>
          <w:sz w:val="20"/>
          <w:szCs w:val="20"/>
        </w:rPr>
        <w:drawing>
          <wp:inline distT="114300" distB="114300" distL="114300" distR="114300">
            <wp:extent cx="4434704" cy="1423988"/>
            <wp:effectExtent l="0" t="0" r="0" b="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4434704" cy="1423988"/>
                    </a:xfrm>
                    <a:prstGeom prst="rect">
                      <a:avLst/>
                    </a:prstGeom>
                    <a:ln/>
                  </pic:spPr>
                </pic:pic>
              </a:graphicData>
            </a:graphic>
          </wp:inline>
        </w:drawing>
      </w:r>
    </w:p>
    <w:p w:rsidR="0099738E" w:rsidRPr="00016D81" w:rsidRDefault="00D455B9">
      <w:pPr>
        <w:spacing w:before="240" w:after="240" w:line="240" w:lineRule="auto"/>
        <w:jc w:val="center"/>
        <w:rPr>
          <w:rFonts w:ascii="Times New Roman" w:eastAsia="標楷體" w:hAnsi="Times New Roman" w:cs="Times New Roman"/>
          <w:sz w:val="20"/>
          <w:szCs w:val="20"/>
        </w:rPr>
      </w:pPr>
      <w:r w:rsidRPr="00016D81">
        <w:rPr>
          <w:rFonts w:ascii="Times New Roman" w:eastAsia="標楷體" w:hAnsi="Times New Roman" w:cs="Times New Roman"/>
          <w:sz w:val="20"/>
          <w:szCs w:val="20"/>
        </w:rPr>
        <w:t>圖</w:t>
      </w:r>
      <w:r w:rsidRPr="00016D81">
        <w:rPr>
          <w:rFonts w:ascii="Times New Roman" w:eastAsia="標楷體" w:hAnsi="Times New Roman" w:cs="Times New Roman"/>
          <w:sz w:val="20"/>
          <w:szCs w:val="20"/>
        </w:rPr>
        <w:t>14. AUC - ROC Curve</w:t>
      </w:r>
      <w:r w:rsidR="00517171" w:rsidRPr="00016D81">
        <w:rPr>
          <w:rFonts w:ascii="Times New Roman" w:eastAsia="標楷體" w:hAnsi="Times New Roman" w:cs="Times New Roman" w:hint="eastAsia"/>
          <w:sz w:val="20"/>
          <w:szCs w:val="20"/>
        </w:rPr>
        <w:t xml:space="preserve"> </w:t>
      </w:r>
      <w:r w:rsidRPr="00016D81">
        <w:rPr>
          <w:rFonts w:ascii="Times New Roman" w:eastAsia="標楷體" w:hAnsi="Times New Roman" w:cs="Times New Roman"/>
          <w:sz w:val="20"/>
          <w:szCs w:val="20"/>
        </w:rPr>
        <w:t>(AUG=0.7) [14]</w:t>
      </w:r>
    </w:p>
    <w:p w:rsidR="0099738E" w:rsidRPr="00016D81" w:rsidRDefault="00D455B9" w:rsidP="008B1F30">
      <w:pPr>
        <w:pStyle w:val="a5"/>
        <w:numPr>
          <w:ilvl w:val="0"/>
          <w:numId w:val="7"/>
        </w:numPr>
        <w:spacing w:before="240" w:line="240" w:lineRule="auto"/>
        <w:ind w:leftChars="0"/>
        <w:rPr>
          <w:rFonts w:ascii="Times New Roman" w:eastAsia="標楷體" w:hAnsi="Times New Roman" w:cs="Times New Roman"/>
          <w:sz w:val="20"/>
          <w:szCs w:val="20"/>
        </w:rPr>
      </w:pPr>
      <w:r w:rsidRPr="00016D81">
        <w:rPr>
          <w:rFonts w:ascii="Times New Roman" w:eastAsia="標楷體" w:hAnsi="Times New Roman" w:cs="Times New Roman"/>
          <w:sz w:val="20"/>
          <w:szCs w:val="20"/>
        </w:rPr>
        <w:t>若</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為</w:t>
      </w:r>
      <w:r w:rsidRPr="00016D81">
        <w:rPr>
          <w:rFonts w:ascii="Times New Roman" w:eastAsia="標楷體" w:hAnsi="Times New Roman" w:cs="Times New Roman"/>
          <w:sz w:val="20"/>
          <w:szCs w:val="20"/>
        </w:rPr>
        <w:t>0.5</w:t>
      </w:r>
      <w:r w:rsidRPr="00016D81">
        <w:rPr>
          <w:rFonts w:ascii="Times New Roman" w:eastAsia="標楷體" w:hAnsi="Times New Roman" w:cs="Times New Roman"/>
          <w:sz w:val="20"/>
          <w:szCs w:val="20"/>
        </w:rPr>
        <w:t>，則</w:t>
      </w:r>
      <w:r w:rsidRPr="00016D81">
        <w:rPr>
          <w:rFonts w:ascii="Times New Roman" w:eastAsia="標楷體" w:hAnsi="Times New Roman" w:cs="Times New Roman"/>
          <w:sz w:val="20"/>
          <w:szCs w:val="20"/>
        </w:rPr>
        <w:t>TP</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TN</w:t>
      </w:r>
      <w:r w:rsidRPr="00016D81">
        <w:rPr>
          <w:rFonts w:ascii="Times New Roman" w:eastAsia="標楷體" w:hAnsi="Times New Roman" w:cs="Times New Roman"/>
          <w:sz w:val="20"/>
          <w:szCs w:val="20"/>
        </w:rPr>
        <w:t>得曲線分布完全重疊，判斷正確的機率與隨機猜的一樣為</w:t>
      </w:r>
      <w:r w:rsidRPr="00016D81">
        <w:rPr>
          <w:rFonts w:ascii="Times New Roman" w:eastAsia="標楷體" w:hAnsi="Times New Roman" w:cs="Times New Roman"/>
          <w:sz w:val="20"/>
          <w:szCs w:val="20"/>
        </w:rPr>
        <w:t>50%</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ROC</w:t>
      </w:r>
      <w:r w:rsidRPr="00016D81">
        <w:rPr>
          <w:rFonts w:ascii="Times New Roman" w:eastAsia="標楷體" w:hAnsi="Times New Roman" w:cs="Times New Roman"/>
          <w:sz w:val="20"/>
          <w:szCs w:val="20"/>
        </w:rPr>
        <w:t>曲線為</w:t>
      </w:r>
      <w:r w:rsidRPr="00016D81">
        <w:rPr>
          <w:rFonts w:ascii="Times New Roman" w:eastAsia="標楷體" w:hAnsi="Times New Roman" w:cs="Times New Roman"/>
          <w:sz w:val="20"/>
          <w:szCs w:val="20"/>
        </w:rPr>
        <w:t>TPR=FPR</w:t>
      </w:r>
      <w:r w:rsidRPr="00016D81">
        <w:rPr>
          <w:rFonts w:ascii="Times New Roman" w:eastAsia="標楷體" w:hAnsi="Times New Roman" w:cs="Times New Roman"/>
          <w:sz w:val="20"/>
          <w:szCs w:val="20"/>
        </w:rPr>
        <w:t>的一次方斜線。</w:t>
      </w:r>
    </w:p>
    <w:p w:rsidR="0099738E" w:rsidRPr="00016D81" w:rsidRDefault="00D455B9" w:rsidP="008B1F30">
      <w:pPr>
        <w:pStyle w:val="a5"/>
        <w:numPr>
          <w:ilvl w:val="0"/>
          <w:numId w:val="7"/>
        </w:numPr>
        <w:spacing w:after="240" w:line="240" w:lineRule="auto"/>
        <w:ind w:leftChars="0"/>
        <w:rPr>
          <w:rFonts w:ascii="Times New Roman" w:eastAsia="標楷體" w:hAnsi="Times New Roman" w:cs="Times New Roman"/>
          <w:sz w:val="20"/>
          <w:szCs w:val="20"/>
        </w:rPr>
      </w:pPr>
      <w:r w:rsidRPr="00016D81">
        <w:rPr>
          <w:rFonts w:ascii="Times New Roman" w:eastAsia="標楷體" w:hAnsi="Times New Roman" w:cs="Times New Roman"/>
          <w:sz w:val="20"/>
          <w:szCs w:val="20"/>
        </w:rPr>
        <w:t>若</w:t>
      </w:r>
      <w:r w:rsidRPr="00016D81">
        <w:rPr>
          <w:rFonts w:ascii="Times New Roman" w:eastAsia="標楷體" w:hAnsi="Times New Roman" w:cs="Times New Roman"/>
          <w:sz w:val="20"/>
          <w:szCs w:val="20"/>
        </w:rPr>
        <w:t>AUC</w:t>
      </w:r>
      <w:r w:rsidRPr="00016D81">
        <w:rPr>
          <w:rFonts w:ascii="Times New Roman" w:eastAsia="標楷體" w:hAnsi="Times New Roman" w:cs="Times New Roman"/>
          <w:sz w:val="20"/>
          <w:szCs w:val="20"/>
        </w:rPr>
        <w:t>為</w:t>
      </w:r>
      <w:r w:rsidRPr="00016D81">
        <w:rPr>
          <w:rFonts w:ascii="Times New Roman" w:eastAsia="標楷體" w:hAnsi="Times New Roman" w:cs="Times New Roman"/>
          <w:sz w:val="20"/>
          <w:szCs w:val="20"/>
        </w:rPr>
        <w:t>0</w:t>
      </w:r>
      <w:r w:rsidRPr="00016D81">
        <w:rPr>
          <w:rFonts w:ascii="Times New Roman" w:eastAsia="標楷體" w:hAnsi="Times New Roman" w:cs="Times New Roman"/>
          <w:sz w:val="20"/>
          <w:szCs w:val="20"/>
        </w:rPr>
        <w:t>，則</w:t>
      </w:r>
      <w:r w:rsidRPr="00016D81">
        <w:rPr>
          <w:rFonts w:ascii="Times New Roman" w:eastAsia="標楷體" w:hAnsi="Times New Roman" w:cs="Times New Roman"/>
          <w:sz w:val="20"/>
          <w:szCs w:val="20"/>
        </w:rPr>
        <w:t>TP</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TN</w:t>
      </w:r>
      <w:r w:rsidRPr="00016D81">
        <w:rPr>
          <w:rFonts w:ascii="Times New Roman" w:eastAsia="標楷體" w:hAnsi="Times New Roman" w:cs="Times New Roman"/>
          <w:sz w:val="20"/>
          <w:szCs w:val="20"/>
        </w:rPr>
        <w:t>得曲線分布會相反，分布也完全不重疊，但預測正確的機率為</w:t>
      </w:r>
      <w:r w:rsidRPr="00016D81">
        <w:rPr>
          <w:rFonts w:ascii="Times New Roman" w:eastAsia="標楷體" w:hAnsi="Times New Roman" w:cs="Times New Roman"/>
          <w:sz w:val="20"/>
          <w:szCs w:val="20"/>
        </w:rPr>
        <w:t>0%</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ROC</w:t>
      </w:r>
      <w:r w:rsidRPr="00016D81">
        <w:rPr>
          <w:rFonts w:ascii="Times New Roman" w:eastAsia="標楷體" w:hAnsi="Times New Roman" w:cs="Times New Roman"/>
          <w:sz w:val="20"/>
          <w:szCs w:val="20"/>
        </w:rPr>
        <w:t>曲線與</w:t>
      </w:r>
      <w:r w:rsidRPr="00016D81">
        <w:rPr>
          <w:rFonts w:ascii="Times New Roman" w:eastAsia="標楷體" w:hAnsi="Times New Roman" w:cs="Times New Roman"/>
          <w:sz w:val="20"/>
          <w:szCs w:val="20"/>
        </w:rPr>
        <w:t>AUC = 1</w:t>
      </w:r>
      <w:r w:rsidRPr="00016D81">
        <w:rPr>
          <w:rFonts w:ascii="Times New Roman" w:eastAsia="標楷體" w:hAnsi="Times New Roman" w:cs="Times New Roman"/>
          <w:sz w:val="20"/>
          <w:szCs w:val="20"/>
        </w:rPr>
        <w:t>時的</w:t>
      </w:r>
      <w:r w:rsidRPr="00016D81">
        <w:rPr>
          <w:rFonts w:ascii="Times New Roman" w:eastAsia="標楷體" w:hAnsi="Times New Roman" w:cs="Times New Roman"/>
          <w:sz w:val="20"/>
          <w:szCs w:val="20"/>
        </w:rPr>
        <w:t>ROC</w:t>
      </w:r>
      <w:r w:rsidRPr="00016D81">
        <w:rPr>
          <w:rFonts w:ascii="Times New Roman" w:eastAsia="標楷體" w:hAnsi="Times New Roman" w:cs="Times New Roman"/>
          <w:sz w:val="20"/>
          <w:szCs w:val="20"/>
        </w:rPr>
        <w:t>曲線鏡像相反</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以</w:t>
      </w:r>
      <w:r w:rsidRPr="00016D81">
        <w:rPr>
          <w:rFonts w:ascii="Times New Roman" w:eastAsia="標楷體" w:hAnsi="Times New Roman" w:cs="Times New Roman"/>
          <w:sz w:val="20"/>
          <w:szCs w:val="20"/>
        </w:rPr>
        <w:t>TPR=FPR</w:t>
      </w:r>
      <w:r w:rsidRPr="00016D81">
        <w:rPr>
          <w:rFonts w:ascii="Times New Roman" w:eastAsia="標楷體" w:hAnsi="Times New Roman" w:cs="Times New Roman"/>
          <w:sz w:val="20"/>
          <w:szCs w:val="20"/>
        </w:rPr>
        <w:t>斜線為中心</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w:t>
      </w:r>
    </w:p>
    <w:p w:rsidR="009D1F87" w:rsidRPr="00016D81" w:rsidRDefault="009D1F87" w:rsidP="009D1F87">
      <w:pPr>
        <w:spacing w:after="240" w:line="240" w:lineRule="auto"/>
        <w:rPr>
          <w:rFonts w:ascii="Times New Roman" w:eastAsia="標楷體" w:hAnsi="Times New Roman" w:cs="Times New Roman"/>
          <w:sz w:val="20"/>
          <w:szCs w:val="20"/>
        </w:rPr>
      </w:pPr>
    </w:p>
    <w:p w:rsidR="0099738E" w:rsidRPr="00016D81" w:rsidRDefault="00D455B9">
      <w:pPr>
        <w:spacing w:line="240" w:lineRule="auto"/>
        <w:rPr>
          <w:rFonts w:ascii="Times New Roman" w:eastAsia="標楷體" w:hAnsi="Times New Roman" w:cs="Times New Roman"/>
          <w:b/>
          <w:sz w:val="20"/>
          <w:szCs w:val="20"/>
        </w:rPr>
      </w:pPr>
      <w:r w:rsidRPr="00016D81">
        <w:rPr>
          <w:rFonts w:ascii="Times New Roman" w:eastAsia="標楷體" w:hAnsi="Times New Roman" w:cs="Times New Roman"/>
          <w:b/>
          <w:sz w:val="20"/>
          <w:szCs w:val="20"/>
        </w:rPr>
        <w:t>6. References / Citations</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[1] Pankaj Malhotra, 2015. </w:t>
      </w:r>
      <w:r w:rsidRPr="00016D81">
        <w:rPr>
          <w:rFonts w:ascii="Times New Roman" w:eastAsia="標楷體" w:hAnsi="Times New Roman" w:cs="Times New Roman"/>
          <w:color w:val="333333"/>
          <w:sz w:val="20"/>
          <w:szCs w:val="20"/>
        </w:rPr>
        <w:t xml:space="preserve">What is an imbalanced dataset? </w:t>
      </w:r>
      <w:r w:rsidRPr="00016D81">
        <w:rPr>
          <w:rFonts w:ascii="Times New Roman" w:eastAsia="標楷體" w:hAnsi="Times New Roman" w:cs="Times New Roman"/>
          <w:sz w:val="20"/>
          <w:szCs w:val="20"/>
        </w:rPr>
        <w:t xml:space="preserve">Retrieve from: </w:t>
      </w:r>
      <w:hyperlink r:id="rId23">
        <w:r w:rsidRPr="00016D81">
          <w:rPr>
            <w:rFonts w:ascii="Times New Roman" w:eastAsia="標楷體" w:hAnsi="Times New Roman" w:cs="Times New Roman"/>
            <w:color w:val="1155CC"/>
            <w:sz w:val="20"/>
            <w:szCs w:val="20"/>
            <w:u w:val="single"/>
          </w:rPr>
          <w:t>https://www.quora.com/What-is-an-imbalanced-dataset</w:t>
        </w:r>
      </w:hyperlink>
      <w:r w:rsidRPr="00016D81">
        <w:rPr>
          <w:rFonts w:ascii="Times New Roman" w:eastAsia="標楷體" w:hAnsi="Times New Roman" w:cs="Times New Roman"/>
          <w:sz w:val="20"/>
          <w:szCs w:val="20"/>
        </w:rPr>
        <w:t xml:space="preserve">  (March 19,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[2] Himanshu Tripathi, 2019. What Is Balanced And Imbalanced Dataset? Retrieve from: </w:t>
      </w:r>
      <w:hyperlink r:id="rId24">
        <w:r w:rsidRPr="00016D81">
          <w:rPr>
            <w:rFonts w:ascii="Times New Roman" w:eastAsia="標楷體" w:hAnsi="Times New Roman" w:cs="Times New Roman"/>
            <w:color w:val="1155CC"/>
            <w:sz w:val="20"/>
            <w:szCs w:val="20"/>
            <w:u w:val="single"/>
          </w:rPr>
          <w:t>https://medium.com/analytics-vidhya/what-is-balance-and-imbalance-dataset-89e8d7f46bc5</w:t>
        </w:r>
      </w:hyperlink>
      <w:r w:rsidRPr="00016D81">
        <w:rPr>
          <w:rFonts w:ascii="Times New Roman" w:eastAsia="標楷體" w:hAnsi="Times New Roman" w:cs="Times New Roman"/>
          <w:sz w:val="20"/>
          <w:szCs w:val="20"/>
        </w:rPr>
        <w:t xml:space="preserve"> (March 19,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[3] </w:t>
      </w:r>
      <w:r w:rsidRPr="00016D81">
        <w:rPr>
          <w:rFonts w:ascii="Times New Roman" w:eastAsia="標楷體" w:hAnsi="Times New Roman" w:cs="Times New Roman"/>
          <w:sz w:val="20"/>
          <w:szCs w:val="20"/>
          <w:highlight w:val="white"/>
        </w:rPr>
        <w:t xml:space="preserve">UCI Machine Learning, 2017. </w:t>
      </w:r>
      <w:r w:rsidRPr="00016D81">
        <w:rPr>
          <w:rFonts w:ascii="Times New Roman" w:eastAsia="標楷體" w:hAnsi="Times New Roman" w:cs="Times New Roman"/>
          <w:sz w:val="20"/>
          <w:szCs w:val="20"/>
        </w:rPr>
        <w:t xml:space="preserve">Default of Credit Card Clients Dataset. Retrieve from:  </w:t>
      </w:r>
      <w:hyperlink r:id="rId25" w:anchor="UCI_Credit_Card.csv">
        <w:r w:rsidRPr="00016D81">
          <w:rPr>
            <w:rFonts w:ascii="Times New Roman" w:eastAsia="標楷體" w:hAnsi="Times New Roman" w:cs="Times New Roman"/>
            <w:color w:val="1155CC"/>
            <w:sz w:val="20"/>
            <w:szCs w:val="20"/>
            <w:u w:val="single"/>
          </w:rPr>
          <w:t>https://www.kaggle.com/uciml/default-of-credit-card-clients-dataset/home#UCI_Credit_Card.csv</w:t>
        </w:r>
      </w:hyperlink>
      <w:r w:rsidRPr="00016D81">
        <w:rPr>
          <w:rFonts w:ascii="Times New Roman" w:eastAsia="標楷體" w:hAnsi="Times New Roman" w:cs="Times New Roman"/>
          <w:sz w:val="20"/>
          <w:szCs w:val="20"/>
        </w:rPr>
        <w:t xml:space="preserve"> (March 19,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[4]Prashant Banerjee, 2019. Data Preprocessing Project – Imbalanced Classes Problem. Retrieve from: </w:t>
      </w:r>
      <w:hyperlink r:id="rId26">
        <w:r w:rsidRPr="00016D81">
          <w:rPr>
            <w:rFonts w:ascii="Times New Roman" w:eastAsia="標楷體" w:hAnsi="Times New Roman" w:cs="Times New Roman"/>
            <w:color w:val="0563C1"/>
            <w:sz w:val="20"/>
            <w:szCs w:val="20"/>
            <w:u w:val="single"/>
          </w:rPr>
          <w:t>https://github.com/pb111/Data-Preprocessing-Project-Imbalanced-Classes-Problem</w:t>
        </w:r>
      </w:hyperlink>
      <w:r w:rsidRPr="00016D81">
        <w:rPr>
          <w:rFonts w:ascii="Times New Roman" w:eastAsia="標楷體" w:hAnsi="Times New Roman" w:cs="Times New Roman"/>
          <w:sz w:val="20"/>
          <w:szCs w:val="20"/>
        </w:rPr>
        <w:t xml:space="preserve"> (March 19, 2020)</w:t>
      </w:r>
    </w:p>
    <w:p w:rsidR="0099738E" w:rsidRPr="00016D81" w:rsidRDefault="00D455B9">
      <w:pPr>
        <w:spacing w:line="240" w:lineRule="auto"/>
        <w:rPr>
          <w:rFonts w:ascii="Times New Roman" w:eastAsia="標楷體" w:hAnsi="Times New Roman" w:cs="Times New Roman"/>
          <w:sz w:val="20"/>
          <w:szCs w:val="20"/>
          <w:highlight w:val="white"/>
        </w:rPr>
      </w:pPr>
      <w:r w:rsidRPr="00016D81">
        <w:rPr>
          <w:rFonts w:ascii="Times New Roman" w:eastAsia="標楷體" w:hAnsi="Times New Roman" w:cs="Times New Roman"/>
          <w:sz w:val="20"/>
          <w:szCs w:val="20"/>
        </w:rPr>
        <w:t>[5]</w:t>
      </w:r>
      <w:r w:rsidRPr="00016D81">
        <w:rPr>
          <w:rFonts w:ascii="Times New Roman" w:eastAsia="標楷體" w:hAnsi="Times New Roman" w:cs="Times New Roman"/>
          <w:sz w:val="20"/>
          <w:szCs w:val="20"/>
          <w:shd w:val="clear" w:color="auto" w:fill="FAFCFD"/>
        </w:rPr>
        <w:t xml:space="preserve"> </w:t>
      </w:r>
      <w:hyperlink r:id="rId27">
        <w:r w:rsidRPr="00016D81">
          <w:rPr>
            <w:rFonts w:ascii="Times New Roman" w:eastAsia="標楷體" w:hAnsi="Times New Roman" w:cs="Times New Roman"/>
            <w:sz w:val="20"/>
            <w:szCs w:val="20"/>
            <w:shd w:val="clear" w:color="auto" w:fill="FAFCFD"/>
          </w:rPr>
          <w:t>massquantity</w:t>
        </w:r>
      </w:hyperlink>
      <w:r w:rsidRPr="00016D81">
        <w:rPr>
          <w:rFonts w:ascii="Times New Roman" w:eastAsia="標楷體" w:hAnsi="Times New Roman" w:cs="Times New Roman"/>
          <w:sz w:val="20"/>
          <w:szCs w:val="20"/>
        </w:rPr>
        <w:t xml:space="preserve">,2018. </w:t>
      </w:r>
      <w:r w:rsidRPr="00016D81">
        <w:rPr>
          <w:rFonts w:ascii="Times New Roman" w:eastAsia="標楷體" w:hAnsi="Times New Roman" w:cs="Times New Roman"/>
          <w:sz w:val="20"/>
          <w:szCs w:val="20"/>
        </w:rPr>
        <w:t>机器学习之类别不平衡问题</w:t>
      </w:r>
      <w:r w:rsidRPr="00016D81">
        <w:rPr>
          <w:rFonts w:ascii="Times New Roman" w:eastAsia="標楷體" w:hAnsi="Times New Roman" w:cs="Times New Roman"/>
          <w:sz w:val="20"/>
          <w:szCs w:val="20"/>
        </w:rPr>
        <w:t xml:space="preserve"> (3) —— </w:t>
      </w:r>
      <w:r w:rsidRPr="00016D81">
        <w:rPr>
          <w:rFonts w:ascii="Times New Roman" w:eastAsia="標楷體" w:hAnsi="Times New Roman" w:cs="Times New Roman"/>
          <w:sz w:val="20"/>
          <w:szCs w:val="20"/>
        </w:rPr>
        <w:t>采样方法。</w:t>
      </w:r>
      <w:r w:rsidRPr="00016D81">
        <w:rPr>
          <w:rFonts w:ascii="Times New Roman" w:eastAsia="標楷體" w:hAnsi="Times New Roman" w:cs="Times New Roman"/>
          <w:sz w:val="20"/>
          <w:szCs w:val="20"/>
        </w:rPr>
        <w:t xml:space="preserve">Retrieve from: </w:t>
      </w:r>
      <w:hyperlink r:id="rId28">
        <w:r w:rsidRPr="00016D81">
          <w:rPr>
            <w:rFonts w:ascii="Times New Roman" w:eastAsia="標楷體" w:hAnsi="Times New Roman" w:cs="Times New Roman"/>
            <w:color w:val="1155CC"/>
            <w:sz w:val="20"/>
            <w:szCs w:val="20"/>
            <w:u w:val="single"/>
          </w:rPr>
          <w:t>https://www.cnblogs.com/massquantity/p/9382710.html</w:t>
        </w:r>
      </w:hyperlink>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highlight w:val="white"/>
        </w:rPr>
        <w:t xml:space="preserve">[6]David Huang, 2018. </w:t>
      </w:r>
      <w:r w:rsidRPr="00016D81">
        <w:rPr>
          <w:rFonts w:ascii="Times New Roman" w:eastAsia="標楷體" w:hAnsi="Times New Roman" w:cs="Times New Roman"/>
          <w:sz w:val="20"/>
          <w:szCs w:val="20"/>
          <w:highlight w:val="white"/>
        </w:rPr>
        <w:t>不平衡資料的二元分類</w:t>
      </w:r>
      <w:r w:rsidRPr="00016D81">
        <w:rPr>
          <w:rFonts w:ascii="Times New Roman" w:eastAsia="標楷體" w:hAnsi="Times New Roman" w:cs="Times New Roman"/>
          <w:sz w:val="20"/>
          <w:szCs w:val="20"/>
          <w:highlight w:val="white"/>
        </w:rPr>
        <w:t xml:space="preserve"> 2</w:t>
      </w:r>
      <w:r w:rsidRPr="00016D81">
        <w:rPr>
          <w:rFonts w:ascii="Times New Roman" w:eastAsia="標楷體" w:hAnsi="Times New Roman" w:cs="Times New Roman"/>
          <w:sz w:val="20"/>
          <w:szCs w:val="20"/>
          <w:highlight w:val="white"/>
        </w:rPr>
        <w:t>：利用抽樣改善模型品質。</w:t>
      </w:r>
      <w:r w:rsidRPr="00016D81">
        <w:rPr>
          <w:rFonts w:ascii="Times New Roman" w:eastAsia="標楷體" w:hAnsi="Times New Roman" w:cs="Times New Roman"/>
          <w:sz w:val="20"/>
          <w:szCs w:val="20"/>
        </w:rPr>
        <w:t>Retrieve from:</w:t>
      </w:r>
    </w:p>
    <w:p w:rsidR="0099738E" w:rsidRPr="00016D81" w:rsidRDefault="00BC35BB">
      <w:pPr>
        <w:spacing w:line="240" w:lineRule="auto"/>
        <w:rPr>
          <w:rFonts w:ascii="Times New Roman" w:eastAsia="標楷體" w:hAnsi="Times New Roman" w:cs="Times New Roman"/>
          <w:sz w:val="20"/>
          <w:szCs w:val="20"/>
          <w:highlight w:val="white"/>
        </w:rPr>
      </w:pPr>
      <w:hyperlink r:id="rId29">
        <w:r w:rsidR="00D455B9" w:rsidRPr="00016D81">
          <w:rPr>
            <w:rFonts w:ascii="Times New Roman" w:eastAsia="標楷體" w:hAnsi="Times New Roman" w:cs="Times New Roman"/>
            <w:color w:val="1155CC"/>
            <w:sz w:val="20"/>
            <w:szCs w:val="20"/>
            <w:highlight w:val="white"/>
            <w:u w:val="single"/>
          </w:rPr>
          <w:t>https://taweihuang.hpd.io/2018/12/30/imbalanced-data-sampling-techniques/</w:t>
        </w:r>
      </w:hyperlink>
      <w:r w:rsidR="00D455B9" w:rsidRPr="00016D81">
        <w:rPr>
          <w:rFonts w:ascii="Times New Roman" w:eastAsia="標楷體" w:hAnsi="Times New Roman" w:cs="Times New Roman"/>
          <w:sz w:val="20"/>
          <w:szCs w:val="20"/>
          <w:highlight w:val="white"/>
        </w:rPr>
        <w:t xml:space="preserve"> </w:t>
      </w:r>
      <w:r w:rsidR="00D455B9" w:rsidRPr="00016D81">
        <w:rPr>
          <w:rFonts w:ascii="Times New Roman" w:eastAsia="標楷體" w:hAnsi="Times New Roman" w:cs="Times New Roman"/>
          <w:sz w:val="20"/>
          <w:szCs w:val="20"/>
        </w:rPr>
        <w:t>(March 19,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[7]Alejandro Correa Bahnsen, Djamila Aouada, and Bjorn Ottersten, 2015. Ensemble of Example-Dependent, Cost-Sensitive Decision Trees.</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[8]Guest Blog, 2017. </w:t>
      </w:r>
      <w:r w:rsidRPr="00016D81">
        <w:rPr>
          <w:rFonts w:ascii="Times New Roman" w:eastAsia="標楷體" w:hAnsi="Times New Roman" w:cs="Times New Roman"/>
          <w:color w:val="333333"/>
          <w:sz w:val="20"/>
          <w:szCs w:val="20"/>
        </w:rPr>
        <w:t xml:space="preserve">Imbalanced Data : How to handle Imbalanced Classification Problems. </w:t>
      </w:r>
      <w:r w:rsidRPr="00016D81">
        <w:rPr>
          <w:rFonts w:ascii="Times New Roman" w:eastAsia="標楷體" w:hAnsi="Times New Roman" w:cs="Times New Roman"/>
          <w:sz w:val="20"/>
          <w:szCs w:val="20"/>
        </w:rPr>
        <w:t xml:space="preserve">Retrieve from: </w:t>
      </w:r>
      <w:hyperlink r:id="rId30">
        <w:r w:rsidRPr="00016D81">
          <w:rPr>
            <w:rFonts w:ascii="Times New Roman" w:eastAsia="標楷體" w:hAnsi="Times New Roman" w:cs="Times New Roman"/>
            <w:color w:val="1155CC"/>
            <w:sz w:val="20"/>
            <w:szCs w:val="20"/>
            <w:u w:val="single"/>
          </w:rPr>
          <w:t>https://www.analyticsvidhya.com/blog/2017/03/imbalanced-data-classification/</w:t>
        </w:r>
      </w:hyperlink>
      <w:r w:rsidRPr="00016D81">
        <w:rPr>
          <w:rFonts w:ascii="Times New Roman" w:eastAsia="標楷體" w:hAnsi="Times New Roman" w:cs="Times New Roman"/>
          <w:sz w:val="20"/>
          <w:szCs w:val="20"/>
        </w:rPr>
        <w:t xml:space="preserve"> (March 19,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[9]Sebastian Raschka, Vahid Mirjalili(2018). Python Machine Learning, 2/e. (March 22, 2020)</w:t>
      </w:r>
    </w:p>
    <w:p w:rsidR="0099738E" w:rsidRPr="00016D81" w:rsidRDefault="00D455B9">
      <w:pPr>
        <w:spacing w:line="240" w:lineRule="auto"/>
        <w:rPr>
          <w:rFonts w:ascii="Times New Roman" w:eastAsia="標楷體" w:hAnsi="Times New Roman" w:cs="Times New Roman"/>
          <w:sz w:val="20"/>
          <w:szCs w:val="20"/>
        </w:rPr>
      </w:pPr>
      <w:r w:rsidRPr="00016D81">
        <w:rPr>
          <w:rFonts w:ascii="Times New Roman" w:eastAsia="標楷體" w:hAnsi="Times New Roman" w:cs="Times New Roman"/>
          <w:sz w:val="20"/>
          <w:szCs w:val="20"/>
        </w:rPr>
        <w:t>[10]Yeh James, 2017.[</w:t>
      </w:r>
      <w:r w:rsidRPr="00016D81">
        <w:rPr>
          <w:rFonts w:ascii="Times New Roman" w:eastAsia="標楷體" w:hAnsi="Times New Roman" w:cs="Times New Roman"/>
          <w:sz w:val="20"/>
          <w:szCs w:val="20"/>
        </w:rPr>
        <w:t>資料分析</w:t>
      </w:r>
      <w:r w:rsidRPr="00016D81">
        <w:rPr>
          <w:rFonts w:ascii="Times New Roman" w:eastAsia="標楷體" w:hAnsi="Times New Roman" w:cs="Times New Roman"/>
          <w:sz w:val="20"/>
          <w:szCs w:val="20"/>
        </w:rPr>
        <w:t>&amp;</w:t>
      </w:r>
      <w:r w:rsidRPr="00016D81">
        <w:rPr>
          <w:rFonts w:ascii="Times New Roman" w:eastAsia="標楷體" w:hAnsi="Times New Roman" w:cs="Times New Roman"/>
          <w:sz w:val="20"/>
          <w:szCs w:val="20"/>
        </w:rPr>
        <w:t>機器學習</w:t>
      </w:r>
      <w:r w:rsidRPr="00016D81">
        <w:rPr>
          <w:rFonts w:ascii="Times New Roman" w:eastAsia="標楷體" w:hAnsi="Times New Roman" w:cs="Times New Roman"/>
          <w:sz w:val="20"/>
          <w:szCs w:val="20"/>
        </w:rPr>
        <w:t xml:space="preserve">] </w:t>
      </w:r>
      <w:r w:rsidRPr="00016D81">
        <w:rPr>
          <w:rFonts w:ascii="Times New Roman" w:eastAsia="標楷體" w:hAnsi="Times New Roman" w:cs="Times New Roman"/>
          <w:sz w:val="20"/>
          <w:szCs w:val="20"/>
        </w:rPr>
        <w:t>第</w:t>
      </w:r>
      <w:r w:rsidRPr="00016D81">
        <w:rPr>
          <w:rFonts w:ascii="Times New Roman" w:eastAsia="標楷體" w:hAnsi="Times New Roman" w:cs="Times New Roman"/>
          <w:sz w:val="20"/>
          <w:szCs w:val="20"/>
        </w:rPr>
        <w:t>3.5</w:t>
      </w:r>
      <w:r w:rsidRPr="00016D81">
        <w:rPr>
          <w:rFonts w:ascii="Times New Roman" w:eastAsia="標楷體" w:hAnsi="Times New Roman" w:cs="Times New Roman"/>
          <w:sz w:val="20"/>
          <w:szCs w:val="20"/>
        </w:rPr>
        <w:t>講</w:t>
      </w:r>
      <w:r w:rsidRPr="00016D81">
        <w:rPr>
          <w:rFonts w:ascii="Times New Roman" w:eastAsia="標楷體" w:hAnsi="Times New Roman" w:cs="Times New Roman"/>
          <w:sz w:val="20"/>
          <w:szCs w:val="20"/>
        </w:rPr>
        <w:t xml:space="preserve"> : </w:t>
      </w:r>
      <w:r w:rsidRPr="00016D81">
        <w:rPr>
          <w:rFonts w:ascii="Times New Roman" w:eastAsia="標楷體" w:hAnsi="Times New Roman" w:cs="Times New Roman"/>
          <w:sz w:val="20"/>
          <w:szCs w:val="20"/>
        </w:rPr>
        <w:t>決策樹</w:t>
      </w:r>
      <w:r w:rsidRPr="00016D81">
        <w:rPr>
          <w:rFonts w:ascii="Times New Roman" w:eastAsia="標楷體" w:hAnsi="Times New Roman" w:cs="Times New Roman"/>
          <w:sz w:val="20"/>
          <w:szCs w:val="20"/>
        </w:rPr>
        <w:t>(Decision Tree)</w:t>
      </w:r>
      <w:r w:rsidRPr="00016D81">
        <w:rPr>
          <w:rFonts w:ascii="Times New Roman" w:eastAsia="標楷體" w:hAnsi="Times New Roman" w:cs="Times New Roman"/>
          <w:sz w:val="20"/>
          <w:szCs w:val="20"/>
        </w:rPr>
        <w:t>以及隨機森林</w:t>
      </w:r>
      <w:r w:rsidRPr="00016D81">
        <w:rPr>
          <w:rFonts w:ascii="Times New Roman" w:eastAsia="標楷體" w:hAnsi="Times New Roman" w:cs="Times New Roman"/>
          <w:sz w:val="20"/>
          <w:szCs w:val="20"/>
        </w:rPr>
        <w:t>(Random Forest)</w:t>
      </w:r>
      <w:r w:rsidRPr="00016D81">
        <w:rPr>
          <w:rFonts w:ascii="Times New Roman" w:eastAsia="標楷體" w:hAnsi="Times New Roman" w:cs="Times New Roman"/>
          <w:sz w:val="20"/>
          <w:szCs w:val="20"/>
        </w:rPr>
        <w:t>介紹。</w:t>
      </w:r>
      <w:r w:rsidRPr="00016D81">
        <w:rPr>
          <w:rFonts w:ascii="Times New Roman" w:eastAsia="標楷體" w:hAnsi="Times New Roman" w:cs="Times New Roman"/>
          <w:sz w:val="20"/>
          <w:szCs w:val="20"/>
        </w:rPr>
        <w:t xml:space="preserve">Retrieve from: </w:t>
      </w:r>
      <w:hyperlink r:id="rId31">
        <w:r w:rsidRPr="00016D81">
          <w:rPr>
            <w:rFonts w:ascii="Times New Roman" w:eastAsia="標楷體" w:hAnsi="Times New Roman" w:cs="Times New Roman"/>
            <w:color w:val="1155CC"/>
            <w:sz w:val="20"/>
            <w:szCs w:val="20"/>
            <w:u w:val="single"/>
          </w:rPr>
          <w:t>https://medium.com/jameslearningnote/%E8%B3%87%E6%96%99%E5%88%86%E6%9E%90-%E6%A9%9F%E5%99%A8%E5%AD%B8%E7%BF%92-%E7%AC%AC3-5%E8%AC%9B-%E6%B1%BA%E7%AD%96%E6%A8%B9-decision-tree-</w:t>
        </w:r>
        <w:r w:rsidRPr="00016D81">
          <w:rPr>
            <w:rFonts w:ascii="Times New Roman" w:eastAsia="標楷體" w:hAnsi="Times New Roman" w:cs="Times New Roman"/>
            <w:color w:val="1155CC"/>
            <w:sz w:val="20"/>
            <w:szCs w:val="20"/>
            <w:u w:val="single"/>
          </w:rPr>
          <w:lastRenderedPageBreak/>
          <w:t>%E4%BB%A5%E5%8F%8A%E9%9A%A8%E6%A9%9F%E6%A3%AE%E6%9E%97-random-forest-%E4%BB%8B%E7%B4%B9-7079b0ddfbda</w:t>
        </w:r>
      </w:hyperlink>
      <w:r w:rsidRPr="00016D81">
        <w:rPr>
          <w:rFonts w:ascii="Times New Roman" w:eastAsia="標楷體" w:hAnsi="Times New Roman" w:cs="Times New Roman"/>
          <w:sz w:val="20"/>
          <w:szCs w:val="20"/>
        </w:rPr>
        <w:t xml:space="preserve"> (March 22, 2020)</w:t>
      </w:r>
    </w:p>
    <w:p w:rsidR="0099738E" w:rsidRPr="00016D81" w:rsidRDefault="00D455B9">
      <w:pPr>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[11] </w:t>
      </w:r>
      <w:r w:rsidRPr="00016D81">
        <w:rPr>
          <w:rFonts w:ascii="Times New Roman" w:eastAsia="標楷體" w:hAnsi="Times New Roman" w:cs="Times New Roman"/>
          <w:sz w:val="20"/>
          <w:szCs w:val="20"/>
        </w:rPr>
        <w:t>佚名</w:t>
      </w:r>
      <w:r w:rsidRPr="00016D81">
        <w:rPr>
          <w:rFonts w:ascii="Times New Roman" w:eastAsia="標楷體" w:hAnsi="Times New Roman" w:cs="Times New Roman"/>
          <w:sz w:val="20"/>
          <w:szCs w:val="20"/>
        </w:rPr>
        <w:t>, 2018. KNN</w:t>
      </w:r>
      <w:r w:rsidRPr="00016D81">
        <w:rPr>
          <w:rFonts w:ascii="Times New Roman" w:eastAsia="標楷體" w:hAnsi="Times New Roman" w:cs="Times New Roman"/>
          <w:sz w:val="20"/>
          <w:szCs w:val="20"/>
        </w:rPr>
        <w:t>演算法（有監督學習演算法）。</w:t>
      </w:r>
      <w:r w:rsidRPr="00016D81">
        <w:rPr>
          <w:rFonts w:ascii="Times New Roman" w:eastAsia="標楷體" w:hAnsi="Times New Roman" w:cs="Times New Roman"/>
          <w:sz w:val="20"/>
          <w:szCs w:val="20"/>
        </w:rPr>
        <w:t xml:space="preserve">Retrieve from: </w:t>
      </w:r>
      <w:hyperlink r:id="rId32">
        <w:r w:rsidRPr="00016D81">
          <w:rPr>
            <w:rFonts w:ascii="Times New Roman" w:eastAsia="標楷體" w:hAnsi="Times New Roman" w:cs="Times New Roman"/>
            <w:color w:val="1155CC"/>
            <w:sz w:val="20"/>
            <w:szCs w:val="20"/>
            <w:u w:val="single"/>
          </w:rPr>
          <w:t>https://www.itread01.com/content/1546211528.html</w:t>
        </w:r>
      </w:hyperlink>
      <w:r w:rsidRPr="00016D81">
        <w:rPr>
          <w:rFonts w:ascii="Times New Roman" w:eastAsia="標楷體" w:hAnsi="Times New Roman" w:cs="Times New Roman"/>
          <w:sz w:val="20"/>
          <w:szCs w:val="20"/>
        </w:rPr>
        <w:t xml:space="preserve"> (March 22, 2020)</w:t>
      </w:r>
    </w:p>
    <w:p w:rsidR="00106ED8" w:rsidRPr="00016D81" w:rsidRDefault="00D455B9" w:rsidP="00106ED8">
      <w:pPr>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[12] Igor Kuznetsov, 2019.Metrics for Imbalanced Classification. Retrieve from: </w:t>
      </w:r>
      <w:hyperlink r:id="rId33">
        <w:r w:rsidRPr="00016D81">
          <w:rPr>
            <w:rFonts w:ascii="Times New Roman" w:eastAsia="標楷體" w:hAnsi="Times New Roman" w:cs="Times New Roman"/>
            <w:color w:val="1155CC"/>
            <w:sz w:val="20"/>
            <w:szCs w:val="20"/>
            <w:u w:val="single"/>
          </w:rPr>
          <w:t>https://towardsdatascience.com/metrics-for-imbalanced-classification-41c71549bbb5</w:t>
        </w:r>
      </w:hyperlink>
      <w:r w:rsidRPr="00016D81">
        <w:rPr>
          <w:rFonts w:ascii="Times New Roman" w:eastAsia="標楷體" w:hAnsi="Times New Roman" w:cs="Times New Roman"/>
          <w:sz w:val="20"/>
          <w:szCs w:val="20"/>
        </w:rPr>
        <w:t xml:space="preserve"> (March 19, 2020)</w:t>
      </w:r>
    </w:p>
    <w:p w:rsidR="00106ED8" w:rsidRPr="00016D81" w:rsidRDefault="00D455B9" w:rsidP="00106ED8">
      <w:pPr>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[13] </w:t>
      </w:r>
      <w:r w:rsidRPr="00016D81">
        <w:rPr>
          <w:rFonts w:ascii="Times New Roman" w:eastAsia="標楷體" w:hAnsi="Times New Roman" w:cs="Times New Roman"/>
          <w:sz w:val="20"/>
          <w:szCs w:val="20"/>
        </w:rPr>
        <w:t>佚名</w:t>
      </w:r>
      <w:r w:rsidRPr="00016D81">
        <w:rPr>
          <w:rFonts w:ascii="Times New Roman" w:eastAsia="標楷體" w:hAnsi="Times New Roman" w:cs="Times New Roman"/>
          <w:sz w:val="20"/>
          <w:szCs w:val="20"/>
        </w:rPr>
        <w:t>, 2018.</w:t>
      </w:r>
      <w:r w:rsidRPr="00016D81">
        <w:rPr>
          <w:rFonts w:ascii="Times New Roman" w:eastAsia="標楷體" w:hAnsi="Times New Roman" w:cs="Times New Roman"/>
          <w:sz w:val="20"/>
          <w:szCs w:val="20"/>
        </w:rPr>
        <w:t>【機器學習】馬修斯相關係數（</w:t>
      </w:r>
      <w:r w:rsidRPr="00016D81">
        <w:rPr>
          <w:rFonts w:ascii="Times New Roman" w:eastAsia="標楷體" w:hAnsi="Times New Roman" w:cs="Times New Roman"/>
          <w:sz w:val="20"/>
          <w:szCs w:val="20"/>
        </w:rPr>
        <w:t>Matthews correlation coefficient</w:t>
      </w:r>
      <w:r w:rsidRPr="00016D81">
        <w:rPr>
          <w:rFonts w:ascii="Times New Roman" w:eastAsia="標楷體" w:hAnsi="Times New Roman" w:cs="Times New Roman"/>
          <w:sz w:val="20"/>
          <w:szCs w:val="20"/>
        </w:rPr>
        <w:t>）。</w:t>
      </w:r>
      <w:r w:rsidRPr="00016D81">
        <w:rPr>
          <w:rFonts w:ascii="Times New Roman" w:eastAsia="標楷體" w:hAnsi="Times New Roman" w:cs="Times New Roman"/>
          <w:sz w:val="20"/>
          <w:szCs w:val="20"/>
        </w:rPr>
        <w:t xml:space="preserve">Retrieve from: </w:t>
      </w:r>
      <w:hyperlink r:id="rId34">
        <w:r w:rsidRPr="00016D81">
          <w:rPr>
            <w:rFonts w:ascii="Times New Roman" w:eastAsia="標楷體" w:hAnsi="Times New Roman" w:cs="Times New Roman"/>
            <w:color w:val="1155CC"/>
            <w:sz w:val="20"/>
            <w:szCs w:val="20"/>
            <w:highlight w:val="white"/>
            <w:u w:val="single"/>
          </w:rPr>
          <w:t>https://www.itread01.com/content/1544982006.html</w:t>
        </w:r>
      </w:hyperlink>
      <w:r w:rsidRPr="00016D81">
        <w:rPr>
          <w:rFonts w:ascii="Times New Roman" w:eastAsia="標楷體" w:hAnsi="Times New Roman" w:cs="Times New Roman"/>
          <w:sz w:val="20"/>
          <w:szCs w:val="20"/>
          <w:highlight w:val="white"/>
        </w:rPr>
        <w:t xml:space="preserve"> </w:t>
      </w:r>
      <w:r w:rsidRPr="00016D81">
        <w:rPr>
          <w:rFonts w:ascii="Times New Roman" w:eastAsia="標楷體" w:hAnsi="Times New Roman" w:cs="Times New Roman"/>
          <w:sz w:val="20"/>
          <w:szCs w:val="20"/>
        </w:rPr>
        <w:t>(March 19, 2020)</w:t>
      </w:r>
    </w:p>
    <w:p w:rsidR="0099738E" w:rsidRPr="00016D81" w:rsidRDefault="00D455B9">
      <w:pPr>
        <w:rPr>
          <w:rFonts w:ascii="Times New Roman" w:eastAsia="標楷體" w:hAnsi="Times New Roman" w:cs="Times New Roman"/>
          <w:sz w:val="20"/>
          <w:szCs w:val="20"/>
        </w:rPr>
      </w:pPr>
      <w:r w:rsidRPr="00016D81">
        <w:rPr>
          <w:rFonts w:ascii="Times New Roman" w:eastAsia="標楷體" w:hAnsi="Times New Roman" w:cs="Times New Roman"/>
          <w:sz w:val="20"/>
          <w:szCs w:val="20"/>
        </w:rPr>
        <w:t xml:space="preserve">[14]Sarang Narkhede, 2018. Understanding AUC - ROC Curve.  </w:t>
      </w:r>
      <w:r w:rsidR="00106ED8" w:rsidRPr="00016D81">
        <w:rPr>
          <w:rFonts w:ascii="Times New Roman" w:eastAsia="標楷體" w:hAnsi="Times New Roman" w:cs="Times New Roman"/>
          <w:sz w:val="20"/>
          <w:szCs w:val="20"/>
        </w:rPr>
        <w:t xml:space="preserve">Retrieve from: </w:t>
      </w:r>
      <w:hyperlink r:id="rId35">
        <w:r w:rsidRPr="00016D81">
          <w:rPr>
            <w:rFonts w:ascii="Times New Roman" w:eastAsia="標楷體" w:hAnsi="Times New Roman" w:cs="Times New Roman"/>
            <w:color w:val="1155CC"/>
            <w:sz w:val="20"/>
            <w:szCs w:val="20"/>
            <w:highlight w:val="white"/>
            <w:u w:val="single"/>
          </w:rPr>
          <w:t>https://towardsdatascience.com/understanding-auc-roc-curve-68b2303cc9c5</w:t>
        </w:r>
      </w:hyperlink>
      <w:r w:rsidRPr="00016D81">
        <w:rPr>
          <w:rFonts w:ascii="Times New Roman" w:eastAsia="標楷體" w:hAnsi="Times New Roman" w:cs="Times New Roman"/>
          <w:sz w:val="20"/>
          <w:szCs w:val="20"/>
          <w:highlight w:val="white"/>
        </w:rPr>
        <w:t xml:space="preserve"> </w:t>
      </w:r>
      <w:r w:rsidRPr="00016D81">
        <w:rPr>
          <w:rFonts w:ascii="Times New Roman" w:eastAsia="標楷體" w:hAnsi="Times New Roman" w:cs="Times New Roman"/>
          <w:sz w:val="20"/>
          <w:szCs w:val="20"/>
        </w:rPr>
        <w:t>(March 22, 2020)</w:t>
      </w:r>
    </w:p>
    <w:sectPr w:rsidR="0099738E" w:rsidRPr="00016D81">
      <w:headerReference w:type="default" r:id="rId36"/>
      <w:headerReference w:type="first" r:id="rId3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5BB" w:rsidRDefault="00BC35BB">
      <w:pPr>
        <w:spacing w:line="240" w:lineRule="auto"/>
      </w:pPr>
      <w:r>
        <w:separator/>
      </w:r>
    </w:p>
  </w:endnote>
  <w:endnote w:type="continuationSeparator" w:id="0">
    <w:p w:rsidR="00BC35BB" w:rsidRDefault="00BC3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5BB" w:rsidRDefault="00BC35BB">
      <w:pPr>
        <w:spacing w:line="240" w:lineRule="auto"/>
      </w:pPr>
      <w:r>
        <w:separator/>
      </w:r>
    </w:p>
  </w:footnote>
  <w:footnote w:type="continuationSeparator" w:id="0">
    <w:p w:rsidR="00BC35BB" w:rsidRDefault="00BC3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38E" w:rsidRDefault="00D455B9">
    <w:pPr>
      <w:ind w:left="9030"/>
    </w:pPr>
    <w:r>
      <w:fldChar w:fldCharType="begin"/>
    </w:r>
    <w:r>
      <w:instrText>PAGE</w:instrText>
    </w:r>
    <w:r>
      <w:fldChar w:fldCharType="separate"/>
    </w:r>
    <w:r w:rsidR="008E48F9">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38E" w:rsidRDefault="00D455B9">
    <w:pPr>
      <w:jc w:val="right"/>
    </w:pPr>
    <w:r>
      <w:fldChar w:fldCharType="begin"/>
    </w:r>
    <w:r>
      <w:instrText>PAGE</w:instrText>
    </w:r>
    <w:r>
      <w:fldChar w:fldCharType="separate"/>
    </w:r>
    <w:r w:rsidR="00E408E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EE6"/>
    <w:multiLevelType w:val="multilevel"/>
    <w:tmpl w:val="61126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A22920"/>
    <w:multiLevelType w:val="multilevel"/>
    <w:tmpl w:val="F78A2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07076C"/>
    <w:multiLevelType w:val="hybridMultilevel"/>
    <w:tmpl w:val="C78CF8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19473CF"/>
    <w:multiLevelType w:val="multilevel"/>
    <w:tmpl w:val="3C060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3354DE0"/>
    <w:multiLevelType w:val="multilevel"/>
    <w:tmpl w:val="C26E7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722471D"/>
    <w:multiLevelType w:val="hybridMultilevel"/>
    <w:tmpl w:val="DAA699DC"/>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789130D5"/>
    <w:multiLevelType w:val="hybridMultilevel"/>
    <w:tmpl w:val="56F456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8E"/>
    <w:rsid w:val="00013517"/>
    <w:rsid w:val="00016D81"/>
    <w:rsid w:val="00081FD1"/>
    <w:rsid w:val="00106ED8"/>
    <w:rsid w:val="002E0AB5"/>
    <w:rsid w:val="004C65D9"/>
    <w:rsid w:val="00517171"/>
    <w:rsid w:val="00825A95"/>
    <w:rsid w:val="008B1F30"/>
    <w:rsid w:val="008E48F9"/>
    <w:rsid w:val="00942D2F"/>
    <w:rsid w:val="0099738E"/>
    <w:rsid w:val="009D1F87"/>
    <w:rsid w:val="00BC35BB"/>
    <w:rsid w:val="00D455B9"/>
    <w:rsid w:val="00E00E1B"/>
    <w:rsid w:val="00E408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1BCD1"/>
  <w15:docId w15:val="{C944AE28-194B-4C31-9EA3-85D01045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8B1F30"/>
    <w:pPr>
      <w:ind w:leftChars="200" w:left="480"/>
    </w:pPr>
  </w:style>
  <w:style w:type="paragraph" w:styleId="a6">
    <w:name w:val="header"/>
    <w:basedOn w:val="a"/>
    <w:link w:val="a7"/>
    <w:uiPriority w:val="99"/>
    <w:unhideWhenUsed/>
    <w:rsid w:val="009D1F87"/>
    <w:pPr>
      <w:tabs>
        <w:tab w:val="center" w:pos="4153"/>
        <w:tab w:val="right" w:pos="8306"/>
      </w:tabs>
      <w:snapToGrid w:val="0"/>
    </w:pPr>
    <w:rPr>
      <w:sz w:val="20"/>
      <w:szCs w:val="20"/>
    </w:rPr>
  </w:style>
  <w:style w:type="character" w:customStyle="1" w:styleId="a7">
    <w:name w:val="頁首 字元"/>
    <w:basedOn w:val="a0"/>
    <w:link w:val="a6"/>
    <w:uiPriority w:val="99"/>
    <w:rsid w:val="009D1F87"/>
    <w:rPr>
      <w:sz w:val="20"/>
      <w:szCs w:val="20"/>
    </w:rPr>
  </w:style>
  <w:style w:type="paragraph" w:styleId="a8">
    <w:name w:val="footer"/>
    <w:basedOn w:val="a"/>
    <w:link w:val="a9"/>
    <w:uiPriority w:val="99"/>
    <w:unhideWhenUsed/>
    <w:rsid w:val="009D1F87"/>
    <w:pPr>
      <w:tabs>
        <w:tab w:val="center" w:pos="4153"/>
        <w:tab w:val="right" w:pos="8306"/>
      </w:tabs>
      <w:snapToGrid w:val="0"/>
    </w:pPr>
    <w:rPr>
      <w:sz w:val="20"/>
      <w:szCs w:val="20"/>
    </w:rPr>
  </w:style>
  <w:style w:type="character" w:customStyle="1" w:styleId="a9">
    <w:name w:val="頁尾 字元"/>
    <w:basedOn w:val="a0"/>
    <w:link w:val="a8"/>
    <w:uiPriority w:val="99"/>
    <w:rsid w:val="009D1F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s://github.com/pb111/Data-Preprocessing-Project-Imbalanced-Classes-Proble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yperlink" Target="https://www.itread01.com/content/1544982006.html"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kaggle.com/uciml/default-of-credit-card-clients-dataset/home" TargetMode="External"/><Relationship Id="rId33" Type="http://schemas.openxmlformats.org/officeDocument/2006/relationships/hyperlink" Target="https://towardsdatascience.com/metrics-for-imbalanced-classification-41c71549bbb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aweihuang.hpd.io/2018/12/30/imbalanced-data-sampling-techniq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medium.com/analytics-vidhya/what-is-balance-and-imbalance-dataset-89e8d7f46bc5" TargetMode="External"/><Relationship Id="rId32" Type="http://schemas.openxmlformats.org/officeDocument/2006/relationships/hyperlink" Target="https://www.itread01.com/content/1546211528.html"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quora.com/What-is-an-imbalanced-dataset" TargetMode="External"/><Relationship Id="rId28" Type="http://schemas.openxmlformats.org/officeDocument/2006/relationships/hyperlink" Target="https://www.cnblogs.com/massquantity/p/9382710.html"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edium.com/jameslearningnote/%E8%B3%87%E6%96%99%E5%88%86%E6%9E%90-%E6%A9%9F%E5%99%A8%E5%AD%B8%E7%BF%92-%E7%AC%AC3-5%E8%AC%9B-%E6%B1%BA%E7%AD%96%E6%A8%B9-decision-tree-%E4%BB%A5%E5%8F%8A%E9%9A%A8%E6%A9%9F%E6%A3%AE%E6%9E%97-random-forest-%E4%BB%8B%E7%B4%B9-7079b0ddfbd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yperlink" Target="https://home.cnblogs.com/u/massquantity/" TargetMode="External"/><Relationship Id="rId30" Type="http://schemas.openxmlformats.org/officeDocument/2006/relationships/hyperlink" Target="https://www.analyticsvidhya.com/blog/2017/03/imbalanced-data-classification/" TargetMode="External"/><Relationship Id="rId35" Type="http://schemas.openxmlformats.org/officeDocument/2006/relationships/hyperlink" Target="https://towardsdatascience.com/understanding-auc-roc-curve-68b2303cc9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鄭筠叡</dc:creator>
  <cp:lastModifiedBy>win8</cp:lastModifiedBy>
  <cp:revision>10</cp:revision>
  <dcterms:created xsi:type="dcterms:W3CDTF">2020-03-22T08:33:00Z</dcterms:created>
  <dcterms:modified xsi:type="dcterms:W3CDTF">2020-03-26T02:33:00Z</dcterms:modified>
</cp:coreProperties>
</file>