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A2B3" w14:textId="77777777" w:rsidR="00701658" w:rsidRDefault="00701658" w:rsidP="00701658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(35%) Linear Regression Analysis for Wine Quality</w:t>
      </w:r>
    </w:p>
    <w:p w14:paraId="054D6CD2" w14:textId="4FDB05E5" w:rsidR="00701658" w:rsidRDefault="00701658" w:rsidP="00701658">
      <w:pPr>
        <w:pStyle w:val="a3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(10%) Show the results of regression analysis as follows</w:t>
      </w:r>
    </w:p>
    <w:p w14:paraId="207E1223" w14:textId="77777777" w:rsidR="00701658" w:rsidRPr="00701658" w:rsidRDefault="00701658" w:rsidP="00701658">
      <w:pPr>
        <w:ind w:left="720"/>
        <w:jc w:val="both"/>
        <w:rPr>
          <w:rFonts w:ascii="微軟正黑體" w:eastAsia="微軟正黑體" w:hAnsi="微軟正黑體"/>
        </w:rPr>
      </w:pPr>
    </w:p>
    <w:p w14:paraId="301C9661" w14:textId="1035E0C4" w:rsidR="00701658" w:rsidRDefault="00701658" w:rsidP="00701658">
      <w:pPr>
        <w:pStyle w:val="a3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(5%) The fitting of the linear regression is a good idea? If yes, why? If no, why? What’s the possible reason of poor fitting?</w:t>
      </w:r>
    </w:p>
    <w:p w14:paraId="7DFC77FF" w14:textId="77777777" w:rsidR="00701658" w:rsidRPr="00701658" w:rsidRDefault="00701658" w:rsidP="00701658">
      <w:pPr>
        <w:ind w:left="720"/>
        <w:jc w:val="both"/>
        <w:rPr>
          <w:rFonts w:ascii="微軟正黑體" w:eastAsia="微軟正黑體" w:hAnsi="微軟正黑體"/>
        </w:rPr>
      </w:pPr>
    </w:p>
    <w:p w14:paraId="4F8E8FAC" w14:textId="32FAB282" w:rsidR="00701658" w:rsidRDefault="00701658" w:rsidP="00701658">
      <w:pPr>
        <w:pStyle w:val="a3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Based on the results, rank the independent variables by p values and which one are statistically significant variables with p values&lt;0.01?</w:t>
      </w:r>
    </w:p>
    <w:p w14:paraId="569EE3F1" w14:textId="77777777" w:rsidR="00701658" w:rsidRPr="00701658" w:rsidRDefault="00701658" w:rsidP="00701658">
      <w:pPr>
        <w:ind w:left="720"/>
        <w:jc w:val="both"/>
        <w:rPr>
          <w:rFonts w:ascii="微軟正黑體" w:eastAsia="微軟正黑體" w:hAnsi="微軟正黑體"/>
        </w:rPr>
      </w:pPr>
    </w:p>
    <w:p w14:paraId="5E0BD46A" w14:textId="1B5EE641" w:rsidR="00701658" w:rsidRDefault="00701658" w:rsidP="00701658">
      <w:pPr>
        <w:pStyle w:val="a3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(15%) Testify the underlying assumptions of regression (1) Normality, (2) Independence, and (3) Homogeneity of Variance with respect to residual</w:t>
      </w:r>
    </w:p>
    <w:p w14:paraId="22B410B3" w14:textId="77777777" w:rsidR="00701658" w:rsidRPr="00701658" w:rsidRDefault="00701658" w:rsidP="00701658">
      <w:pPr>
        <w:ind w:left="720"/>
        <w:jc w:val="both"/>
        <w:rPr>
          <w:rFonts w:ascii="微軟正黑體" w:eastAsia="微軟正黑體" w:hAnsi="微軟正黑體"/>
        </w:rPr>
      </w:pPr>
    </w:p>
    <w:p w14:paraId="5189929F" w14:textId="4AC99A4C" w:rsidR="00701658" w:rsidRDefault="00701658" w:rsidP="00701658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(35%) Association Rule Market Basket Analysis</w:t>
      </w:r>
    </w:p>
    <w:p w14:paraId="03D5FF59" w14:textId="245423A5" w:rsidR="00701658" w:rsidRDefault="00701658" w:rsidP="00701658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(10%) How to handle the raw dataset via data preprocessing?</w:t>
      </w:r>
    </w:p>
    <w:p w14:paraId="4AE83FFE" w14:textId="77777777" w:rsidR="00701658" w:rsidRPr="00701658" w:rsidRDefault="00701658" w:rsidP="00701658">
      <w:pPr>
        <w:ind w:left="840"/>
        <w:jc w:val="both"/>
        <w:rPr>
          <w:rFonts w:ascii="微軟正黑體" w:eastAsia="微軟正黑體" w:hAnsi="微軟正黑體"/>
        </w:rPr>
      </w:pPr>
    </w:p>
    <w:p w14:paraId="4F873847" w14:textId="1C904AD2" w:rsidR="00701658" w:rsidRDefault="00701658" w:rsidP="00701658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(10%) What’s the top 5 association rules? Show the support, confidence, and lift to each specific rule, respectively?</w:t>
      </w:r>
    </w:p>
    <w:p w14:paraId="66932271" w14:textId="77777777" w:rsidR="00701658" w:rsidRPr="00701658" w:rsidRDefault="00701658" w:rsidP="00701658">
      <w:pPr>
        <w:ind w:left="840"/>
        <w:jc w:val="both"/>
        <w:rPr>
          <w:rFonts w:ascii="微軟正黑體" w:eastAsia="微軟正黑體" w:hAnsi="微軟正黑體"/>
        </w:rPr>
      </w:pPr>
    </w:p>
    <w:p w14:paraId="25CF7FFD" w14:textId="00677F83" w:rsidR="00701658" w:rsidRPr="00701658" w:rsidRDefault="00701658" w:rsidP="00701658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(5%) Please provide/guess the “story” to interpret one of top 5 rules you are interested in.</w:t>
      </w:r>
    </w:p>
    <w:p w14:paraId="1BAF0E97" w14:textId="77777777" w:rsidR="00701658" w:rsidRPr="00701658" w:rsidRDefault="00701658" w:rsidP="00701658">
      <w:pPr>
        <w:ind w:left="840"/>
        <w:jc w:val="both"/>
        <w:rPr>
          <w:rFonts w:ascii="微軟正黑體" w:eastAsia="微軟正黑體" w:hAnsi="微軟正黑體"/>
        </w:rPr>
      </w:pPr>
    </w:p>
    <w:p w14:paraId="53B5EA7B" w14:textId="1D937EA9" w:rsidR="00701658" w:rsidRDefault="00701658" w:rsidP="00701658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(10%) Give a visualization graph of your association rules.</w:t>
      </w:r>
    </w:p>
    <w:p w14:paraId="3E6EEA78" w14:textId="77777777" w:rsidR="00701658" w:rsidRPr="00701658" w:rsidRDefault="00701658" w:rsidP="00701658">
      <w:pPr>
        <w:ind w:left="840"/>
        <w:jc w:val="both"/>
        <w:rPr>
          <w:rFonts w:ascii="微軟正黑體" w:eastAsia="微軟正黑體" w:hAnsi="微軟正黑體"/>
        </w:rPr>
      </w:pPr>
    </w:p>
    <w:p w14:paraId="333142A2" w14:textId="1FCC9646" w:rsidR="00701658" w:rsidRPr="00701658" w:rsidRDefault="00701658" w:rsidP="00701658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/>
        </w:rPr>
        <w:t>(30%) Manufacturing System Analysis</w:t>
      </w:r>
    </w:p>
    <w:p w14:paraId="23982B94" w14:textId="3C530D56" w:rsidR="00701658" w:rsidRDefault="00701658" w:rsidP="00701658">
      <w:pPr>
        <w:pStyle w:val="a3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 w:hint="eastAsia"/>
        </w:rPr>
        <w:t>(10%)根據 Little’s Law 試 計算各工作站的產出率 TH於下表 試 問瓶頸站的產出率</w:t>
      </w:r>
      <w:r>
        <w:rPr>
          <w:rFonts w:ascii="微軟正黑體" w:eastAsia="微軟正黑體" w:hAnsi="微軟正黑體" w:hint="eastAsia"/>
        </w:rPr>
        <w:t xml:space="preserve"> </w:t>
      </w:r>
      <w:r w:rsidRPr="00701658">
        <w:rPr>
          <w:rFonts w:ascii="Cambria Math" w:eastAsia="微軟正黑體" w:hAnsi="Cambria Math" w:cs="Cambria Math"/>
        </w:rPr>
        <w:t>𝑟𝑏</w:t>
      </w:r>
      <w:r w:rsidRPr="00701658">
        <w:rPr>
          <w:rFonts w:ascii="微軟正黑體" w:eastAsia="微軟正黑體" w:hAnsi="微軟正黑體" w:hint="eastAsia"/>
        </w:rPr>
        <w:t xml:space="preserve">、最小生產週期時間 (總加工時間， </w:t>
      </w:r>
      <w:r w:rsidRPr="00701658">
        <w:rPr>
          <w:rFonts w:ascii="Cambria Math" w:eastAsia="微軟正黑體" w:hAnsi="Cambria Math" w:cs="Cambria Math"/>
        </w:rPr>
        <w:t>𝑇</w:t>
      </w:r>
      <w:r w:rsidRPr="00701658">
        <w:rPr>
          <w:rFonts w:ascii="微軟正黑體" w:eastAsia="微軟正黑體" w:hAnsi="微軟正黑體" w:hint="eastAsia"/>
        </w:rPr>
        <w:t>0)、關鍵在製品水準 (</w:t>
      </w:r>
      <w:r w:rsidRPr="00701658">
        <w:rPr>
          <w:rFonts w:ascii="Cambria Math" w:eastAsia="微軟正黑體" w:hAnsi="Cambria Math" w:cs="Cambria Math"/>
        </w:rPr>
        <w:t>𝑊</w:t>
      </w:r>
      <w:r w:rsidRPr="00701658">
        <w:rPr>
          <w:rFonts w:ascii="微軟正黑體" w:eastAsia="微軟正黑體" w:hAnsi="微軟正黑體" w:hint="eastAsia"/>
        </w:rPr>
        <w:t>0)各為多少？</w:t>
      </w:r>
    </w:p>
    <w:p w14:paraId="5F2F801F" w14:textId="5D0521C4" w:rsidR="00701658" w:rsidRDefault="00701658" w:rsidP="00701658">
      <w:pPr>
        <w:pStyle w:val="a3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</w:rPr>
      </w:pPr>
      <w:r w:rsidRPr="00701658">
        <w:rPr>
          <w:rFonts w:ascii="微軟正黑體" w:eastAsia="微軟正黑體" w:hAnsi="微軟正黑體" w:hint="eastAsia"/>
        </w:rPr>
        <w:t>(10%)試給出最佳績效 (best case)下，最大的產出率 (THbest)與最小生產週期時間(CTbest)的計算公式 (提示講義22</w:t>
      </w:r>
      <w:r w:rsidR="004D16FD">
        <w:rPr>
          <w:rFonts w:ascii="微軟正黑體" w:eastAsia="微軟正黑體" w:hAnsi="微軟正黑體" w:hint="eastAsia"/>
        </w:rPr>
        <w:t>~</w:t>
      </w:r>
      <w:r w:rsidRPr="00701658">
        <w:rPr>
          <w:rFonts w:ascii="微軟正黑體" w:eastAsia="微軟正黑體" w:hAnsi="微軟正黑體" w:hint="eastAsia"/>
        </w:rPr>
        <w:t>29頁 )</w:t>
      </w:r>
    </w:p>
    <w:p w14:paraId="6A9A6900" w14:textId="5FB487E8" w:rsidR="00CE645B" w:rsidRPr="00CE645B" w:rsidRDefault="00CE645B" w:rsidP="00CE645B">
      <w:pPr>
        <w:pStyle w:val="a3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</w:rPr>
      </w:pPr>
      <w:r w:rsidRPr="00CE645B">
        <w:rPr>
          <w:rFonts w:ascii="微軟正黑體" w:eastAsia="微軟正黑體" w:hAnsi="微軟正黑體" w:hint="eastAsia"/>
        </w:rPr>
        <w:t>(10%)根據該問題的產線，試程式撰寫建立一模擬模型(或用套裝軟體、數值分析)來驗證，當在製品 WIP數量超過工廠產能時，其生產週期將嚴重惡化。也就是當產線的投料速度(投產量)大於產線的產出率，此時生產系統將處於非穩態的狀態(non steady state)。試用圖表呈現WIP、 CT與 TH之間惡化的關係。(提示講義22</w:t>
      </w:r>
      <w:r>
        <w:rPr>
          <w:rFonts w:ascii="微軟正黑體" w:eastAsia="微軟正黑體" w:hAnsi="微軟正黑體" w:hint="eastAsia"/>
        </w:rPr>
        <w:t>~</w:t>
      </w:r>
      <w:r w:rsidRPr="00CE645B">
        <w:rPr>
          <w:rFonts w:ascii="微軟正黑體" w:eastAsia="微軟正黑體" w:hAnsi="微軟正黑體" w:hint="eastAsia"/>
        </w:rPr>
        <w:t>29頁)</w:t>
      </w:r>
    </w:p>
    <w:sectPr w:rsidR="00CE645B" w:rsidRPr="00CE64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1F20"/>
    <w:multiLevelType w:val="hybridMultilevel"/>
    <w:tmpl w:val="6F50C81A"/>
    <w:lvl w:ilvl="0" w:tplc="560A3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BE11B04"/>
    <w:multiLevelType w:val="hybridMultilevel"/>
    <w:tmpl w:val="8DB24B44"/>
    <w:lvl w:ilvl="0" w:tplc="850E0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3227FD"/>
    <w:multiLevelType w:val="hybridMultilevel"/>
    <w:tmpl w:val="AC32A0EE"/>
    <w:lvl w:ilvl="0" w:tplc="C634323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47A3932"/>
    <w:multiLevelType w:val="hybridMultilevel"/>
    <w:tmpl w:val="D5A6D3E2"/>
    <w:lvl w:ilvl="0" w:tplc="71A0707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639385925">
    <w:abstractNumId w:val="1"/>
  </w:num>
  <w:num w:numId="2" w16cid:durableId="1804229957">
    <w:abstractNumId w:val="0"/>
  </w:num>
  <w:num w:numId="3" w16cid:durableId="1891457129">
    <w:abstractNumId w:val="3"/>
  </w:num>
  <w:num w:numId="4" w16cid:durableId="108727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38"/>
    <w:rsid w:val="004D16FD"/>
    <w:rsid w:val="0065419A"/>
    <w:rsid w:val="00701658"/>
    <w:rsid w:val="00711F26"/>
    <w:rsid w:val="00823A38"/>
    <w:rsid w:val="00CE645B"/>
    <w:rsid w:val="00D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FB60"/>
  <w15:chartTrackingRefBased/>
  <w15:docId w15:val="{F86BD8E2-01A8-4E64-970D-5B7A662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晟維 呂</cp:lastModifiedBy>
  <cp:revision>2</cp:revision>
  <dcterms:created xsi:type="dcterms:W3CDTF">2022-10-02T12:08:00Z</dcterms:created>
  <dcterms:modified xsi:type="dcterms:W3CDTF">2022-10-02T12:08:00Z</dcterms:modified>
</cp:coreProperties>
</file>