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195D" w14:textId="6494D831" w:rsidR="00A0627D" w:rsidRDefault="00A0627D" w:rsidP="000C07FF">
      <w:pPr>
        <w:pStyle w:val="Ttulo1"/>
      </w:pPr>
      <w:bookmarkStart w:id="0" w:name="_Hlk164842723"/>
      <w:bookmarkEnd w:id="0"/>
      <w:r>
        <w:t>Modelo Entidad / Relación (E/R)</w:t>
      </w:r>
    </w:p>
    <w:p w14:paraId="3D36C164" w14:textId="77777777" w:rsidR="00003856" w:rsidRPr="00003856" w:rsidRDefault="00003856" w:rsidP="000C07FF"/>
    <w:p w14:paraId="6598064F" w14:textId="3F561C0E" w:rsidR="00352CB0" w:rsidRPr="00176FD8" w:rsidRDefault="00A0627D" w:rsidP="000C07FF">
      <w:pPr>
        <w:pStyle w:val="Prrafodelista"/>
        <w:numPr>
          <w:ilvl w:val="0"/>
          <w:numId w:val="3"/>
        </w:numPr>
        <w:spacing w:before="20"/>
        <w:rPr>
          <w:rFonts w:ascii="Verdana" w:hAnsi="Verdana"/>
          <w:b/>
          <w:bCs/>
          <w:sz w:val="20"/>
        </w:rPr>
      </w:pPr>
      <w:r w:rsidRPr="00176FD8">
        <w:rPr>
          <w:rFonts w:ascii="Verdana" w:hAnsi="Verdana"/>
          <w:b/>
          <w:bCs/>
          <w:w w:val="105"/>
        </w:rPr>
        <w:t>INTRODUCCIÓ</w:t>
      </w:r>
      <w:r w:rsidR="00C96363" w:rsidRPr="00176FD8">
        <w:rPr>
          <w:rFonts w:ascii="Verdana" w:hAnsi="Verdana"/>
          <w:b/>
          <w:bCs/>
          <w:w w:val="105"/>
        </w:rPr>
        <w:t>N</w:t>
      </w:r>
    </w:p>
    <w:p w14:paraId="12CA7B3B" w14:textId="77777777" w:rsidR="00376F45" w:rsidRDefault="006552B5" w:rsidP="000C07FF">
      <w:pPr>
        <w:spacing w:before="120" w:after="120" w:line="360" w:lineRule="auto"/>
        <w:ind w:left="136" w:right="142" w:firstLine="278"/>
        <w:rPr>
          <w:rFonts w:ascii="Verdana" w:hAnsi="Verdana"/>
          <w:spacing w:val="-9"/>
        </w:rPr>
      </w:pPr>
      <w:r w:rsidRPr="00AC461B">
        <w:rPr>
          <w:rFonts w:ascii="Verdana" w:hAnsi="Verdana"/>
        </w:rPr>
        <w:t>Los</w:t>
      </w:r>
      <w:r w:rsidRPr="00AC461B">
        <w:rPr>
          <w:rFonts w:ascii="Verdana" w:hAnsi="Verdana"/>
          <w:spacing w:val="-9"/>
        </w:rPr>
        <w:t xml:space="preserve"> </w:t>
      </w:r>
      <w:r w:rsidRPr="00AC461B">
        <w:rPr>
          <w:rFonts w:ascii="Verdana" w:hAnsi="Verdana"/>
        </w:rPr>
        <w:t>modelos</w:t>
      </w:r>
      <w:r w:rsidRPr="00AC461B">
        <w:rPr>
          <w:rFonts w:ascii="Verdana" w:hAnsi="Verdana"/>
          <w:spacing w:val="-2"/>
        </w:rPr>
        <w:t xml:space="preserve"> </w:t>
      </w:r>
      <w:r w:rsidRPr="00AC461B">
        <w:rPr>
          <w:rFonts w:ascii="Verdana" w:hAnsi="Verdana"/>
        </w:rPr>
        <w:t>de</w:t>
      </w:r>
      <w:r w:rsidRPr="00AC461B">
        <w:rPr>
          <w:rFonts w:ascii="Verdana" w:hAnsi="Verdana"/>
          <w:spacing w:val="-12"/>
        </w:rPr>
        <w:t xml:space="preserve"> </w:t>
      </w:r>
      <w:r w:rsidRPr="00AC461B">
        <w:rPr>
          <w:rFonts w:ascii="Verdana" w:hAnsi="Verdana"/>
        </w:rPr>
        <w:t>datos</w:t>
      </w:r>
      <w:r w:rsidRPr="00AC461B">
        <w:rPr>
          <w:rFonts w:ascii="Verdana" w:hAnsi="Verdana"/>
          <w:spacing w:val="-6"/>
        </w:rPr>
        <w:t xml:space="preserve"> </w:t>
      </w:r>
      <w:r w:rsidRPr="00AC461B">
        <w:rPr>
          <w:rFonts w:ascii="Verdana" w:hAnsi="Verdana"/>
        </w:rPr>
        <w:t>convencionales</w:t>
      </w:r>
      <w:r w:rsidRPr="00AC461B">
        <w:rPr>
          <w:rFonts w:ascii="Verdana" w:hAnsi="Verdana"/>
          <w:spacing w:val="-6"/>
        </w:rPr>
        <w:t xml:space="preserve"> </w:t>
      </w:r>
      <w:r w:rsidRPr="00AC461B">
        <w:rPr>
          <w:rFonts w:ascii="Verdana" w:hAnsi="Verdana"/>
          <w:b/>
          <w:bCs/>
        </w:rPr>
        <w:t>no</w:t>
      </w:r>
      <w:r w:rsidRPr="00AC461B">
        <w:rPr>
          <w:rFonts w:ascii="Verdana" w:hAnsi="Verdana"/>
          <w:b/>
          <w:bCs/>
          <w:spacing w:val="-11"/>
        </w:rPr>
        <w:t xml:space="preserve"> </w:t>
      </w:r>
      <w:r w:rsidRPr="00AC461B">
        <w:rPr>
          <w:rFonts w:ascii="Verdana" w:hAnsi="Verdana"/>
          <w:b/>
          <w:bCs/>
        </w:rPr>
        <w:t>ofrecen</w:t>
      </w:r>
      <w:r w:rsidRPr="00AC461B">
        <w:rPr>
          <w:rFonts w:ascii="Verdana" w:hAnsi="Verdana"/>
          <w:spacing w:val="-1"/>
        </w:rPr>
        <w:t xml:space="preserve"> </w:t>
      </w:r>
      <w:r w:rsidRPr="00AC461B">
        <w:rPr>
          <w:rFonts w:ascii="Verdana" w:hAnsi="Verdana"/>
        </w:rPr>
        <w:t>la</w:t>
      </w:r>
      <w:r w:rsidRPr="00AC461B">
        <w:rPr>
          <w:rFonts w:ascii="Verdana" w:hAnsi="Verdana"/>
          <w:spacing w:val="-9"/>
        </w:rPr>
        <w:t xml:space="preserve"> </w:t>
      </w:r>
      <w:r w:rsidRPr="00AC461B">
        <w:rPr>
          <w:rFonts w:ascii="Verdana" w:hAnsi="Verdana"/>
        </w:rPr>
        <w:t>suficiente</w:t>
      </w:r>
      <w:r w:rsidRPr="00AC461B">
        <w:rPr>
          <w:rFonts w:ascii="Verdana" w:hAnsi="Verdana"/>
          <w:spacing w:val="-5"/>
        </w:rPr>
        <w:t xml:space="preserve"> </w:t>
      </w:r>
      <w:r w:rsidRPr="00AC461B">
        <w:rPr>
          <w:rFonts w:ascii="Verdana" w:hAnsi="Verdana"/>
        </w:rPr>
        <w:t>capacidad de</w:t>
      </w:r>
      <w:r w:rsidRPr="00AC461B">
        <w:rPr>
          <w:rFonts w:ascii="Verdana" w:hAnsi="Verdana"/>
          <w:spacing w:val="-12"/>
        </w:rPr>
        <w:t xml:space="preserve"> </w:t>
      </w:r>
      <w:r w:rsidRPr="00AC461B">
        <w:rPr>
          <w:rFonts w:ascii="Verdana" w:hAnsi="Verdana"/>
        </w:rPr>
        <w:t>abstracción ni</w:t>
      </w:r>
      <w:r w:rsidRPr="00AC461B">
        <w:rPr>
          <w:rFonts w:ascii="Verdana" w:hAnsi="Verdana"/>
          <w:spacing w:val="-6"/>
        </w:rPr>
        <w:t xml:space="preserve"> </w:t>
      </w:r>
      <w:r w:rsidRPr="00AC461B">
        <w:rPr>
          <w:rFonts w:ascii="Verdana" w:hAnsi="Verdana"/>
        </w:rPr>
        <w:t>el</w:t>
      </w:r>
      <w:r w:rsidRPr="00AC461B">
        <w:rPr>
          <w:rFonts w:ascii="Verdana" w:hAnsi="Verdana"/>
          <w:spacing w:val="-3"/>
        </w:rPr>
        <w:t xml:space="preserve"> </w:t>
      </w:r>
      <w:r w:rsidRPr="00AC461B">
        <w:rPr>
          <w:rFonts w:ascii="Verdana" w:hAnsi="Verdana"/>
        </w:rPr>
        <w:t>poder</w:t>
      </w:r>
      <w:r w:rsidRPr="00AC461B">
        <w:rPr>
          <w:rFonts w:ascii="Verdana" w:hAnsi="Verdana"/>
          <w:spacing w:val="-6"/>
        </w:rPr>
        <w:t xml:space="preserve"> </w:t>
      </w:r>
      <w:r w:rsidRPr="00AC461B">
        <w:rPr>
          <w:rFonts w:ascii="Verdana" w:hAnsi="Verdana"/>
        </w:rPr>
        <w:t xml:space="preserve">expresivo </w:t>
      </w:r>
      <w:r w:rsidRPr="00AC461B">
        <w:rPr>
          <w:rFonts w:ascii="Verdana" w:hAnsi="Verdana"/>
          <w:spacing w:val="-2"/>
        </w:rPr>
        <w:t>como</w:t>
      </w:r>
      <w:r w:rsidRPr="00AC461B">
        <w:rPr>
          <w:rFonts w:ascii="Verdana" w:hAnsi="Verdana"/>
          <w:spacing w:val="-10"/>
        </w:rPr>
        <w:t xml:space="preserve"> </w:t>
      </w:r>
      <w:r w:rsidRPr="00AC461B">
        <w:rPr>
          <w:rFonts w:ascii="Verdana" w:hAnsi="Verdana"/>
          <w:spacing w:val="-2"/>
        </w:rPr>
        <w:t>para</w:t>
      </w:r>
      <w:r w:rsidRPr="00AC461B">
        <w:rPr>
          <w:rFonts w:ascii="Verdana" w:hAnsi="Verdana"/>
          <w:spacing w:val="-9"/>
        </w:rPr>
        <w:t xml:space="preserve"> </w:t>
      </w:r>
      <w:r w:rsidRPr="00AC461B">
        <w:rPr>
          <w:rFonts w:ascii="Verdana" w:hAnsi="Verdana"/>
          <w:spacing w:val="-2"/>
        </w:rPr>
        <w:t>captar</w:t>
      </w:r>
      <w:r w:rsidRPr="00AC461B">
        <w:rPr>
          <w:rFonts w:ascii="Verdana" w:hAnsi="Verdana"/>
          <w:spacing w:val="-9"/>
        </w:rPr>
        <w:t xml:space="preserve"> </w:t>
      </w:r>
      <w:r w:rsidRPr="00AC461B">
        <w:rPr>
          <w:rFonts w:ascii="Verdana" w:hAnsi="Verdana"/>
          <w:spacing w:val="-2"/>
        </w:rPr>
        <w:t>la</w:t>
      </w:r>
      <w:r w:rsidRPr="00AC461B">
        <w:rPr>
          <w:rFonts w:ascii="Verdana" w:hAnsi="Verdana"/>
          <w:spacing w:val="-9"/>
        </w:rPr>
        <w:t xml:space="preserve"> </w:t>
      </w:r>
      <w:r w:rsidRPr="00AC461B">
        <w:rPr>
          <w:rFonts w:ascii="Verdana" w:hAnsi="Verdana"/>
          <w:spacing w:val="-2"/>
        </w:rPr>
        <w:t>semántica</w:t>
      </w:r>
      <w:r w:rsidRPr="00AC461B">
        <w:rPr>
          <w:rFonts w:ascii="Verdana" w:hAnsi="Verdana"/>
          <w:spacing w:val="-9"/>
        </w:rPr>
        <w:t xml:space="preserve"> </w:t>
      </w:r>
      <w:r w:rsidRPr="00AC461B">
        <w:rPr>
          <w:rFonts w:ascii="Verdana" w:hAnsi="Verdana"/>
          <w:spacing w:val="-2"/>
        </w:rPr>
        <w:t>del</w:t>
      </w:r>
      <w:r w:rsidRPr="00AC461B">
        <w:rPr>
          <w:rFonts w:ascii="Verdana" w:hAnsi="Verdana"/>
          <w:spacing w:val="-9"/>
        </w:rPr>
        <w:t xml:space="preserve"> </w:t>
      </w:r>
      <w:r w:rsidRPr="00AC461B">
        <w:rPr>
          <w:rFonts w:ascii="Verdana" w:hAnsi="Verdana"/>
          <w:spacing w:val="-2"/>
        </w:rPr>
        <w:t>mundo</w:t>
      </w:r>
      <w:r w:rsidRPr="00AC461B">
        <w:rPr>
          <w:rFonts w:ascii="Verdana" w:hAnsi="Verdana"/>
          <w:spacing w:val="-9"/>
        </w:rPr>
        <w:t xml:space="preserve"> </w:t>
      </w:r>
      <w:r w:rsidRPr="00AC461B">
        <w:rPr>
          <w:rFonts w:ascii="Verdana" w:hAnsi="Verdana"/>
          <w:spacing w:val="-2"/>
        </w:rPr>
        <w:t>real,</w:t>
      </w:r>
      <w:r w:rsidRPr="00AC461B">
        <w:rPr>
          <w:rFonts w:ascii="Verdana" w:hAnsi="Verdana"/>
          <w:spacing w:val="-9"/>
        </w:rPr>
        <w:t xml:space="preserve"> </w:t>
      </w:r>
      <w:r w:rsidRPr="00AC461B">
        <w:rPr>
          <w:rFonts w:ascii="Verdana" w:hAnsi="Verdana"/>
          <w:spacing w:val="-2"/>
        </w:rPr>
        <w:t>haciendo</w:t>
      </w:r>
      <w:r w:rsidRPr="00AC461B">
        <w:rPr>
          <w:rFonts w:ascii="Verdana" w:hAnsi="Verdana"/>
          <w:spacing w:val="-9"/>
        </w:rPr>
        <w:t xml:space="preserve"> </w:t>
      </w:r>
      <w:r w:rsidRPr="00AC461B">
        <w:rPr>
          <w:rFonts w:ascii="Verdana" w:hAnsi="Verdana"/>
          <w:spacing w:val="-2"/>
        </w:rPr>
        <w:t>difícil</w:t>
      </w:r>
      <w:r w:rsidRPr="00AC461B">
        <w:rPr>
          <w:rFonts w:ascii="Verdana" w:hAnsi="Verdana"/>
          <w:spacing w:val="-9"/>
        </w:rPr>
        <w:t xml:space="preserve"> </w:t>
      </w:r>
      <w:r w:rsidRPr="00AC461B">
        <w:rPr>
          <w:rFonts w:ascii="Verdana" w:hAnsi="Verdana"/>
          <w:spacing w:val="-2"/>
        </w:rPr>
        <w:t>lo</w:t>
      </w:r>
      <w:r w:rsidRPr="00AC461B">
        <w:rPr>
          <w:rFonts w:ascii="Verdana" w:hAnsi="Verdana"/>
          <w:spacing w:val="-9"/>
        </w:rPr>
        <w:t xml:space="preserve"> </w:t>
      </w:r>
      <w:r w:rsidRPr="00AC461B">
        <w:rPr>
          <w:rFonts w:ascii="Verdana" w:hAnsi="Verdana"/>
          <w:spacing w:val="-2"/>
        </w:rPr>
        <w:t>comunicación</w:t>
      </w:r>
      <w:r w:rsidRPr="00AC461B">
        <w:rPr>
          <w:rFonts w:ascii="Verdana" w:hAnsi="Verdana"/>
          <w:spacing w:val="-9"/>
        </w:rPr>
        <w:t xml:space="preserve"> </w:t>
      </w:r>
      <w:r w:rsidRPr="00AC461B">
        <w:rPr>
          <w:rFonts w:ascii="Verdana" w:hAnsi="Verdana"/>
          <w:spacing w:val="-2"/>
        </w:rPr>
        <w:t>del</w:t>
      </w:r>
      <w:r w:rsidRPr="00AC461B">
        <w:rPr>
          <w:rFonts w:ascii="Verdana" w:hAnsi="Verdana"/>
          <w:spacing w:val="-9"/>
        </w:rPr>
        <w:t xml:space="preserve"> </w:t>
      </w:r>
      <w:r w:rsidR="00C96363" w:rsidRPr="00AC461B">
        <w:rPr>
          <w:rFonts w:ascii="Verdana" w:hAnsi="Verdana"/>
          <w:spacing w:val="-2"/>
        </w:rPr>
        <w:t>diseñador</w:t>
      </w:r>
      <w:r w:rsidRPr="00AC461B">
        <w:rPr>
          <w:rFonts w:ascii="Verdana" w:hAnsi="Verdana"/>
          <w:spacing w:val="-9"/>
        </w:rPr>
        <w:t xml:space="preserve"> </w:t>
      </w:r>
      <w:r w:rsidRPr="00AC461B">
        <w:rPr>
          <w:rFonts w:ascii="Verdana" w:hAnsi="Verdana"/>
          <w:spacing w:val="-2"/>
        </w:rPr>
        <w:t>con</w:t>
      </w:r>
      <w:r w:rsidRPr="00AC461B">
        <w:rPr>
          <w:rFonts w:ascii="Verdana" w:hAnsi="Verdana"/>
          <w:spacing w:val="-9"/>
        </w:rPr>
        <w:t xml:space="preserve"> </w:t>
      </w:r>
      <w:r w:rsidRPr="00AC461B">
        <w:rPr>
          <w:rFonts w:ascii="Verdana" w:hAnsi="Verdana"/>
          <w:spacing w:val="-2"/>
        </w:rPr>
        <w:t>el</w:t>
      </w:r>
      <w:r w:rsidRPr="00AC461B">
        <w:rPr>
          <w:rFonts w:ascii="Verdana" w:hAnsi="Verdana"/>
          <w:spacing w:val="-9"/>
        </w:rPr>
        <w:t xml:space="preserve"> </w:t>
      </w:r>
      <w:r w:rsidRPr="00AC461B">
        <w:rPr>
          <w:rFonts w:ascii="Verdana" w:hAnsi="Verdana"/>
          <w:spacing w:val="-2"/>
        </w:rPr>
        <w:t>usuario.</w:t>
      </w:r>
      <w:r w:rsidRPr="00AC461B">
        <w:rPr>
          <w:rFonts w:ascii="Verdana" w:hAnsi="Verdana"/>
          <w:spacing w:val="-9"/>
        </w:rPr>
        <w:t xml:space="preserve"> </w:t>
      </w:r>
    </w:p>
    <w:p w14:paraId="74EDCE98" w14:textId="2B11313D" w:rsidR="00003856" w:rsidRDefault="00C96363" w:rsidP="000C07FF">
      <w:pPr>
        <w:spacing w:before="120" w:after="120" w:line="360" w:lineRule="auto"/>
        <w:ind w:left="136" w:right="142" w:firstLine="278"/>
        <w:rPr>
          <w:rFonts w:ascii="Verdana" w:hAnsi="Verdana"/>
        </w:rPr>
      </w:pPr>
      <w:r w:rsidRPr="00AC461B">
        <w:rPr>
          <w:rFonts w:ascii="Verdana" w:hAnsi="Verdana"/>
          <w:spacing w:val="-2"/>
        </w:rPr>
        <w:t>Entre</w:t>
      </w:r>
      <w:r w:rsidR="006552B5" w:rsidRPr="00AC461B">
        <w:rPr>
          <w:rFonts w:ascii="Verdana" w:hAnsi="Verdana"/>
          <w:spacing w:val="-2"/>
        </w:rPr>
        <w:t xml:space="preserve"> </w:t>
      </w:r>
      <w:r w:rsidR="006552B5" w:rsidRPr="00AC461B">
        <w:rPr>
          <w:rFonts w:ascii="Verdana" w:hAnsi="Verdana"/>
        </w:rPr>
        <w:t xml:space="preserve">los modelos </w:t>
      </w:r>
      <w:r w:rsidR="006552B5" w:rsidRPr="00AC461B">
        <w:rPr>
          <w:rFonts w:ascii="Verdana" w:hAnsi="Verdana"/>
          <w:color w:val="0C0C0C"/>
        </w:rPr>
        <w:t xml:space="preserve">de </w:t>
      </w:r>
      <w:r w:rsidR="006552B5" w:rsidRPr="00AC461B">
        <w:rPr>
          <w:rFonts w:ascii="Verdana" w:hAnsi="Verdana"/>
        </w:rPr>
        <w:t xml:space="preserve">datos que surgen paro solucionar </w:t>
      </w:r>
      <w:r w:rsidRPr="00AC461B">
        <w:rPr>
          <w:rFonts w:ascii="Verdana" w:hAnsi="Verdana"/>
        </w:rPr>
        <w:t>estos</w:t>
      </w:r>
      <w:r w:rsidR="006552B5" w:rsidRPr="00AC461B">
        <w:rPr>
          <w:rFonts w:ascii="Verdana" w:hAnsi="Verdana"/>
        </w:rPr>
        <w:t xml:space="preserve"> problemas destaca el </w:t>
      </w:r>
      <w:r w:rsidR="006552B5" w:rsidRPr="00AC461B">
        <w:rPr>
          <w:rFonts w:ascii="Verdana" w:hAnsi="Verdana"/>
          <w:b/>
          <w:bCs/>
        </w:rPr>
        <w:t>Modelo Entidad/Relación (E/R)</w:t>
      </w:r>
      <w:r w:rsidR="006552B5" w:rsidRPr="00AC461B">
        <w:rPr>
          <w:rFonts w:ascii="Verdana" w:hAnsi="Verdana"/>
        </w:rPr>
        <w:t xml:space="preserve"> </w:t>
      </w:r>
      <w:r w:rsidR="006552B5" w:rsidRPr="00AC461B">
        <w:rPr>
          <w:rFonts w:ascii="Verdana" w:hAnsi="Verdana"/>
          <w:b/>
          <w:bCs/>
          <w:spacing w:val="-6"/>
        </w:rPr>
        <w:t>propuesto por</w:t>
      </w:r>
      <w:r w:rsidR="006552B5" w:rsidRPr="00AC461B">
        <w:rPr>
          <w:rFonts w:ascii="Verdana" w:hAnsi="Verdana"/>
          <w:b/>
          <w:bCs/>
          <w:spacing w:val="-3"/>
        </w:rPr>
        <w:t xml:space="preserve"> </w:t>
      </w:r>
      <w:r w:rsidR="006552B5" w:rsidRPr="00AC461B">
        <w:rPr>
          <w:rFonts w:ascii="Verdana" w:hAnsi="Verdana"/>
          <w:b/>
          <w:bCs/>
          <w:spacing w:val="-6"/>
        </w:rPr>
        <w:t>Peter</w:t>
      </w:r>
      <w:r w:rsidR="006552B5" w:rsidRPr="00AC461B">
        <w:rPr>
          <w:rFonts w:ascii="Verdana" w:hAnsi="Verdana"/>
          <w:b/>
          <w:bCs/>
          <w:spacing w:val="4"/>
        </w:rPr>
        <w:t xml:space="preserve"> </w:t>
      </w:r>
      <w:r w:rsidR="006552B5" w:rsidRPr="00AC461B">
        <w:rPr>
          <w:rFonts w:ascii="Verdana" w:hAnsi="Verdana"/>
          <w:b/>
          <w:bCs/>
          <w:spacing w:val="-6"/>
        </w:rPr>
        <w:t>P. Chen</w:t>
      </w:r>
      <w:r w:rsidR="006552B5" w:rsidRPr="00AC461B">
        <w:rPr>
          <w:rFonts w:ascii="Verdana" w:hAnsi="Verdana"/>
          <w:b/>
          <w:bCs/>
          <w:spacing w:val="-5"/>
        </w:rPr>
        <w:t xml:space="preserve"> </w:t>
      </w:r>
      <w:r w:rsidR="006552B5" w:rsidRPr="00AC461B">
        <w:rPr>
          <w:rFonts w:ascii="Verdana" w:hAnsi="Verdana"/>
          <w:color w:val="0F0F0F"/>
          <w:spacing w:val="-6"/>
        </w:rPr>
        <w:t>en</w:t>
      </w:r>
      <w:r w:rsidR="006552B5" w:rsidRPr="00AC461B">
        <w:rPr>
          <w:rFonts w:ascii="Verdana" w:hAnsi="Verdana"/>
          <w:color w:val="0F0F0F"/>
          <w:spacing w:val="-4"/>
        </w:rPr>
        <w:t xml:space="preserve"> </w:t>
      </w:r>
      <w:r w:rsidR="006552B5" w:rsidRPr="00AC461B">
        <w:rPr>
          <w:rFonts w:ascii="Verdana" w:hAnsi="Verdana"/>
          <w:spacing w:val="-6"/>
        </w:rPr>
        <w:t>sus</w:t>
      </w:r>
      <w:r w:rsidR="006552B5" w:rsidRPr="00AC461B">
        <w:rPr>
          <w:rFonts w:ascii="Verdana" w:hAnsi="Verdana"/>
          <w:spacing w:val="-5"/>
        </w:rPr>
        <w:t xml:space="preserve"> </w:t>
      </w:r>
      <w:r w:rsidR="006552B5" w:rsidRPr="00AC461B">
        <w:rPr>
          <w:rFonts w:ascii="Verdana" w:hAnsi="Verdana"/>
          <w:spacing w:val="-6"/>
        </w:rPr>
        <w:t>dos</w:t>
      </w:r>
      <w:r w:rsidR="006552B5" w:rsidRPr="00AC461B">
        <w:rPr>
          <w:rFonts w:ascii="Verdana" w:hAnsi="Verdana"/>
          <w:spacing w:val="-4"/>
        </w:rPr>
        <w:t xml:space="preserve"> </w:t>
      </w:r>
      <w:r w:rsidR="006552B5" w:rsidRPr="00AC461B">
        <w:rPr>
          <w:rFonts w:ascii="Verdana" w:hAnsi="Verdana"/>
          <w:spacing w:val="-6"/>
        </w:rPr>
        <w:t>artículos</w:t>
      </w:r>
      <w:r w:rsidR="006552B5" w:rsidRPr="00AC461B">
        <w:rPr>
          <w:rFonts w:ascii="Verdana" w:hAnsi="Verdana"/>
        </w:rPr>
        <w:t xml:space="preserve"> </w:t>
      </w:r>
      <w:r w:rsidR="00AC461B" w:rsidRPr="00AC461B">
        <w:rPr>
          <w:rFonts w:ascii="Verdana" w:hAnsi="Verdana"/>
          <w:spacing w:val="-6"/>
        </w:rPr>
        <w:t>CHEN (1</w:t>
      </w:r>
      <w:r w:rsidR="006552B5" w:rsidRPr="00AC461B">
        <w:rPr>
          <w:rFonts w:ascii="Verdana" w:hAnsi="Verdana"/>
          <w:spacing w:val="-6"/>
        </w:rPr>
        <w:t>976)</w:t>
      </w:r>
      <w:r w:rsidR="006552B5" w:rsidRPr="00AC461B">
        <w:rPr>
          <w:rFonts w:ascii="Verdana" w:hAnsi="Verdana"/>
        </w:rPr>
        <w:t xml:space="preserve"> </w:t>
      </w:r>
      <w:r w:rsidR="006552B5" w:rsidRPr="00AC461B">
        <w:rPr>
          <w:rFonts w:ascii="Verdana" w:hAnsi="Verdana"/>
          <w:color w:val="0F0F0F"/>
          <w:spacing w:val="-6"/>
        </w:rPr>
        <w:t>y</w:t>
      </w:r>
      <w:r w:rsidR="006552B5" w:rsidRPr="00AC461B">
        <w:rPr>
          <w:rFonts w:ascii="Verdana" w:hAnsi="Verdana"/>
          <w:color w:val="0F0F0F"/>
          <w:spacing w:val="-3"/>
        </w:rPr>
        <w:t xml:space="preserve"> </w:t>
      </w:r>
      <w:r w:rsidR="00AC461B" w:rsidRPr="00AC461B">
        <w:rPr>
          <w:rFonts w:ascii="Verdana" w:hAnsi="Verdana"/>
          <w:spacing w:val="-6"/>
        </w:rPr>
        <w:t>CHEN (</w:t>
      </w:r>
      <w:r w:rsidR="006552B5" w:rsidRPr="00AC461B">
        <w:rPr>
          <w:rFonts w:ascii="Verdana" w:hAnsi="Verdana"/>
          <w:spacing w:val="-6"/>
        </w:rPr>
        <w:t>1977).</w:t>
      </w:r>
      <w:r w:rsidR="006552B5" w:rsidRPr="00AC461B">
        <w:rPr>
          <w:rFonts w:ascii="Verdana" w:hAnsi="Verdana"/>
          <w:spacing w:val="8"/>
        </w:rPr>
        <w:t xml:space="preserve"> </w:t>
      </w:r>
      <w:r w:rsidR="006552B5" w:rsidRPr="00AC461B">
        <w:rPr>
          <w:rFonts w:ascii="Verdana" w:hAnsi="Verdana"/>
          <w:spacing w:val="-6"/>
        </w:rPr>
        <w:t>Según</w:t>
      </w:r>
      <w:r w:rsidR="006552B5" w:rsidRPr="00AC461B">
        <w:rPr>
          <w:rFonts w:ascii="Verdana" w:hAnsi="Verdana"/>
          <w:spacing w:val="-1"/>
        </w:rPr>
        <w:t xml:space="preserve"> </w:t>
      </w:r>
      <w:r w:rsidR="006552B5" w:rsidRPr="00AC461B">
        <w:rPr>
          <w:rFonts w:ascii="Verdana" w:hAnsi="Verdana"/>
          <w:spacing w:val="-6"/>
        </w:rPr>
        <w:t>Chen (</w:t>
      </w:r>
      <w:r w:rsidR="00AC461B" w:rsidRPr="00AC461B">
        <w:rPr>
          <w:rFonts w:ascii="Verdana" w:hAnsi="Verdana"/>
          <w:spacing w:val="-6"/>
        </w:rPr>
        <w:t>1</w:t>
      </w:r>
      <w:r w:rsidR="006552B5" w:rsidRPr="00AC461B">
        <w:rPr>
          <w:rFonts w:ascii="Verdana" w:hAnsi="Verdana"/>
          <w:spacing w:val="-6"/>
        </w:rPr>
        <w:t>976) "el</w:t>
      </w:r>
      <w:r w:rsidR="006552B5" w:rsidRPr="00AC461B">
        <w:rPr>
          <w:rFonts w:ascii="Verdana" w:hAnsi="Verdana"/>
        </w:rPr>
        <w:t xml:space="preserve"> </w:t>
      </w:r>
      <w:r w:rsidR="006552B5" w:rsidRPr="00AC461B">
        <w:rPr>
          <w:rFonts w:ascii="Verdana" w:hAnsi="Verdana"/>
          <w:spacing w:val="-6"/>
        </w:rPr>
        <w:t>modelo</w:t>
      </w:r>
      <w:r w:rsidR="006552B5" w:rsidRPr="00AC461B">
        <w:rPr>
          <w:rFonts w:ascii="Verdana" w:hAnsi="Verdana"/>
          <w:spacing w:val="-2"/>
        </w:rPr>
        <w:t xml:space="preserve"> </w:t>
      </w:r>
      <w:r w:rsidR="006552B5" w:rsidRPr="00AC461B">
        <w:rPr>
          <w:rFonts w:ascii="Verdana" w:hAnsi="Verdana"/>
          <w:spacing w:val="-6"/>
        </w:rPr>
        <w:t xml:space="preserve">E/R </w:t>
      </w:r>
      <w:r w:rsidR="006552B5" w:rsidRPr="00AC461B">
        <w:rPr>
          <w:rFonts w:ascii="Verdana" w:hAnsi="Verdana"/>
        </w:rPr>
        <w:t>puede</w:t>
      </w:r>
      <w:r w:rsidR="006552B5" w:rsidRPr="00AC461B">
        <w:rPr>
          <w:rFonts w:ascii="Verdana" w:hAnsi="Verdana"/>
          <w:spacing w:val="-1"/>
        </w:rPr>
        <w:t xml:space="preserve"> </w:t>
      </w:r>
      <w:r w:rsidR="006552B5" w:rsidRPr="00AC461B">
        <w:rPr>
          <w:rFonts w:ascii="Verdana" w:hAnsi="Verdana"/>
        </w:rPr>
        <w:t>ser usado como una</w:t>
      </w:r>
      <w:r w:rsidR="006552B5" w:rsidRPr="00AC461B">
        <w:rPr>
          <w:rFonts w:ascii="Verdana" w:hAnsi="Verdana"/>
          <w:spacing w:val="-3"/>
        </w:rPr>
        <w:t xml:space="preserve"> </w:t>
      </w:r>
      <w:r w:rsidR="006552B5" w:rsidRPr="00AC461B">
        <w:rPr>
          <w:rFonts w:ascii="Verdana" w:hAnsi="Verdana"/>
        </w:rPr>
        <w:t>base</w:t>
      </w:r>
      <w:r w:rsidR="006552B5" w:rsidRPr="00AC461B">
        <w:rPr>
          <w:rFonts w:ascii="Verdana" w:hAnsi="Verdana"/>
          <w:spacing w:val="-5"/>
        </w:rPr>
        <w:t xml:space="preserve"> </w:t>
      </w:r>
      <w:r w:rsidR="006552B5" w:rsidRPr="00AC461B">
        <w:rPr>
          <w:rFonts w:ascii="Verdana" w:hAnsi="Verdana"/>
        </w:rPr>
        <w:t>para</w:t>
      </w:r>
      <w:r w:rsidR="006552B5" w:rsidRPr="00AC461B">
        <w:rPr>
          <w:rFonts w:ascii="Verdana" w:hAnsi="Verdana"/>
          <w:spacing w:val="-3"/>
        </w:rPr>
        <w:t xml:space="preserve"> </w:t>
      </w:r>
      <w:r w:rsidR="006552B5" w:rsidRPr="00AC461B">
        <w:rPr>
          <w:rFonts w:ascii="Verdana" w:hAnsi="Verdana"/>
          <w:i/>
        </w:rPr>
        <w:t>una</w:t>
      </w:r>
      <w:r w:rsidR="006552B5" w:rsidRPr="00AC461B">
        <w:rPr>
          <w:rFonts w:ascii="Verdana" w:hAnsi="Verdana"/>
          <w:i/>
          <w:spacing w:val="-5"/>
        </w:rPr>
        <w:t xml:space="preserve"> </w:t>
      </w:r>
      <w:r w:rsidR="006552B5" w:rsidRPr="00AC461B">
        <w:rPr>
          <w:rFonts w:ascii="Verdana" w:hAnsi="Verdana"/>
          <w:i/>
        </w:rPr>
        <w:t>vist</w:t>
      </w:r>
      <w:r w:rsidR="00AC461B" w:rsidRPr="00AC461B">
        <w:rPr>
          <w:rFonts w:ascii="Verdana" w:hAnsi="Verdana"/>
          <w:i/>
        </w:rPr>
        <w:t>a</w:t>
      </w:r>
      <w:r w:rsidR="006552B5" w:rsidRPr="00AC461B">
        <w:rPr>
          <w:rFonts w:ascii="Verdana" w:hAnsi="Verdana"/>
          <w:i/>
          <w:spacing w:val="-3"/>
        </w:rPr>
        <w:t xml:space="preserve"> </w:t>
      </w:r>
      <w:r w:rsidR="006552B5" w:rsidRPr="00AC461B">
        <w:rPr>
          <w:rFonts w:ascii="Verdana" w:hAnsi="Verdana"/>
        </w:rPr>
        <w:t>unificada de los</w:t>
      </w:r>
      <w:r w:rsidR="006552B5" w:rsidRPr="00AC461B">
        <w:rPr>
          <w:rFonts w:ascii="Verdana" w:hAnsi="Verdana"/>
          <w:spacing w:val="-1"/>
        </w:rPr>
        <w:t xml:space="preserve"> </w:t>
      </w:r>
      <w:r w:rsidR="006552B5" w:rsidRPr="00AC461B">
        <w:rPr>
          <w:rFonts w:ascii="Verdana" w:hAnsi="Verdana"/>
        </w:rPr>
        <w:t>datos",</w:t>
      </w:r>
      <w:r w:rsidR="006552B5" w:rsidRPr="00AC461B">
        <w:rPr>
          <w:rFonts w:ascii="Verdana" w:hAnsi="Verdana"/>
          <w:spacing w:val="-9"/>
        </w:rPr>
        <w:t xml:space="preserve"> </w:t>
      </w:r>
      <w:r w:rsidR="006552B5" w:rsidRPr="00AC461B">
        <w:rPr>
          <w:rFonts w:ascii="Verdana" w:hAnsi="Verdana"/>
        </w:rPr>
        <w:t>adoptando</w:t>
      </w:r>
      <w:r w:rsidR="006552B5" w:rsidRPr="00AC461B">
        <w:rPr>
          <w:rFonts w:ascii="Verdana" w:hAnsi="Verdana"/>
          <w:spacing w:val="-3"/>
        </w:rPr>
        <w:t xml:space="preserve"> </w:t>
      </w:r>
      <w:r w:rsidR="006552B5" w:rsidRPr="00AC461B">
        <w:rPr>
          <w:rFonts w:ascii="Verdana" w:hAnsi="Verdana"/>
        </w:rPr>
        <w:t>"el</w:t>
      </w:r>
      <w:r w:rsidR="006552B5" w:rsidRPr="00AC461B">
        <w:rPr>
          <w:rFonts w:ascii="Verdana" w:hAnsi="Verdana"/>
          <w:spacing w:val="-1"/>
        </w:rPr>
        <w:t xml:space="preserve"> </w:t>
      </w:r>
      <w:r w:rsidR="006552B5" w:rsidRPr="00AC461B">
        <w:rPr>
          <w:rFonts w:ascii="Verdana" w:hAnsi="Verdana"/>
        </w:rPr>
        <w:t>enfoque</w:t>
      </w:r>
      <w:r w:rsidR="006552B5" w:rsidRPr="00AC461B">
        <w:rPr>
          <w:rFonts w:ascii="Verdana" w:hAnsi="Verdana"/>
          <w:spacing w:val="-3"/>
        </w:rPr>
        <w:t xml:space="preserve"> </w:t>
      </w:r>
      <w:r w:rsidR="006552B5" w:rsidRPr="00AC461B">
        <w:rPr>
          <w:rFonts w:ascii="Verdana" w:hAnsi="Verdana"/>
          <w:color w:val="131313"/>
        </w:rPr>
        <w:t>m</w:t>
      </w:r>
      <w:r w:rsidR="00AC461B" w:rsidRPr="00AC461B">
        <w:rPr>
          <w:rFonts w:ascii="Verdana" w:hAnsi="Verdana"/>
          <w:color w:val="131313"/>
        </w:rPr>
        <w:t>á</w:t>
      </w:r>
      <w:r w:rsidR="006552B5" w:rsidRPr="00AC461B">
        <w:rPr>
          <w:rFonts w:ascii="Verdana" w:hAnsi="Verdana"/>
          <w:color w:val="131313"/>
        </w:rPr>
        <w:t xml:space="preserve">s </w:t>
      </w:r>
      <w:r w:rsidR="006552B5" w:rsidRPr="00AC461B">
        <w:rPr>
          <w:rFonts w:ascii="Verdana" w:hAnsi="Verdana"/>
        </w:rPr>
        <w:t xml:space="preserve">natural </w:t>
      </w:r>
      <w:r w:rsidR="006552B5" w:rsidRPr="00AC461B">
        <w:rPr>
          <w:rFonts w:ascii="Verdana" w:hAnsi="Verdana"/>
          <w:color w:val="1A1A1A"/>
        </w:rPr>
        <w:t xml:space="preserve">del </w:t>
      </w:r>
      <w:r w:rsidR="006552B5" w:rsidRPr="00AC461B">
        <w:rPr>
          <w:rFonts w:ascii="Verdana" w:hAnsi="Verdana"/>
        </w:rPr>
        <w:t>mundo real que consiste el</w:t>
      </w:r>
      <w:r w:rsidR="006552B5" w:rsidRPr="00AC461B">
        <w:rPr>
          <w:rFonts w:ascii="Verdana" w:hAnsi="Verdana"/>
          <w:spacing w:val="40"/>
        </w:rPr>
        <w:t xml:space="preserve"> </w:t>
      </w:r>
      <w:r w:rsidR="006552B5" w:rsidRPr="00AC461B">
        <w:rPr>
          <w:rFonts w:ascii="Verdana" w:hAnsi="Verdana"/>
        </w:rPr>
        <w:t xml:space="preserve">entidades </w:t>
      </w:r>
      <w:r w:rsidR="00376F45">
        <w:rPr>
          <w:rFonts w:ascii="Verdana" w:hAnsi="Verdana"/>
        </w:rPr>
        <w:t>y</w:t>
      </w:r>
      <w:r w:rsidR="006552B5" w:rsidRPr="00AC461B">
        <w:rPr>
          <w:rFonts w:ascii="Verdana" w:hAnsi="Verdana"/>
        </w:rPr>
        <w:t xml:space="preserve"> relaciones".</w:t>
      </w:r>
    </w:p>
    <w:p w14:paraId="32944284" w14:textId="77777777" w:rsidR="00003856" w:rsidRDefault="006552B5" w:rsidP="000C07FF">
      <w:pPr>
        <w:spacing w:before="120" w:after="120" w:line="360" w:lineRule="auto"/>
        <w:ind w:left="136" w:right="142" w:firstLine="278"/>
        <w:rPr>
          <w:rFonts w:ascii="Verdana" w:hAnsi="Verdana"/>
        </w:rPr>
      </w:pPr>
      <w:r w:rsidRPr="00AC461B">
        <w:rPr>
          <w:rFonts w:ascii="Verdana" w:hAnsi="Verdana"/>
        </w:rPr>
        <w:t xml:space="preserve">El modelo </w:t>
      </w:r>
      <w:r w:rsidR="00AC461B" w:rsidRPr="00AC461B">
        <w:rPr>
          <w:rFonts w:ascii="Verdana" w:hAnsi="Verdana"/>
        </w:rPr>
        <w:t>E</w:t>
      </w:r>
      <w:r w:rsidRPr="00AC461B">
        <w:rPr>
          <w:rFonts w:ascii="Verdana" w:hAnsi="Verdana"/>
        </w:rPr>
        <w:t xml:space="preserve">/R permite </w:t>
      </w:r>
      <w:r w:rsidR="00AC461B" w:rsidRPr="00AC461B">
        <w:rPr>
          <w:rFonts w:ascii="Verdana" w:hAnsi="Verdana"/>
        </w:rPr>
        <w:t>a</w:t>
      </w:r>
      <w:r w:rsidRPr="00AC461B">
        <w:rPr>
          <w:rFonts w:ascii="Verdana" w:hAnsi="Verdana"/>
        </w:rPr>
        <w:t xml:space="preserve">l diseñador concebir la </w:t>
      </w:r>
      <w:r w:rsidR="00AC461B" w:rsidRPr="00AC461B">
        <w:rPr>
          <w:rFonts w:ascii="Verdana" w:hAnsi="Verdana"/>
        </w:rPr>
        <w:t>base</w:t>
      </w:r>
      <w:r w:rsidRPr="00AC461B">
        <w:rPr>
          <w:rFonts w:ascii="Verdana" w:hAnsi="Verdana"/>
        </w:rPr>
        <w:t xml:space="preserve"> de datos a un nivel superior de abst</w:t>
      </w:r>
      <w:r w:rsidR="00AC461B" w:rsidRPr="00AC461B">
        <w:rPr>
          <w:rFonts w:ascii="Verdana" w:hAnsi="Verdana"/>
        </w:rPr>
        <w:t>r</w:t>
      </w:r>
      <w:r w:rsidRPr="00AC461B">
        <w:rPr>
          <w:rFonts w:ascii="Verdana" w:hAnsi="Verdana"/>
        </w:rPr>
        <w:t xml:space="preserve">acción, </w:t>
      </w:r>
      <w:r w:rsidR="00AC461B" w:rsidRPr="00176FD8">
        <w:rPr>
          <w:rFonts w:ascii="Verdana" w:hAnsi="Verdana"/>
          <w:color w:val="FF0000"/>
        </w:rPr>
        <w:t>aislándolo</w:t>
      </w:r>
      <w:r w:rsidRPr="00176FD8">
        <w:rPr>
          <w:rFonts w:ascii="Verdana" w:hAnsi="Verdana"/>
          <w:color w:val="FF0000"/>
        </w:rPr>
        <w:t xml:space="preserve"> de consideraciones relativas a </w:t>
      </w:r>
      <w:r w:rsidR="00AC461B" w:rsidRPr="00176FD8">
        <w:rPr>
          <w:rFonts w:ascii="Verdana" w:hAnsi="Verdana"/>
          <w:color w:val="FF0000"/>
        </w:rPr>
        <w:t>l</w:t>
      </w:r>
      <w:r w:rsidRPr="00176FD8">
        <w:rPr>
          <w:rFonts w:ascii="Verdana" w:hAnsi="Verdana"/>
          <w:color w:val="FF0000"/>
        </w:rPr>
        <w:t>a máquina</w:t>
      </w:r>
      <w:r w:rsidRPr="00AC461B">
        <w:rPr>
          <w:rFonts w:ascii="Verdana" w:hAnsi="Verdana"/>
        </w:rPr>
        <w:t xml:space="preserve"> (tanto en su nivel lógico como </w:t>
      </w:r>
      <w:r w:rsidR="00AC461B" w:rsidRPr="00AC461B">
        <w:rPr>
          <w:rFonts w:ascii="Verdana" w:hAnsi="Verdana"/>
        </w:rPr>
        <w:t>físico</w:t>
      </w:r>
      <w:r w:rsidRPr="00AC461B">
        <w:rPr>
          <w:rFonts w:ascii="Verdana" w:hAnsi="Verdana"/>
        </w:rPr>
        <w:t>) y a los usuarios en particular (nivel externo)</w:t>
      </w:r>
      <w:r w:rsidR="00AC461B" w:rsidRPr="00AC461B">
        <w:rPr>
          <w:rFonts w:ascii="Verdana" w:hAnsi="Verdana"/>
        </w:rPr>
        <w:t>.</w:t>
      </w:r>
    </w:p>
    <w:p w14:paraId="1393A45B" w14:textId="59AF3BC1" w:rsidR="00A0627D" w:rsidRPr="00A0627D" w:rsidRDefault="006552B5" w:rsidP="000C07FF">
      <w:pPr>
        <w:spacing w:before="120" w:after="120" w:line="360" w:lineRule="auto"/>
        <w:ind w:left="136" w:right="142" w:firstLine="278"/>
        <w:rPr>
          <w:rFonts w:ascii="Verdana" w:hAnsi="Verdana"/>
        </w:rPr>
      </w:pPr>
      <w:r w:rsidRPr="00A0627D">
        <w:rPr>
          <w:rFonts w:ascii="Verdana" w:hAnsi="Verdana"/>
        </w:rPr>
        <w:t xml:space="preserve">El modelo, como su nombre indica, se apoya en dos conceptos: </w:t>
      </w:r>
      <w:r w:rsidRPr="00176FD8">
        <w:rPr>
          <w:rFonts w:ascii="Verdana" w:hAnsi="Verdana"/>
          <w:b/>
          <w:bCs/>
        </w:rPr>
        <w:t xml:space="preserve">entidad </w:t>
      </w:r>
      <w:r w:rsidR="00AC461B" w:rsidRPr="00176FD8">
        <w:rPr>
          <w:rFonts w:ascii="Verdana" w:hAnsi="Verdana"/>
          <w:b/>
          <w:bCs/>
        </w:rPr>
        <w:t xml:space="preserve">y </w:t>
      </w:r>
      <w:r w:rsidRPr="00176FD8">
        <w:rPr>
          <w:rFonts w:ascii="Verdana" w:hAnsi="Verdana"/>
          <w:b/>
          <w:bCs/>
        </w:rPr>
        <w:t>relación</w:t>
      </w:r>
      <w:r w:rsidRPr="00A0627D">
        <w:rPr>
          <w:rFonts w:ascii="Verdana" w:hAnsi="Verdana"/>
        </w:rPr>
        <w:t>. Par</w:t>
      </w:r>
      <w:r w:rsidR="00AC461B" w:rsidRPr="00A0627D">
        <w:rPr>
          <w:rFonts w:ascii="Verdana" w:hAnsi="Verdana"/>
        </w:rPr>
        <w:t>a</w:t>
      </w:r>
      <w:r w:rsidRPr="00A0627D">
        <w:rPr>
          <w:rFonts w:ascii="Verdana" w:hAnsi="Verdana"/>
        </w:rPr>
        <w:t xml:space="preserve"> CHEN (1976), una entidad es "una cosa que se puede identificar claramente" y uno relación es una vinculación entre entidades.</w:t>
      </w:r>
    </w:p>
    <w:p w14:paraId="6D83E989" w14:textId="131EC684" w:rsidR="00352CB0" w:rsidRPr="00176FD8" w:rsidRDefault="006552B5" w:rsidP="000C07FF">
      <w:pPr>
        <w:pStyle w:val="Prrafodelista"/>
        <w:numPr>
          <w:ilvl w:val="0"/>
          <w:numId w:val="3"/>
        </w:numPr>
        <w:spacing w:before="44"/>
        <w:rPr>
          <w:rFonts w:ascii="Verdana" w:hAnsi="Verdana"/>
          <w:b/>
          <w:bCs/>
        </w:rPr>
      </w:pPr>
      <w:r w:rsidRPr="00176FD8">
        <w:rPr>
          <w:rFonts w:ascii="Verdana" w:hAnsi="Verdana"/>
          <w:b/>
          <w:bCs/>
        </w:rPr>
        <w:t>ELEMENTOS DEL MODELO E/R.</w:t>
      </w:r>
    </w:p>
    <w:p w14:paraId="5ACC3635" w14:textId="4C27C764" w:rsidR="00003856" w:rsidRDefault="006552B5" w:rsidP="000C07FF">
      <w:pPr>
        <w:pStyle w:val="Textoindependiente"/>
        <w:spacing w:before="120" w:after="120" w:line="360" w:lineRule="auto"/>
        <w:ind w:left="142" w:right="181" w:firstLine="261"/>
        <w:rPr>
          <w:rFonts w:ascii="Verdana" w:hAnsi="Verdana"/>
          <w:sz w:val="22"/>
          <w:szCs w:val="22"/>
        </w:rPr>
      </w:pPr>
      <w:r w:rsidRPr="00003856">
        <w:rPr>
          <w:rFonts w:ascii="Verdana" w:hAnsi="Verdana"/>
          <w:sz w:val="22"/>
          <w:szCs w:val="22"/>
        </w:rPr>
        <w:t xml:space="preserve">En el modelo E/R, tal como fue propuesto por Chen, se distinguen </w:t>
      </w:r>
      <w:r w:rsidR="00176FD8">
        <w:rPr>
          <w:rFonts w:ascii="Verdana" w:hAnsi="Verdana"/>
          <w:sz w:val="22"/>
          <w:szCs w:val="22"/>
        </w:rPr>
        <w:t>l</w:t>
      </w:r>
      <w:r w:rsidRPr="00003856">
        <w:rPr>
          <w:rFonts w:ascii="Verdana" w:hAnsi="Verdana"/>
          <w:sz w:val="22"/>
          <w:szCs w:val="22"/>
        </w:rPr>
        <w:t xml:space="preserve">os siguientes elementos. </w:t>
      </w:r>
      <w:r w:rsidRPr="00176FD8">
        <w:rPr>
          <w:rFonts w:ascii="Verdana" w:hAnsi="Verdana"/>
          <w:b/>
          <w:bCs/>
          <w:sz w:val="22"/>
          <w:szCs w:val="22"/>
        </w:rPr>
        <w:t>Entidad</w:t>
      </w:r>
      <w:r w:rsidRPr="00003856">
        <w:rPr>
          <w:rFonts w:ascii="Verdana" w:hAnsi="Verdana"/>
          <w:sz w:val="22"/>
          <w:szCs w:val="22"/>
        </w:rPr>
        <w:t xml:space="preserve">, </w:t>
      </w:r>
      <w:r w:rsidRPr="00176FD8">
        <w:rPr>
          <w:rFonts w:ascii="Verdana" w:hAnsi="Verdana"/>
          <w:b/>
          <w:bCs/>
          <w:sz w:val="22"/>
          <w:szCs w:val="22"/>
        </w:rPr>
        <w:t>Relación</w:t>
      </w:r>
      <w:r w:rsidRPr="00003856">
        <w:rPr>
          <w:rFonts w:ascii="Verdana" w:hAnsi="Verdana"/>
          <w:sz w:val="22"/>
          <w:szCs w:val="22"/>
        </w:rPr>
        <w:t xml:space="preserve">, </w:t>
      </w:r>
      <w:r w:rsidRPr="00176FD8">
        <w:rPr>
          <w:rFonts w:ascii="Verdana" w:hAnsi="Verdana"/>
          <w:b/>
          <w:bCs/>
          <w:sz w:val="22"/>
          <w:szCs w:val="22"/>
        </w:rPr>
        <w:t>Atributo</w:t>
      </w:r>
      <w:r w:rsidRPr="00003856">
        <w:rPr>
          <w:rFonts w:ascii="Verdana" w:hAnsi="Verdana"/>
          <w:sz w:val="22"/>
          <w:szCs w:val="22"/>
        </w:rPr>
        <w:t xml:space="preserve"> y </w:t>
      </w:r>
      <w:r w:rsidRPr="00176FD8">
        <w:rPr>
          <w:rFonts w:ascii="Verdana" w:hAnsi="Verdana"/>
          <w:b/>
          <w:bCs/>
          <w:sz w:val="22"/>
          <w:szCs w:val="22"/>
        </w:rPr>
        <w:t>Dominio</w:t>
      </w:r>
      <w:r w:rsidRPr="00003856">
        <w:rPr>
          <w:rFonts w:ascii="Verdana" w:hAnsi="Verdana"/>
          <w:sz w:val="22"/>
          <w:szCs w:val="22"/>
        </w:rPr>
        <w:t>.</w:t>
      </w:r>
    </w:p>
    <w:p w14:paraId="2D1921EB" w14:textId="3E377433" w:rsidR="001F4B31" w:rsidRPr="001F4B31" w:rsidRDefault="00B447E0" w:rsidP="000C07FF">
      <w:pPr>
        <w:pStyle w:val="Textoindependiente"/>
        <w:numPr>
          <w:ilvl w:val="1"/>
          <w:numId w:val="3"/>
        </w:numPr>
        <w:spacing w:before="120" w:after="120" w:line="360" w:lineRule="auto"/>
        <w:ind w:right="181"/>
        <w:rPr>
          <w:rFonts w:ascii="Verdana" w:hAnsi="Verdana"/>
          <w:b/>
          <w:sz w:val="22"/>
          <w:szCs w:val="22"/>
        </w:rPr>
      </w:pPr>
      <w:r>
        <w:rPr>
          <w:rFonts w:ascii="Verdana" w:hAnsi="Verdana"/>
          <w:b/>
          <w:sz w:val="22"/>
          <w:szCs w:val="22"/>
        </w:rPr>
        <w:t>ENTIDAD</w:t>
      </w:r>
    </w:p>
    <w:p w14:paraId="358B348D" w14:textId="0BB329DA" w:rsidR="00B22EAA" w:rsidRDefault="006552B5" w:rsidP="000C07FF">
      <w:pPr>
        <w:pStyle w:val="Textoindependiente"/>
        <w:pBdr>
          <w:top w:val="single" w:sz="4" w:space="1" w:color="auto"/>
          <w:left w:val="single" w:sz="4" w:space="4" w:color="auto"/>
          <w:bottom w:val="single" w:sz="4" w:space="1" w:color="auto"/>
          <w:right w:val="single" w:sz="4" w:space="4" w:color="auto"/>
        </w:pBdr>
        <w:spacing w:before="120" w:after="120" w:line="360" w:lineRule="auto"/>
        <w:ind w:left="142" w:right="181" w:firstLine="261"/>
        <w:rPr>
          <w:rFonts w:ascii="Verdana" w:hAnsi="Verdana"/>
          <w:sz w:val="22"/>
          <w:szCs w:val="22"/>
        </w:rPr>
      </w:pPr>
      <w:r w:rsidRPr="00A0627D">
        <w:rPr>
          <w:rFonts w:ascii="Verdana" w:hAnsi="Verdana"/>
          <w:sz w:val="22"/>
          <w:szCs w:val="22"/>
        </w:rPr>
        <w:t xml:space="preserve">Se puede definir una entidad como </w:t>
      </w:r>
      <w:r w:rsidRPr="00B22EAA">
        <w:rPr>
          <w:rFonts w:ascii="Verdana" w:hAnsi="Verdana"/>
          <w:sz w:val="22"/>
          <w:szCs w:val="22"/>
          <w:u w:val="single"/>
        </w:rPr>
        <w:t>cualquier objeto</w:t>
      </w:r>
      <w:r w:rsidRPr="00A0627D">
        <w:rPr>
          <w:rFonts w:ascii="Verdana" w:hAnsi="Verdana"/>
          <w:sz w:val="22"/>
          <w:szCs w:val="22"/>
        </w:rPr>
        <w:t xml:space="preserve"> (real o abstracto) que existe en lo realidad y acerca del cual queremos almacenar información en la base de datos. </w:t>
      </w:r>
    </w:p>
    <w:p w14:paraId="735942B2" w14:textId="0A9BA923" w:rsidR="006F09B8" w:rsidRDefault="006F09B8" w:rsidP="000C07FF">
      <w:pPr>
        <w:pStyle w:val="Textoindependiente"/>
        <w:pBdr>
          <w:top w:val="single" w:sz="4" w:space="1" w:color="auto"/>
          <w:left w:val="single" w:sz="4" w:space="4" w:color="auto"/>
          <w:bottom w:val="single" w:sz="4" w:space="1" w:color="auto"/>
          <w:right w:val="single" w:sz="4" w:space="4" w:color="auto"/>
        </w:pBdr>
        <w:spacing w:before="120" w:after="120" w:line="360" w:lineRule="auto"/>
        <w:ind w:left="142" w:right="181" w:firstLine="261"/>
        <w:rPr>
          <w:rFonts w:ascii="Verdana" w:hAnsi="Verdana"/>
          <w:sz w:val="22"/>
          <w:szCs w:val="22"/>
        </w:rPr>
      </w:pPr>
      <w:r w:rsidRPr="006F09B8">
        <w:rPr>
          <w:rFonts w:ascii="Verdana" w:hAnsi="Verdana"/>
          <w:b/>
          <w:sz w:val="22"/>
          <w:szCs w:val="22"/>
        </w:rPr>
        <w:t>Tipo de entidad</w:t>
      </w:r>
      <w:r>
        <w:rPr>
          <w:rFonts w:ascii="Verdana" w:hAnsi="Verdana"/>
          <w:sz w:val="22"/>
          <w:szCs w:val="22"/>
        </w:rPr>
        <w:t xml:space="preserve"> y </w:t>
      </w:r>
      <w:r w:rsidRPr="006F09B8">
        <w:rPr>
          <w:rFonts w:ascii="Verdana" w:hAnsi="Verdana"/>
          <w:b/>
          <w:sz w:val="22"/>
          <w:szCs w:val="22"/>
        </w:rPr>
        <w:t>Entidad</w:t>
      </w:r>
      <w:r>
        <w:rPr>
          <w:rFonts w:ascii="Verdana" w:hAnsi="Verdana"/>
          <w:sz w:val="22"/>
          <w:szCs w:val="22"/>
        </w:rPr>
        <w:t>:</w:t>
      </w:r>
    </w:p>
    <w:p w14:paraId="0F010665" w14:textId="07D94726" w:rsidR="00003856" w:rsidRDefault="006552B5" w:rsidP="000C07FF">
      <w:pPr>
        <w:pStyle w:val="Textoindependiente"/>
        <w:pBdr>
          <w:top w:val="single" w:sz="4" w:space="1" w:color="auto"/>
          <w:left w:val="single" w:sz="4" w:space="4" w:color="auto"/>
          <w:bottom w:val="single" w:sz="4" w:space="1" w:color="auto"/>
          <w:right w:val="single" w:sz="4" w:space="4" w:color="auto"/>
        </w:pBdr>
        <w:spacing w:before="120" w:after="120" w:line="360" w:lineRule="auto"/>
        <w:ind w:left="142" w:right="181" w:firstLine="261"/>
        <w:rPr>
          <w:rFonts w:ascii="Verdana" w:hAnsi="Verdana"/>
          <w:sz w:val="22"/>
          <w:szCs w:val="22"/>
        </w:rPr>
      </w:pPr>
      <w:r w:rsidRPr="00A0627D">
        <w:rPr>
          <w:rFonts w:ascii="Verdana" w:hAnsi="Verdana"/>
          <w:sz w:val="22"/>
          <w:szCs w:val="22"/>
        </w:rPr>
        <w:t>La estructu</w:t>
      </w:r>
      <w:r w:rsidR="00C96363" w:rsidRPr="00A0627D">
        <w:rPr>
          <w:rFonts w:ascii="Verdana" w:hAnsi="Verdana"/>
          <w:sz w:val="22"/>
          <w:szCs w:val="22"/>
        </w:rPr>
        <w:t>ra genérica</w:t>
      </w:r>
      <w:r w:rsidRPr="00A0627D">
        <w:rPr>
          <w:rFonts w:ascii="Verdana" w:hAnsi="Verdana"/>
          <w:sz w:val="22"/>
          <w:szCs w:val="22"/>
        </w:rPr>
        <w:t xml:space="preserve"> que describe un </w:t>
      </w:r>
      <w:r w:rsidRPr="00B22EAA">
        <w:rPr>
          <w:rFonts w:ascii="Verdana" w:hAnsi="Verdana"/>
          <w:sz w:val="22"/>
          <w:szCs w:val="22"/>
          <w:u w:val="single"/>
        </w:rPr>
        <w:t>conjunto de ejemplares</w:t>
      </w:r>
      <w:r w:rsidRPr="00A0627D">
        <w:rPr>
          <w:rFonts w:ascii="Verdana" w:hAnsi="Verdana"/>
          <w:sz w:val="22"/>
          <w:szCs w:val="22"/>
        </w:rPr>
        <w:t xml:space="preserve"> aplicando la abstracción de lo clasificación se denomina </w:t>
      </w:r>
      <w:r w:rsidRPr="00B22EAA">
        <w:rPr>
          <w:rFonts w:ascii="Verdana" w:hAnsi="Verdana"/>
          <w:b/>
          <w:bCs/>
          <w:sz w:val="22"/>
          <w:szCs w:val="22"/>
        </w:rPr>
        <w:t>tipo de entidad</w:t>
      </w:r>
      <w:r w:rsidRPr="00A0627D">
        <w:rPr>
          <w:rFonts w:ascii="Verdana" w:hAnsi="Verdana"/>
          <w:sz w:val="22"/>
          <w:szCs w:val="22"/>
        </w:rPr>
        <w:t xml:space="preserve"> mientras que </w:t>
      </w:r>
      <w:r w:rsidR="00C96363" w:rsidRPr="00A0627D">
        <w:rPr>
          <w:rFonts w:ascii="Verdana" w:hAnsi="Verdana"/>
          <w:sz w:val="22"/>
          <w:szCs w:val="22"/>
        </w:rPr>
        <w:t xml:space="preserve">la </w:t>
      </w:r>
      <w:r w:rsidR="00C96363" w:rsidRPr="00B22EAA">
        <w:rPr>
          <w:rFonts w:ascii="Verdana" w:hAnsi="Verdana"/>
          <w:b/>
          <w:bCs/>
          <w:sz w:val="22"/>
          <w:szCs w:val="22"/>
        </w:rPr>
        <w:t>entidad</w:t>
      </w:r>
      <w:r w:rsidR="00C96363" w:rsidRPr="00A0627D">
        <w:rPr>
          <w:rFonts w:ascii="Verdana" w:hAnsi="Verdana"/>
          <w:sz w:val="22"/>
          <w:szCs w:val="22"/>
        </w:rPr>
        <w:t xml:space="preserve"> es</w:t>
      </w:r>
      <w:r w:rsidRPr="00A0627D">
        <w:rPr>
          <w:rFonts w:ascii="Verdana" w:hAnsi="Verdana"/>
          <w:sz w:val="22"/>
          <w:szCs w:val="22"/>
        </w:rPr>
        <w:t xml:space="preserve"> </w:t>
      </w:r>
      <w:r w:rsidRPr="00B22EAA">
        <w:rPr>
          <w:rFonts w:ascii="Verdana" w:hAnsi="Verdana"/>
          <w:sz w:val="22"/>
          <w:szCs w:val="22"/>
          <w:u w:val="single"/>
        </w:rPr>
        <w:t>cada uno</w:t>
      </w:r>
      <w:r w:rsidR="00C96363" w:rsidRPr="00B22EAA">
        <w:rPr>
          <w:rFonts w:ascii="Verdana" w:hAnsi="Verdana"/>
          <w:sz w:val="22"/>
          <w:szCs w:val="22"/>
          <w:u w:val="single"/>
        </w:rPr>
        <w:t xml:space="preserve"> </w:t>
      </w:r>
      <w:r w:rsidRPr="00B22EAA">
        <w:rPr>
          <w:rFonts w:ascii="Verdana" w:hAnsi="Verdana"/>
          <w:sz w:val="22"/>
          <w:szCs w:val="22"/>
          <w:u w:val="single"/>
        </w:rPr>
        <w:t>de los ejemplares</w:t>
      </w:r>
      <w:r w:rsidRPr="00A0627D">
        <w:rPr>
          <w:rFonts w:ascii="Verdana" w:hAnsi="Verdana"/>
          <w:sz w:val="22"/>
          <w:szCs w:val="22"/>
        </w:rPr>
        <w:t>.</w:t>
      </w:r>
    </w:p>
    <w:p w14:paraId="41FF0C0E" w14:textId="77777777" w:rsidR="00003856" w:rsidRDefault="006552B5" w:rsidP="000C07FF">
      <w:pPr>
        <w:pStyle w:val="Textoindependiente"/>
        <w:spacing w:before="120" w:after="120" w:line="360" w:lineRule="auto"/>
        <w:ind w:left="142" w:right="181" w:firstLine="261"/>
        <w:rPr>
          <w:rFonts w:ascii="Verdana" w:hAnsi="Verdana"/>
          <w:sz w:val="22"/>
          <w:szCs w:val="22"/>
        </w:rPr>
      </w:pPr>
      <w:r w:rsidRPr="00A0627D">
        <w:rPr>
          <w:rFonts w:ascii="Verdana" w:hAnsi="Verdana"/>
          <w:sz w:val="22"/>
          <w:szCs w:val="22"/>
        </w:rPr>
        <w:lastRenderedPageBreak/>
        <w:t>Por ejemplo, CURSO es un tipo de entidad que describe las características comunes de un conjunto de cursos</w:t>
      </w:r>
      <w:r w:rsidR="00C96363" w:rsidRPr="00A0627D">
        <w:rPr>
          <w:rFonts w:ascii="Verdana" w:hAnsi="Verdana"/>
          <w:sz w:val="22"/>
          <w:szCs w:val="22"/>
        </w:rPr>
        <w:t>;</w:t>
      </w:r>
      <w:r w:rsidRPr="00A0627D">
        <w:rPr>
          <w:rFonts w:ascii="Verdana" w:hAnsi="Verdana"/>
          <w:sz w:val="22"/>
          <w:szCs w:val="22"/>
        </w:rPr>
        <w:t xml:space="preserve"> un ejemplar del tipo de entidad CURSO sería "Diseño de Bases de Datos Relacionales". Otro tipo de entidad podría ser P</w:t>
      </w:r>
      <w:r w:rsidR="00C96363" w:rsidRPr="00A0627D">
        <w:rPr>
          <w:rFonts w:ascii="Verdana" w:hAnsi="Verdana"/>
          <w:sz w:val="22"/>
          <w:szCs w:val="22"/>
        </w:rPr>
        <w:t>R</w:t>
      </w:r>
      <w:r w:rsidRPr="00A0627D">
        <w:rPr>
          <w:rFonts w:ascii="Verdana" w:hAnsi="Verdana"/>
          <w:sz w:val="22"/>
          <w:szCs w:val="22"/>
        </w:rPr>
        <w:t>OFESOR y un ejemplar del mismo sería Sr. Sánchez.</w:t>
      </w:r>
    </w:p>
    <w:p w14:paraId="19C4D39A" w14:textId="77777777" w:rsidR="00A355C7" w:rsidRDefault="006552B5" w:rsidP="000C07FF">
      <w:pPr>
        <w:pStyle w:val="Textoindependiente"/>
        <w:spacing w:before="120" w:after="120" w:line="360" w:lineRule="auto"/>
        <w:ind w:left="142" w:right="181" w:firstLine="261"/>
        <w:rPr>
          <w:rFonts w:ascii="Verdana" w:hAnsi="Verdana"/>
          <w:sz w:val="22"/>
          <w:szCs w:val="22"/>
        </w:rPr>
      </w:pPr>
      <w:r w:rsidRPr="00003856">
        <w:rPr>
          <w:rFonts w:ascii="Verdana" w:hAnsi="Verdana"/>
          <w:sz w:val="22"/>
          <w:szCs w:val="22"/>
        </w:rPr>
        <w:t>Cada entidad tiene asociado un predicado que lo describe. Por ejemplo, PROF</w:t>
      </w:r>
      <w:r w:rsidR="00003856">
        <w:rPr>
          <w:rFonts w:ascii="Verdana" w:hAnsi="Verdana"/>
          <w:sz w:val="22"/>
          <w:szCs w:val="22"/>
        </w:rPr>
        <w:t>ES</w:t>
      </w:r>
      <w:r w:rsidRPr="00003856">
        <w:rPr>
          <w:rFonts w:ascii="Verdana" w:hAnsi="Verdana"/>
          <w:sz w:val="22"/>
          <w:szCs w:val="22"/>
        </w:rPr>
        <w:t xml:space="preserve">OR tiene </w:t>
      </w:r>
      <w:r w:rsidR="00003856" w:rsidRPr="00003856">
        <w:rPr>
          <w:rFonts w:ascii="Verdana" w:hAnsi="Verdana"/>
          <w:sz w:val="22"/>
          <w:szCs w:val="22"/>
        </w:rPr>
        <w:t>asoci</w:t>
      </w:r>
      <w:r w:rsidR="00003856">
        <w:rPr>
          <w:rFonts w:ascii="Verdana" w:hAnsi="Verdana"/>
          <w:sz w:val="22"/>
          <w:szCs w:val="22"/>
        </w:rPr>
        <w:t>a</w:t>
      </w:r>
      <w:r w:rsidR="00003856" w:rsidRPr="00003856">
        <w:rPr>
          <w:rFonts w:ascii="Verdana" w:hAnsi="Verdana"/>
          <w:sz w:val="22"/>
          <w:szCs w:val="22"/>
        </w:rPr>
        <w:t>do</w:t>
      </w:r>
      <w:r w:rsidRPr="00003856">
        <w:rPr>
          <w:rFonts w:ascii="Verdana" w:hAnsi="Verdana"/>
          <w:sz w:val="22"/>
          <w:szCs w:val="22"/>
        </w:rPr>
        <w:t xml:space="preserve"> el predicado "persona que ejerce o </w:t>
      </w:r>
      <w:r w:rsidR="00003856">
        <w:rPr>
          <w:rFonts w:ascii="Verdana" w:hAnsi="Verdana"/>
          <w:sz w:val="22"/>
          <w:szCs w:val="22"/>
        </w:rPr>
        <w:t>enseña</w:t>
      </w:r>
      <w:r w:rsidRPr="00003856">
        <w:rPr>
          <w:rFonts w:ascii="Verdana" w:hAnsi="Verdana"/>
          <w:sz w:val="22"/>
          <w:szCs w:val="22"/>
        </w:rPr>
        <w:t xml:space="preserve"> una materia o arte" y cada uno de </w:t>
      </w:r>
      <w:r w:rsidR="00003856">
        <w:rPr>
          <w:rFonts w:ascii="Verdana" w:hAnsi="Verdana"/>
          <w:sz w:val="22"/>
          <w:szCs w:val="22"/>
        </w:rPr>
        <w:t>l</w:t>
      </w:r>
      <w:r w:rsidRPr="00003856">
        <w:rPr>
          <w:rFonts w:ascii="Verdana" w:hAnsi="Verdana"/>
          <w:sz w:val="22"/>
          <w:szCs w:val="22"/>
        </w:rPr>
        <w:t>os ejemplares tiene que cumplir ese predicado, como por ejemplo el profesor Luis.</w:t>
      </w:r>
    </w:p>
    <w:p w14:paraId="65E7FA72" w14:textId="5A2ABB4B" w:rsidR="00A355C7" w:rsidRDefault="006552B5" w:rsidP="000C07FF">
      <w:pPr>
        <w:pStyle w:val="Textoindependiente"/>
        <w:spacing w:before="120" w:after="120" w:line="360" w:lineRule="auto"/>
        <w:ind w:left="142" w:right="181" w:firstLine="261"/>
        <w:rPr>
          <w:rFonts w:ascii="Verdana" w:hAnsi="Verdana"/>
          <w:sz w:val="22"/>
          <w:szCs w:val="22"/>
        </w:rPr>
      </w:pPr>
      <w:r w:rsidRPr="00003856">
        <w:rPr>
          <w:rFonts w:ascii="Verdana" w:hAnsi="Verdana"/>
          <w:sz w:val="22"/>
          <w:szCs w:val="22"/>
        </w:rPr>
        <w:t xml:space="preserve">Lo representación </w:t>
      </w:r>
      <w:r w:rsidR="00003856">
        <w:rPr>
          <w:rFonts w:ascii="Verdana" w:hAnsi="Verdana"/>
          <w:sz w:val="22"/>
          <w:szCs w:val="22"/>
        </w:rPr>
        <w:t>gráfica</w:t>
      </w:r>
      <w:r w:rsidRPr="00003856">
        <w:rPr>
          <w:rFonts w:ascii="Verdana" w:hAnsi="Verdana"/>
          <w:sz w:val="22"/>
          <w:szCs w:val="22"/>
        </w:rPr>
        <w:t xml:space="preserve"> de un </w:t>
      </w:r>
      <w:r w:rsidRPr="00003856">
        <w:rPr>
          <w:rFonts w:ascii="Verdana" w:hAnsi="Verdana"/>
          <w:b/>
          <w:bCs/>
          <w:sz w:val="22"/>
          <w:szCs w:val="22"/>
        </w:rPr>
        <w:t>tipo de entidad</w:t>
      </w:r>
      <w:r w:rsidRPr="00003856">
        <w:rPr>
          <w:rFonts w:ascii="Verdana" w:hAnsi="Verdana"/>
          <w:sz w:val="22"/>
          <w:szCs w:val="22"/>
        </w:rPr>
        <w:t xml:space="preserve"> en este modelo es un rectángulo etiquetado en cuyo interior est</w:t>
      </w:r>
      <w:r w:rsidR="00003856">
        <w:rPr>
          <w:rFonts w:ascii="Verdana" w:hAnsi="Verdana"/>
          <w:sz w:val="22"/>
          <w:szCs w:val="22"/>
        </w:rPr>
        <w:t>á</w:t>
      </w:r>
      <w:r w:rsidRPr="00003856">
        <w:rPr>
          <w:rFonts w:ascii="Verdana" w:hAnsi="Verdana"/>
          <w:sz w:val="22"/>
          <w:szCs w:val="22"/>
        </w:rPr>
        <w:t xml:space="preserve"> el nombre del tipo de entidad, como vemos en </w:t>
      </w:r>
      <w:r w:rsidR="00003856">
        <w:rPr>
          <w:rFonts w:ascii="Verdana" w:hAnsi="Verdana"/>
          <w:sz w:val="22"/>
          <w:szCs w:val="22"/>
        </w:rPr>
        <w:t>l</w:t>
      </w:r>
      <w:r w:rsidRPr="00003856">
        <w:rPr>
          <w:rFonts w:ascii="Verdana" w:hAnsi="Verdana"/>
          <w:sz w:val="22"/>
          <w:szCs w:val="22"/>
        </w:rPr>
        <w:t>a siguiente figura:</w:t>
      </w:r>
    </w:p>
    <w:p w14:paraId="33E363C0" w14:textId="081FD461" w:rsidR="00A355C7" w:rsidRDefault="000C07FF" w:rsidP="000C07FF">
      <w:pPr>
        <w:pStyle w:val="Textoindependiente"/>
        <w:spacing w:before="120" w:after="120" w:line="360" w:lineRule="auto"/>
        <w:ind w:left="142" w:right="181" w:firstLine="261"/>
        <w:rPr>
          <w:rFonts w:ascii="Verdana" w:hAnsi="Verdana"/>
          <w:sz w:val="22"/>
          <w:szCs w:val="22"/>
        </w:rPr>
      </w:pPr>
      <w:r>
        <w:rPr>
          <w:rFonts w:ascii="Verdana" w:hAnsi="Verdana"/>
          <w:noProof/>
          <w:sz w:val="22"/>
          <w:szCs w:val="22"/>
        </w:rPr>
        <mc:AlternateContent>
          <mc:Choice Requires="wps">
            <w:drawing>
              <wp:inline distT="0" distB="0" distL="0" distR="0" wp14:anchorId="1453A7F0" wp14:editId="40CB93B3">
                <wp:extent cx="1162050" cy="428625"/>
                <wp:effectExtent l="0" t="0" r="19050" b="28575"/>
                <wp:docPr id="2" name="Diagrama de flujo: proceso 2"/>
                <wp:cNvGraphicFramePr/>
                <a:graphic xmlns:a="http://schemas.openxmlformats.org/drawingml/2006/main">
                  <a:graphicData uri="http://schemas.microsoft.com/office/word/2010/wordprocessingShape">
                    <wps:wsp>
                      <wps:cNvSpPr/>
                      <wps:spPr>
                        <a:xfrm>
                          <a:off x="0" y="0"/>
                          <a:ext cx="11620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3C37F20" w14:textId="77777777" w:rsidR="000C07FF" w:rsidRDefault="000C07FF" w:rsidP="000C07FF">
                            <w:pPr>
                              <w:jc w:val="center"/>
                            </w:pPr>
                            <w:r>
                              <w:t>PROFESORES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53A7F0" id="_x0000_t109" coordsize="21600,21600" o:spt="109" path="m,l,21600r21600,l21600,xe">
                <v:stroke joinstyle="miter"/>
                <v:path gradientshapeok="t" o:connecttype="rect"/>
              </v:shapetype>
              <v:shape id="Diagrama de flujo: proceso 2" o:spid="_x0000_s1026" type="#_x0000_t109" style="width:91.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" fillcolor="white [3201]" strokecolor="black [3200]" strokeweight="2pt">
                <v:textbox>
                  <w:txbxContent>
                    <w:p w14:paraId="03C37F20" w14:textId="77777777" w:rsidR="000C07FF" w:rsidRDefault="000C07FF" w:rsidP="000C07FF">
                      <w:pPr>
                        <w:jc w:val="center"/>
                      </w:pPr>
                      <w:r>
                        <w:t>PROFESORES</w:t>
                      </w:r>
                    </w:p>
                  </w:txbxContent>
                </v:textbox>
                <w10:anchorlock/>
              </v:shape>
            </w:pict>
          </mc:Fallback>
        </mc:AlternateContent>
      </w:r>
    </w:p>
    <w:p w14:paraId="0B81FDA3" w14:textId="77777777" w:rsidR="000C07FF" w:rsidRDefault="006552B5" w:rsidP="000C07FF">
      <w:pPr>
        <w:pStyle w:val="Textoindependiente"/>
        <w:spacing w:before="120" w:after="120" w:line="360" w:lineRule="auto"/>
        <w:ind w:left="142" w:right="181" w:firstLine="261"/>
        <w:rPr>
          <w:rFonts w:ascii="Verdana" w:hAnsi="Verdana"/>
          <w:sz w:val="22"/>
          <w:szCs w:val="22"/>
        </w:rPr>
      </w:pPr>
      <w:r w:rsidRPr="00A355C7">
        <w:rPr>
          <w:rFonts w:ascii="Verdana" w:hAnsi="Verdana"/>
          <w:sz w:val="22"/>
          <w:szCs w:val="22"/>
        </w:rPr>
        <w:t xml:space="preserve">Existen dos clases de entidades: </w:t>
      </w:r>
    </w:p>
    <w:p w14:paraId="2F7D50D3" w14:textId="77777777" w:rsidR="000C07FF" w:rsidRDefault="000C07FF" w:rsidP="000C07FF">
      <w:pPr>
        <w:pStyle w:val="Textoindependiente"/>
        <w:numPr>
          <w:ilvl w:val="0"/>
          <w:numId w:val="5"/>
        </w:numPr>
        <w:spacing w:before="120" w:after="120" w:line="360" w:lineRule="auto"/>
        <w:ind w:right="181"/>
        <w:rPr>
          <w:rFonts w:ascii="Verdana" w:hAnsi="Verdana"/>
          <w:sz w:val="22"/>
          <w:szCs w:val="22"/>
        </w:rPr>
      </w:pPr>
      <w:r w:rsidRPr="000C07FF">
        <w:rPr>
          <w:rFonts w:ascii="Verdana" w:hAnsi="Verdana"/>
          <w:b/>
          <w:sz w:val="22"/>
          <w:szCs w:val="22"/>
        </w:rPr>
        <w:t>R</w:t>
      </w:r>
      <w:r w:rsidR="006552B5" w:rsidRPr="000C07FF">
        <w:rPr>
          <w:rFonts w:ascii="Verdana" w:hAnsi="Verdana"/>
          <w:b/>
          <w:sz w:val="22"/>
          <w:szCs w:val="22"/>
        </w:rPr>
        <w:t>egulares</w:t>
      </w:r>
      <w:r w:rsidR="006552B5" w:rsidRPr="00A355C7">
        <w:rPr>
          <w:rFonts w:ascii="Verdana" w:hAnsi="Verdana"/>
          <w:sz w:val="22"/>
          <w:szCs w:val="22"/>
        </w:rPr>
        <w:t xml:space="preserve"> o </w:t>
      </w:r>
      <w:r w:rsidR="006552B5" w:rsidRPr="000C07FF">
        <w:rPr>
          <w:rFonts w:ascii="Verdana" w:hAnsi="Verdana"/>
          <w:b/>
          <w:sz w:val="22"/>
          <w:szCs w:val="22"/>
        </w:rPr>
        <w:t>fu</w:t>
      </w:r>
      <w:r w:rsidR="00A355C7" w:rsidRPr="000C07FF">
        <w:rPr>
          <w:rFonts w:ascii="Verdana" w:hAnsi="Verdana"/>
          <w:b/>
          <w:sz w:val="22"/>
          <w:szCs w:val="22"/>
        </w:rPr>
        <w:t>er</w:t>
      </w:r>
      <w:r w:rsidR="006552B5" w:rsidRPr="000C07FF">
        <w:rPr>
          <w:rFonts w:ascii="Verdana" w:hAnsi="Verdana"/>
          <w:b/>
          <w:sz w:val="22"/>
          <w:szCs w:val="22"/>
        </w:rPr>
        <w:t>tes</w:t>
      </w:r>
      <w:r w:rsidR="006552B5" w:rsidRPr="00A355C7">
        <w:rPr>
          <w:rFonts w:ascii="Verdana" w:hAnsi="Verdana"/>
          <w:sz w:val="22"/>
          <w:szCs w:val="22"/>
        </w:rPr>
        <w:t>, que son aquellos cuyos ejemplares tienen existencia por sí mismos (como CURSO y PROFESOR)</w:t>
      </w:r>
    </w:p>
    <w:p w14:paraId="2839E4D9" w14:textId="72D8E7B9" w:rsidR="00A355C7" w:rsidRDefault="000C07FF" w:rsidP="000C07FF">
      <w:pPr>
        <w:pStyle w:val="Textoindependiente"/>
        <w:numPr>
          <w:ilvl w:val="0"/>
          <w:numId w:val="5"/>
        </w:numPr>
        <w:spacing w:before="120" w:after="120" w:line="360" w:lineRule="auto"/>
        <w:ind w:right="181"/>
        <w:rPr>
          <w:rFonts w:ascii="Verdana" w:hAnsi="Verdana"/>
          <w:sz w:val="22"/>
          <w:szCs w:val="22"/>
        </w:rPr>
      </w:pPr>
      <w:r>
        <w:rPr>
          <w:rFonts w:ascii="Verdana" w:hAnsi="Verdana"/>
          <w:b/>
          <w:sz w:val="22"/>
          <w:szCs w:val="22"/>
        </w:rPr>
        <w:t>D</w:t>
      </w:r>
      <w:r w:rsidR="006552B5" w:rsidRPr="000C07FF">
        <w:rPr>
          <w:rFonts w:ascii="Verdana" w:hAnsi="Verdana"/>
          <w:b/>
          <w:sz w:val="22"/>
          <w:szCs w:val="22"/>
        </w:rPr>
        <w:t>ébiles</w:t>
      </w:r>
      <w:r w:rsidR="006552B5" w:rsidRPr="00A355C7">
        <w:rPr>
          <w:rFonts w:ascii="Verdana" w:hAnsi="Verdana"/>
          <w:sz w:val="22"/>
          <w:szCs w:val="22"/>
        </w:rPr>
        <w:t xml:space="preserve">, en las </w:t>
      </w:r>
      <w:r w:rsidR="00A355C7">
        <w:rPr>
          <w:rFonts w:ascii="Verdana" w:hAnsi="Verdana"/>
          <w:sz w:val="22"/>
          <w:szCs w:val="22"/>
        </w:rPr>
        <w:t>cuales</w:t>
      </w:r>
      <w:r w:rsidR="006552B5" w:rsidRPr="00A355C7">
        <w:rPr>
          <w:rFonts w:ascii="Verdana" w:hAnsi="Verdana"/>
          <w:sz w:val="22"/>
          <w:szCs w:val="22"/>
        </w:rPr>
        <w:t xml:space="preserve"> lo existencia de un ejemplar depende de que </w:t>
      </w:r>
      <w:r w:rsidR="00A355C7">
        <w:rPr>
          <w:rFonts w:ascii="Verdana" w:hAnsi="Verdana"/>
          <w:sz w:val="22"/>
          <w:szCs w:val="22"/>
        </w:rPr>
        <w:t>exista</w:t>
      </w:r>
      <w:r w:rsidR="006552B5" w:rsidRPr="00A355C7">
        <w:rPr>
          <w:rFonts w:ascii="Verdana" w:hAnsi="Verdana"/>
          <w:sz w:val="22"/>
          <w:szCs w:val="22"/>
        </w:rPr>
        <w:t xml:space="preserve"> un cierto ejemplar de otro tipo de entidad</w:t>
      </w:r>
      <w:r>
        <w:rPr>
          <w:rFonts w:ascii="Verdana" w:hAnsi="Verdana"/>
          <w:sz w:val="22"/>
          <w:szCs w:val="22"/>
        </w:rPr>
        <w:t>.</w:t>
      </w:r>
      <w:r>
        <w:rPr>
          <w:rFonts w:ascii="Verdana" w:hAnsi="Verdana"/>
          <w:sz w:val="22"/>
          <w:szCs w:val="22"/>
        </w:rPr>
        <w:br/>
        <w:t>P</w:t>
      </w:r>
      <w:r w:rsidR="006552B5" w:rsidRPr="00A355C7">
        <w:rPr>
          <w:rFonts w:ascii="Verdana" w:hAnsi="Verdana"/>
          <w:sz w:val="22"/>
          <w:szCs w:val="22"/>
        </w:rPr>
        <w:t xml:space="preserve">or ejemplo, </w:t>
      </w:r>
      <w:r w:rsidR="00A355C7">
        <w:rPr>
          <w:rFonts w:ascii="Verdana" w:hAnsi="Verdana"/>
          <w:sz w:val="22"/>
          <w:szCs w:val="22"/>
        </w:rPr>
        <w:t>D</w:t>
      </w:r>
      <w:r w:rsidR="006552B5" w:rsidRPr="00A355C7">
        <w:rPr>
          <w:rFonts w:ascii="Verdana" w:hAnsi="Verdana"/>
          <w:sz w:val="22"/>
          <w:szCs w:val="22"/>
        </w:rPr>
        <w:t xml:space="preserve">EPARTAMENTO depende de </w:t>
      </w:r>
      <w:r w:rsidR="00A355C7">
        <w:rPr>
          <w:rFonts w:ascii="Verdana" w:hAnsi="Verdana"/>
          <w:sz w:val="22"/>
          <w:szCs w:val="22"/>
        </w:rPr>
        <w:t>E</w:t>
      </w:r>
      <w:r w:rsidR="006552B5" w:rsidRPr="00A355C7">
        <w:rPr>
          <w:rFonts w:ascii="Verdana" w:hAnsi="Verdana"/>
          <w:sz w:val="22"/>
          <w:szCs w:val="22"/>
        </w:rPr>
        <w:t>MPR</w:t>
      </w:r>
      <w:r w:rsidR="00A355C7">
        <w:rPr>
          <w:rFonts w:ascii="Verdana" w:hAnsi="Verdana"/>
          <w:sz w:val="22"/>
          <w:szCs w:val="22"/>
        </w:rPr>
        <w:t>E</w:t>
      </w:r>
      <w:r w:rsidR="006552B5" w:rsidRPr="00A355C7">
        <w:rPr>
          <w:rFonts w:ascii="Verdana" w:hAnsi="Verdana"/>
          <w:sz w:val="22"/>
          <w:szCs w:val="22"/>
        </w:rPr>
        <w:t>SA, y la desaparición de la empresa hacen que desaparezcan también tod</w:t>
      </w:r>
      <w:r w:rsidR="00A355C7">
        <w:rPr>
          <w:rFonts w:ascii="Verdana" w:hAnsi="Verdana"/>
          <w:sz w:val="22"/>
          <w:szCs w:val="22"/>
        </w:rPr>
        <w:t>o</w:t>
      </w:r>
      <w:r w:rsidR="006552B5" w:rsidRPr="00A355C7">
        <w:rPr>
          <w:rFonts w:ascii="Verdana" w:hAnsi="Verdana"/>
          <w:sz w:val="22"/>
          <w:szCs w:val="22"/>
        </w:rPr>
        <w:t>s</w:t>
      </w:r>
      <w:r w:rsidR="00A355C7">
        <w:rPr>
          <w:rFonts w:ascii="Verdana" w:hAnsi="Verdana"/>
          <w:sz w:val="22"/>
          <w:szCs w:val="22"/>
        </w:rPr>
        <w:t xml:space="preserve"> </w:t>
      </w:r>
      <w:r w:rsidR="006552B5" w:rsidRPr="00A355C7">
        <w:rPr>
          <w:rFonts w:ascii="Verdana" w:hAnsi="Verdana"/>
          <w:sz w:val="22"/>
          <w:szCs w:val="22"/>
        </w:rPr>
        <w:t>lo</w:t>
      </w:r>
      <w:r w:rsidR="00A355C7">
        <w:rPr>
          <w:rFonts w:ascii="Verdana" w:hAnsi="Verdana"/>
          <w:sz w:val="22"/>
          <w:szCs w:val="22"/>
        </w:rPr>
        <w:t>s</w:t>
      </w:r>
      <w:r w:rsidR="006552B5" w:rsidRPr="00A355C7">
        <w:rPr>
          <w:rFonts w:ascii="Verdana" w:hAnsi="Verdana"/>
          <w:sz w:val="22"/>
          <w:szCs w:val="22"/>
        </w:rPr>
        <w:t xml:space="preserve"> departamentos de era empresa.</w:t>
      </w:r>
      <w:r w:rsidR="00D42BD4">
        <w:rPr>
          <w:rFonts w:ascii="Verdana" w:hAnsi="Verdana"/>
          <w:sz w:val="22"/>
          <w:szCs w:val="22"/>
        </w:rPr>
        <w:br/>
      </w:r>
      <w:r w:rsidR="00D42BD4">
        <w:rPr>
          <w:rFonts w:ascii="Verdana" w:hAnsi="Verdana"/>
          <w:noProof/>
          <w:sz w:val="22"/>
          <w:szCs w:val="22"/>
        </w:rPr>
        <w:drawing>
          <wp:inline distT="0" distB="0" distL="0" distR="0" wp14:anchorId="69F8A3F0" wp14:editId="7C8FAF38">
            <wp:extent cx="4581525" cy="581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es-debiles.png"/>
                    <pic:cNvPicPr/>
                  </pic:nvPicPr>
                  <pic:blipFill>
                    <a:blip r:embed="rId8">
                      <a:extLst>
                        <a:ext uri="{28A0092B-C50C-407E-A947-70E740481C1C}">
                          <a14:useLocalDpi xmlns:a14="http://schemas.microsoft.com/office/drawing/2010/main" val="0"/>
                        </a:ext>
                      </a:extLst>
                    </a:blip>
                    <a:stretch>
                      <a:fillRect/>
                    </a:stretch>
                  </pic:blipFill>
                  <pic:spPr>
                    <a:xfrm>
                      <a:off x="0" y="0"/>
                      <a:ext cx="4581525" cy="581025"/>
                    </a:xfrm>
                    <a:prstGeom prst="rect">
                      <a:avLst/>
                    </a:prstGeom>
                  </pic:spPr>
                </pic:pic>
              </a:graphicData>
            </a:graphic>
          </wp:inline>
        </w:drawing>
      </w:r>
      <w:r w:rsidR="00F53FBA">
        <w:rPr>
          <w:rStyle w:val="Refdenotaalpie"/>
          <w:rFonts w:ascii="Verdana" w:hAnsi="Verdana"/>
          <w:sz w:val="22"/>
          <w:szCs w:val="22"/>
        </w:rPr>
        <w:footnoteReference w:id="1"/>
      </w:r>
    </w:p>
    <w:p w14:paraId="2EE49E9C" w14:textId="77777777" w:rsidR="001F619B" w:rsidRDefault="006552B5" w:rsidP="000C07FF">
      <w:pPr>
        <w:pStyle w:val="Textoindependiente"/>
        <w:spacing w:before="120" w:after="120" w:line="360" w:lineRule="auto"/>
        <w:ind w:left="142" w:right="181" w:firstLine="261"/>
        <w:rPr>
          <w:rFonts w:ascii="Verdana" w:hAnsi="Verdana"/>
          <w:sz w:val="22"/>
          <w:szCs w:val="22"/>
        </w:rPr>
      </w:pPr>
      <w:r w:rsidRPr="00A355C7">
        <w:rPr>
          <w:rFonts w:ascii="Verdana" w:hAnsi="Verdana"/>
          <w:sz w:val="22"/>
          <w:szCs w:val="22"/>
        </w:rPr>
        <w:t>A su vez, los tipos de entidad débiles pueden ser de dos tipos:</w:t>
      </w:r>
    </w:p>
    <w:p w14:paraId="24492BFB" w14:textId="77777777" w:rsidR="001F619B" w:rsidRPr="001F619B" w:rsidRDefault="006552B5" w:rsidP="000C07FF">
      <w:pPr>
        <w:pStyle w:val="Textoindependiente"/>
        <w:numPr>
          <w:ilvl w:val="0"/>
          <w:numId w:val="4"/>
        </w:numPr>
        <w:spacing w:before="1" w:after="120" w:line="268" w:lineRule="auto"/>
        <w:ind w:left="405" w:right="181" w:firstLine="18"/>
        <w:rPr>
          <w:rFonts w:ascii="Verdana" w:hAnsi="Verdana"/>
          <w:sz w:val="22"/>
        </w:rPr>
      </w:pPr>
      <w:r w:rsidRPr="001F619B">
        <w:rPr>
          <w:rFonts w:ascii="Verdana" w:hAnsi="Verdana"/>
          <w:sz w:val="22"/>
          <w:szCs w:val="22"/>
        </w:rPr>
        <w:t>Débiles por id</w:t>
      </w:r>
      <w:r w:rsidR="00A355C7" w:rsidRPr="001F619B">
        <w:rPr>
          <w:rFonts w:ascii="Verdana" w:hAnsi="Verdana"/>
          <w:sz w:val="22"/>
          <w:szCs w:val="22"/>
        </w:rPr>
        <w:t>e</w:t>
      </w:r>
      <w:r w:rsidRPr="001F619B">
        <w:rPr>
          <w:rFonts w:ascii="Verdana" w:hAnsi="Verdana"/>
          <w:sz w:val="22"/>
          <w:szCs w:val="22"/>
        </w:rPr>
        <w:t>nti</w:t>
      </w:r>
      <w:r w:rsidR="00A355C7" w:rsidRPr="001F619B">
        <w:rPr>
          <w:rFonts w:ascii="Verdana" w:hAnsi="Verdana"/>
          <w:sz w:val="22"/>
          <w:szCs w:val="22"/>
        </w:rPr>
        <w:t xml:space="preserve">ficación </w:t>
      </w:r>
      <w:r w:rsidRPr="001F619B">
        <w:rPr>
          <w:rFonts w:ascii="Verdana" w:hAnsi="Verdana"/>
          <w:sz w:val="22"/>
          <w:szCs w:val="22"/>
        </w:rPr>
        <w:t xml:space="preserve">por </w:t>
      </w:r>
      <w:r w:rsidR="00A355C7" w:rsidRPr="001F619B">
        <w:rPr>
          <w:rFonts w:ascii="Verdana" w:hAnsi="Verdana"/>
          <w:sz w:val="22"/>
          <w:szCs w:val="22"/>
        </w:rPr>
        <w:t>l</w:t>
      </w:r>
      <w:r w:rsidRPr="001F619B">
        <w:rPr>
          <w:rFonts w:ascii="Verdana" w:hAnsi="Verdana"/>
          <w:sz w:val="22"/>
          <w:szCs w:val="22"/>
        </w:rPr>
        <w:t xml:space="preserve">o </w:t>
      </w:r>
      <w:r w:rsidR="00A355C7" w:rsidRPr="001F619B">
        <w:rPr>
          <w:rFonts w:ascii="Verdana" w:hAnsi="Verdana"/>
          <w:sz w:val="22"/>
          <w:szCs w:val="22"/>
        </w:rPr>
        <w:t>q</w:t>
      </w:r>
      <w:r w:rsidRPr="001F619B">
        <w:rPr>
          <w:rFonts w:ascii="Verdana" w:hAnsi="Verdana"/>
          <w:sz w:val="22"/>
          <w:szCs w:val="22"/>
        </w:rPr>
        <w:t>ue un</w:t>
      </w:r>
      <w:r w:rsidR="00A355C7" w:rsidRPr="001F619B">
        <w:rPr>
          <w:rFonts w:ascii="Verdana" w:hAnsi="Verdana"/>
          <w:sz w:val="22"/>
          <w:szCs w:val="22"/>
        </w:rPr>
        <w:t>a</w:t>
      </w:r>
      <w:r w:rsidRPr="001F619B">
        <w:rPr>
          <w:rFonts w:ascii="Verdana" w:hAnsi="Verdana"/>
          <w:sz w:val="22"/>
          <w:szCs w:val="22"/>
        </w:rPr>
        <w:t xml:space="preserve"> entidad débil no puede ser identi</w:t>
      </w:r>
      <w:r w:rsidR="00A355C7" w:rsidRPr="001F619B">
        <w:rPr>
          <w:rFonts w:ascii="Verdana" w:hAnsi="Verdana"/>
          <w:sz w:val="22"/>
          <w:szCs w:val="22"/>
        </w:rPr>
        <w:t>fi</w:t>
      </w:r>
      <w:r w:rsidRPr="001F619B">
        <w:rPr>
          <w:rFonts w:ascii="Verdana" w:hAnsi="Verdana"/>
          <w:sz w:val="22"/>
          <w:szCs w:val="22"/>
        </w:rPr>
        <w:t>c</w:t>
      </w:r>
      <w:r w:rsidR="00A355C7" w:rsidRPr="001F619B">
        <w:rPr>
          <w:rFonts w:ascii="Verdana" w:hAnsi="Verdana"/>
          <w:sz w:val="22"/>
          <w:szCs w:val="22"/>
        </w:rPr>
        <w:t>a</w:t>
      </w:r>
      <w:r w:rsidRPr="001F619B">
        <w:rPr>
          <w:rFonts w:ascii="Verdana" w:hAnsi="Verdana"/>
          <w:sz w:val="22"/>
          <w:szCs w:val="22"/>
        </w:rPr>
        <w:t>d</w:t>
      </w:r>
      <w:r w:rsidR="00A355C7" w:rsidRPr="001F619B">
        <w:rPr>
          <w:rFonts w:ascii="Verdana" w:hAnsi="Verdana"/>
          <w:sz w:val="22"/>
          <w:szCs w:val="22"/>
        </w:rPr>
        <w:t>a a</w:t>
      </w:r>
      <w:r w:rsidRPr="001F619B">
        <w:rPr>
          <w:rFonts w:ascii="Verdana" w:hAnsi="Verdana"/>
          <w:sz w:val="22"/>
          <w:szCs w:val="22"/>
        </w:rPr>
        <w:t xml:space="preserve"> no ser </w:t>
      </w:r>
      <w:r w:rsidR="00A355C7" w:rsidRPr="001F619B">
        <w:rPr>
          <w:rFonts w:ascii="Verdana" w:hAnsi="Verdana"/>
          <w:sz w:val="22"/>
          <w:szCs w:val="22"/>
        </w:rPr>
        <w:t>q</w:t>
      </w:r>
      <w:r w:rsidRPr="001F619B">
        <w:rPr>
          <w:rFonts w:ascii="Verdana" w:hAnsi="Verdana"/>
          <w:sz w:val="22"/>
          <w:szCs w:val="22"/>
        </w:rPr>
        <w:t>ue se</w:t>
      </w:r>
      <w:r w:rsidR="00A355C7" w:rsidRPr="001F619B">
        <w:rPr>
          <w:rFonts w:ascii="Verdana" w:hAnsi="Verdana"/>
          <w:sz w:val="22"/>
          <w:szCs w:val="22"/>
        </w:rPr>
        <w:t xml:space="preserve"> </w:t>
      </w:r>
      <w:r w:rsidRPr="001F619B">
        <w:rPr>
          <w:rFonts w:ascii="Verdana" w:hAnsi="Verdana"/>
          <w:sz w:val="22"/>
          <w:szCs w:val="22"/>
        </w:rPr>
        <w:t>identifique la entidad fuerte asociado.</w:t>
      </w:r>
    </w:p>
    <w:p w14:paraId="0AEED939" w14:textId="03D883E9" w:rsidR="00A355C7" w:rsidRPr="001F619B" w:rsidRDefault="006552B5" w:rsidP="000C07FF">
      <w:pPr>
        <w:pStyle w:val="Textoindependiente"/>
        <w:numPr>
          <w:ilvl w:val="0"/>
          <w:numId w:val="4"/>
        </w:numPr>
        <w:spacing w:before="1" w:after="120" w:line="268" w:lineRule="auto"/>
        <w:ind w:left="405" w:right="181" w:firstLine="18"/>
        <w:rPr>
          <w:rFonts w:ascii="Verdana" w:hAnsi="Verdana"/>
          <w:sz w:val="22"/>
        </w:rPr>
      </w:pPr>
      <w:r w:rsidRPr="001F619B">
        <w:rPr>
          <w:rFonts w:ascii="Verdana" w:hAnsi="Verdana"/>
          <w:sz w:val="22"/>
          <w:szCs w:val="22"/>
        </w:rPr>
        <w:t xml:space="preserve">Débiles por existencia: por lo que una entidad débil puede ser </w:t>
      </w:r>
      <w:r w:rsidRPr="001F619B">
        <w:rPr>
          <w:rFonts w:ascii="Verdana" w:hAnsi="Verdana"/>
          <w:sz w:val="22"/>
          <w:szCs w:val="22"/>
        </w:rPr>
        <w:lastRenderedPageBreak/>
        <w:t xml:space="preserve">identificada sin necesidad de identificar </w:t>
      </w:r>
      <w:r w:rsidR="00A355C7" w:rsidRPr="001F619B">
        <w:rPr>
          <w:rFonts w:ascii="Verdana" w:hAnsi="Verdana"/>
          <w:sz w:val="22"/>
          <w:szCs w:val="22"/>
        </w:rPr>
        <w:t>l</w:t>
      </w:r>
      <w:r w:rsidRPr="001F619B">
        <w:rPr>
          <w:rFonts w:ascii="Verdana" w:hAnsi="Verdana"/>
          <w:sz w:val="22"/>
          <w:szCs w:val="22"/>
        </w:rPr>
        <w:t>a entidad fuerte por la que existe, pero no existirá sino existe lo entidad fuerte con la que est</w:t>
      </w:r>
      <w:r w:rsidR="00A355C7" w:rsidRPr="001F619B">
        <w:rPr>
          <w:rFonts w:ascii="Verdana" w:hAnsi="Verdana"/>
          <w:sz w:val="22"/>
          <w:szCs w:val="22"/>
        </w:rPr>
        <w:t>á</w:t>
      </w:r>
      <w:r w:rsidRPr="001F619B">
        <w:rPr>
          <w:rFonts w:ascii="Verdana" w:hAnsi="Verdana"/>
          <w:sz w:val="22"/>
          <w:szCs w:val="22"/>
        </w:rPr>
        <w:t xml:space="preserve"> asociad</w:t>
      </w:r>
      <w:r w:rsidR="00A355C7" w:rsidRPr="001F619B">
        <w:rPr>
          <w:rFonts w:ascii="Verdana" w:hAnsi="Verdana"/>
          <w:sz w:val="22"/>
          <w:szCs w:val="22"/>
        </w:rPr>
        <w:t>a</w:t>
      </w:r>
      <w:r w:rsidRPr="001F619B">
        <w:rPr>
          <w:rFonts w:ascii="Verdana" w:hAnsi="Verdana"/>
          <w:sz w:val="22"/>
          <w:szCs w:val="22"/>
        </w:rPr>
        <w:t>.</w:t>
      </w:r>
    </w:p>
    <w:p w14:paraId="2C5DB155" w14:textId="77777777" w:rsidR="001F619B" w:rsidRPr="008F56C8" w:rsidRDefault="006552B5" w:rsidP="000C07FF">
      <w:pPr>
        <w:pStyle w:val="Textoindependiente"/>
        <w:spacing w:before="120" w:after="120" w:line="360" w:lineRule="auto"/>
        <w:ind w:left="62" w:right="181"/>
        <w:rPr>
          <w:rFonts w:ascii="Verdana" w:hAnsi="Verdana"/>
          <w:sz w:val="22"/>
        </w:rPr>
      </w:pPr>
      <w:r w:rsidRPr="008F56C8">
        <w:rPr>
          <w:rFonts w:ascii="Verdana" w:hAnsi="Verdana"/>
          <w:sz w:val="22"/>
        </w:rPr>
        <w:t xml:space="preserve">Una </w:t>
      </w:r>
      <w:r w:rsidRPr="008F56C8">
        <w:rPr>
          <w:rFonts w:ascii="Verdana" w:hAnsi="Verdana"/>
          <w:b/>
          <w:sz w:val="22"/>
          <w:u w:val="single"/>
        </w:rPr>
        <w:t>debilidad de identificación implica una debilidad por existencia</w:t>
      </w:r>
      <w:r w:rsidRPr="008F56C8">
        <w:rPr>
          <w:rFonts w:ascii="Verdana" w:hAnsi="Verdana"/>
          <w:sz w:val="22"/>
        </w:rPr>
        <w:t>, pero no a la inversa.</w:t>
      </w:r>
    </w:p>
    <w:p w14:paraId="410616CD" w14:textId="691F8D83" w:rsidR="001F619B" w:rsidRDefault="00E71030"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sz w:val="22"/>
          <w:szCs w:val="22"/>
        </w:rPr>
      </w:pPr>
      <w:r>
        <w:rPr>
          <w:rFonts w:ascii="Verdana" w:hAnsi="Verdana"/>
          <w:sz w:val="22"/>
          <w:szCs w:val="22"/>
        </w:rPr>
        <w:t>Ejemplo 1</w:t>
      </w:r>
      <w:r w:rsidR="006552B5" w:rsidRPr="00A355C7">
        <w:rPr>
          <w:rFonts w:ascii="Verdana" w:hAnsi="Verdana"/>
          <w:sz w:val="22"/>
          <w:szCs w:val="22"/>
        </w:rPr>
        <w:t>:</w:t>
      </w:r>
    </w:p>
    <w:p w14:paraId="6116A6FD" w14:textId="77777777" w:rsidR="001F619B" w:rsidRDefault="006552B5"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Empresa. Identificada por un código de empresa.</w:t>
      </w:r>
    </w:p>
    <w:p w14:paraId="5C4C0011" w14:textId="26A613AC" w:rsidR="001F619B" w:rsidRDefault="006552B5"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Departamento. Identificado por el nombre del departamento.</w:t>
      </w:r>
    </w:p>
    <w:p w14:paraId="4C4D71D2" w14:textId="70985D6B" w:rsidR="00AF509C" w:rsidRDefault="00AF509C" w:rsidP="000C07FF">
      <w:pPr>
        <w:pStyle w:val="Textoindependiente"/>
        <w:spacing w:before="120" w:after="120" w:line="360" w:lineRule="auto"/>
        <w:ind w:left="62" w:right="181"/>
        <w:rPr>
          <w:rFonts w:ascii="Verdana" w:hAnsi="Verdana"/>
          <w:i/>
          <w:iCs/>
          <w:sz w:val="22"/>
        </w:rPr>
      </w:pPr>
      <w:r>
        <w:rPr>
          <w:rFonts w:ascii="Verdana" w:hAnsi="Verdana"/>
          <w:i/>
          <w:iCs/>
          <w:noProof/>
          <w:sz w:val="22"/>
        </w:rPr>
        <w:drawing>
          <wp:inline distT="0" distB="0" distL="0" distR="0" wp14:anchorId="2044CE08" wp14:editId="017AACEB">
            <wp:extent cx="4581525" cy="1152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dades-debiles.png"/>
                    <pic:cNvPicPr/>
                  </pic:nvPicPr>
                  <pic:blipFill>
                    <a:blip r:embed="rId9">
                      <a:extLst>
                        <a:ext uri="{28A0092B-C50C-407E-A947-70E740481C1C}">
                          <a14:useLocalDpi xmlns:a14="http://schemas.microsoft.com/office/drawing/2010/main" val="0"/>
                        </a:ext>
                      </a:extLst>
                    </a:blip>
                    <a:stretch>
                      <a:fillRect/>
                    </a:stretch>
                  </pic:blipFill>
                  <pic:spPr>
                    <a:xfrm>
                      <a:off x="0" y="0"/>
                      <a:ext cx="4581525" cy="1152525"/>
                    </a:xfrm>
                    <a:prstGeom prst="rect">
                      <a:avLst/>
                    </a:prstGeom>
                  </pic:spPr>
                </pic:pic>
              </a:graphicData>
            </a:graphic>
          </wp:inline>
        </w:drawing>
      </w:r>
    </w:p>
    <w:p w14:paraId="6ACB862A" w14:textId="1247DBD2" w:rsidR="001F619B" w:rsidRDefault="00E71030" w:rsidP="000C07FF">
      <w:pPr>
        <w:pStyle w:val="Textoindependiente"/>
        <w:spacing w:before="120" w:after="120" w:line="360" w:lineRule="auto"/>
        <w:ind w:left="62" w:right="181"/>
        <w:rPr>
          <w:rFonts w:ascii="Verdana" w:hAnsi="Verdana"/>
          <w:sz w:val="22"/>
        </w:rPr>
      </w:pPr>
      <w:r>
        <w:rPr>
          <w:rFonts w:ascii="Verdana" w:hAnsi="Verdana"/>
          <w:b/>
          <w:bCs/>
          <w:sz w:val="22"/>
        </w:rPr>
        <w:t>Debilidad por i</w:t>
      </w:r>
      <w:r w:rsidR="006552B5" w:rsidRPr="001F619B">
        <w:rPr>
          <w:rFonts w:ascii="Verdana" w:hAnsi="Verdana"/>
          <w:b/>
          <w:bCs/>
          <w:sz w:val="22"/>
        </w:rPr>
        <w:t>dentificación</w:t>
      </w:r>
      <w:r w:rsidR="006552B5" w:rsidRPr="00602398">
        <w:rPr>
          <w:rFonts w:ascii="Verdana" w:hAnsi="Verdana"/>
          <w:sz w:val="22"/>
        </w:rPr>
        <w:t>: los departamentos no pueden ser identificados sólo por el nombre, y</w:t>
      </w:r>
      <w:r w:rsidR="008F56C8">
        <w:rPr>
          <w:rFonts w:ascii="Verdana" w:hAnsi="Verdana"/>
          <w:sz w:val="22"/>
        </w:rPr>
        <w:t>a</w:t>
      </w:r>
      <w:r w:rsidR="006552B5" w:rsidRPr="00602398">
        <w:rPr>
          <w:rFonts w:ascii="Verdana" w:hAnsi="Verdana"/>
          <w:sz w:val="22"/>
        </w:rPr>
        <w:t xml:space="preserve"> que puede haber dos departamentos de </w:t>
      </w:r>
      <w:r w:rsidR="00602398" w:rsidRPr="00602398">
        <w:rPr>
          <w:rFonts w:ascii="Verdana" w:hAnsi="Verdana"/>
          <w:sz w:val="22"/>
        </w:rPr>
        <w:t>distintas empresas</w:t>
      </w:r>
      <w:r w:rsidR="006552B5" w:rsidRPr="00602398">
        <w:rPr>
          <w:rFonts w:ascii="Verdana" w:hAnsi="Verdana"/>
          <w:sz w:val="22"/>
        </w:rPr>
        <w:t xml:space="preserve"> con el mismo nombre (por </w:t>
      </w:r>
      <w:r w:rsidR="00602398" w:rsidRPr="00602398">
        <w:rPr>
          <w:rFonts w:ascii="Verdana" w:hAnsi="Verdana"/>
          <w:sz w:val="22"/>
        </w:rPr>
        <w:t>ejemplo,</w:t>
      </w:r>
      <w:r w:rsidR="006552B5" w:rsidRPr="00602398">
        <w:rPr>
          <w:rFonts w:ascii="Verdana" w:hAnsi="Verdana"/>
          <w:sz w:val="22"/>
        </w:rPr>
        <w:t xml:space="preserve"> departamento de compras).</w:t>
      </w:r>
    </w:p>
    <w:p w14:paraId="24511F05" w14:textId="7867587B" w:rsidR="00AF509C" w:rsidRDefault="00AF509C" w:rsidP="000C07FF">
      <w:pPr>
        <w:pStyle w:val="Textoindependiente"/>
        <w:spacing w:before="120" w:after="120" w:line="360" w:lineRule="auto"/>
        <w:ind w:left="62" w:right="181"/>
        <w:rPr>
          <w:rFonts w:ascii="Verdana" w:hAnsi="Verdana"/>
          <w:sz w:val="22"/>
        </w:rPr>
      </w:pPr>
      <w:r>
        <w:rPr>
          <w:rFonts w:ascii="Verdana" w:hAnsi="Verdana"/>
          <w:noProof/>
          <w:sz w:val="22"/>
        </w:rPr>
        <w:drawing>
          <wp:inline distT="0" distB="0" distL="0" distR="0" wp14:anchorId="2FBA677D" wp14:editId="5EF4818C">
            <wp:extent cx="1724025" cy="1152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artamentos.png"/>
                    <pic:cNvPicPr/>
                  </pic:nvPicPr>
                  <pic:blipFill>
                    <a:blip r:embed="rId10">
                      <a:extLst>
                        <a:ext uri="{28A0092B-C50C-407E-A947-70E740481C1C}">
                          <a14:useLocalDpi xmlns:a14="http://schemas.microsoft.com/office/drawing/2010/main" val="0"/>
                        </a:ext>
                      </a:extLst>
                    </a:blip>
                    <a:stretch>
                      <a:fillRect/>
                    </a:stretch>
                  </pic:blipFill>
                  <pic:spPr>
                    <a:xfrm>
                      <a:off x="0" y="0"/>
                      <a:ext cx="1724025" cy="1152525"/>
                    </a:xfrm>
                    <a:prstGeom prst="rect">
                      <a:avLst/>
                    </a:prstGeom>
                  </pic:spPr>
                </pic:pic>
              </a:graphicData>
            </a:graphic>
          </wp:inline>
        </w:drawing>
      </w:r>
    </w:p>
    <w:p w14:paraId="38EE92B2" w14:textId="07C10856" w:rsidR="001F619B" w:rsidRDefault="00E71030" w:rsidP="000C07FF">
      <w:pPr>
        <w:pStyle w:val="Textoindependiente"/>
        <w:spacing w:before="120" w:after="120" w:line="360" w:lineRule="auto"/>
        <w:ind w:left="62" w:right="181"/>
        <w:rPr>
          <w:rFonts w:ascii="Verdana" w:hAnsi="Verdana"/>
          <w:sz w:val="22"/>
        </w:rPr>
      </w:pPr>
      <w:r>
        <w:rPr>
          <w:rFonts w:ascii="Verdana" w:hAnsi="Verdana"/>
          <w:b/>
          <w:bCs/>
          <w:sz w:val="22"/>
        </w:rPr>
        <w:t>Debilidad por e</w:t>
      </w:r>
      <w:r w:rsidR="006552B5" w:rsidRPr="001F619B">
        <w:rPr>
          <w:rFonts w:ascii="Verdana" w:hAnsi="Verdana"/>
          <w:b/>
          <w:bCs/>
          <w:sz w:val="22"/>
        </w:rPr>
        <w:t>xistencia</w:t>
      </w:r>
      <w:r w:rsidR="006552B5" w:rsidRPr="00602398">
        <w:rPr>
          <w:rFonts w:ascii="Verdana" w:hAnsi="Verdana"/>
          <w:sz w:val="22"/>
        </w:rPr>
        <w:t>: Un departamento no existirá sino existe la empresa al cual pertenece. Este tipo de debilidad est</w:t>
      </w:r>
      <w:r w:rsidR="00602398">
        <w:rPr>
          <w:rFonts w:ascii="Verdana" w:hAnsi="Verdana"/>
          <w:sz w:val="22"/>
        </w:rPr>
        <w:t>a</w:t>
      </w:r>
      <w:r w:rsidR="006552B5" w:rsidRPr="00602398">
        <w:rPr>
          <w:rFonts w:ascii="Verdana" w:hAnsi="Verdana"/>
          <w:sz w:val="22"/>
        </w:rPr>
        <w:t>rá</w:t>
      </w:r>
      <w:r w:rsidR="00602398">
        <w:rPr>
          <w:rFonts w:ascii="Verdana" w:hAnsi="Verdana"/>
          <w:sz w:val="22"/>
        </w:rPr>
        <w:t xml:space="preserve"> </w:t>
      </w:r>
      <w:r w:rsidR="006552B5" w:rsidRPr="00602398">
        <w:rPr>
          <w:rFonts w:ascii="Verdana" w:hAnsi="Verdana"/>
          <w:sz w:val="22"/>
        </w:rPr>
        <w:t>siempre que exista uno relación de debilidad por identificación.</w:t>
      </w:r>
    </w:p>
    <w:p w14:paraId="3EE18EFB" w14:textId="5DD6269E" w:rsidR="001F619B" w:rsidRPr="001F619B" w:rsidRDefault="00E71030"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sz w:val="22"/>
        </w:rPr>
      </w:pPr>
      <w:r>
        <w:rPr>
          <w:rFonts w:ascii="Verdana" w:hAnsi="Verdana"/>
          <w:sz w:val="22"/>
        </w:rPr>
        <w:t>Ejemplo 2</w:t>
      </w:r>
      <w:r w:rsidR="001F619B" w:rsidRPr="001F619B">
        <w:rPr>
          <w:rFonts w:ascii="Verdana" w:hAnsi="Verdana"/>
          <w:sz w:val="22"/>
        </w:rPr>
        <w:t>:</w:t>
      </w:r>
    </w:p>
    <w:p w14:paraId="5758D552" w14:textId="77777777" w:rsidR="001F619B" w:rsidRPr="001F619B" w:rsidRDefault="006552B5"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Zona Urbana (barri</w:t>
      </w:r>
      <w:r w:rsidR="001F619B" w:rsidRPr="001F619B">
        <w:rPr>
          <w:rFonts w:ascii="Verdana" w:hAnsi="Verdana"/>
          <w:i/>
          <w:iCs/>
          <w:sz w:val="22"/>
        </w:rPr>
        <w:t>o</w:t>
      </w:r>
      <w:r w:rsidRPr="001F619B">
        <w:rPr>
          <w:rFonts w:ascii="Verdana" w:hAnsi="Verdana"/>
          <w:i/>
          <w:iCs/>
          <w:sz w:val="22"/>
        </w:rPr>
        <w:t>). identificada por un código de barrio.</w:t>
      </w:r>
    </w:p>
    <w:p w14:paraId="740CB61B" w14:textId="419AC88E" w:rsidR="001F619B" w:rsidRDefault="001F619B"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Vivienda</w:t>
      </w:r>
      <w:r w:rsidR="006552B5" w:rsidRPr="001F619B">
        <w:rPr>
          <w:rFonts w:ascii="Verdana" w:hAnsi="Verdana"/>
          <w:i/>
          <w:iCs/>
          <w:sz w:val="22"/>
        </w:rPr>
        <w:t xml:space="preserve"> (parcela donde se construye): identificado por cal</w:t>
      </w:r>
      <w:r w:rsidRPr="001F619B">
        <w:rPr>
          <w:rFonts w:ascii="Verdana" w:hAnsi="Verdana"/>
          <w:i/>
          <w:iCs/>
        </w:rPr>
        <w:t>l</w:t>
      </w:r>
      <w:r w:rsidR="006552B5" w:rsidRPr="001F619B">
        <w:rPr>
          <w:rFonts w:ascii="Verdana" w:hAnsi="Verdana"/>
          <w:i/>
          <w:iCs/>
          <w:sz w:val="22"/>
        </w:rPr>
        <w:t>e y número</w:t>
      </w:r>
    </w:p>
    <w:p w14:paraId="6A0CD290" w14:textId="5B46093D" w:rsidR="00AF509C" w:rsidRPr="001F619B" w:rsidRDefault="000A578F" w:rsidP="000C07FF">
      <w:pPr>
        <w:pStyle w:val="Textoindependiente"/>
        <w:spacing w:before="120" w:after="120" w:line="360" w:lineRule="auto"/>
        <w:ind w:left="62" w:right="181"/>
        <w:rPr>
          <w:rFonts w:ascii="Verdana" w:hAnsi="Verdana"/>
          <w:i/>
          <w:iCs/>
          <w:sz w:val="22"/>
        </w:rPr>
      </w:pPr>
      <w:r>
        <w:rPr>
          <w:rFonts w:ascii="Verdana" w:hAnsi="Verdana"/>
          <w:i/>
          <w:iCs/>
          <w:noProof/>
          <w:sz w:val="22"/>
        </w:rPr>
        <w:lastRenderedPageBreak/>
        <w:drawing>
          <wp:inline distT="0" distB="0" distL="0" distR="0" wp14:anchorId="28DD537C" wp14:editId="0D6C7736">
            <wp:extent cx="5724525" cy="1152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sin título-Page-1.drawio.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1152525"/>
                    </a:xfrm>
                    <a:prstGeom prst="rect">
                      <a:avLst/>
                    </a:prstGeom>
                  </pic:spPr>
                </pic:pic>
              </a:graphicData>
            </a:graphic>
          </wp:inline>
        </w:drawing>
      </w:r>
    </w:p>
    <w:p w14:paraId="1151666D" w14:textId="6D1639F6" w:rsidR="001F619B" w:rsidRDefault="00E71030" w:rsidP="000C07FF">
      <w:pPr>
        <w:pStyle w:val="Textoindependiente"/>
        <w:spacing w:before="120" w:after="120" w:line="360" w:lineRule="auto"/>
        <w:ind w:left="62" w:right="181"/>
        <w:rPr>
          <w:rFonts w:ascii="Verdana" w:hAnsi="Verdana"/>
          <w:sz w:val="22"/>
        </w:rPr>
      </w:pPr>
      <w:r>
        <w:rPr>
          <w:rFonts w:ascii="Verdana" w:hAnsi="Verdana"/>
          <w:b/>
          <w:bCs/>
          <w:sz w:val="22"/>
        </w:rPr>
        <w:t>Debilidad por e</w:t>
      </w:r>
      <w:r w:rsidR="006552B5" w:rsidRPr="001F619B">
        <w:rPr>
          <w:rFonts w:ascii="Verdana" w:hAnsi="Verdana"/>
          <w:b/>
          <w:bCs/>
          <w:sz w:val="22"/>
        </w:rPr>
        <w:t>xistencia</w:t>
      </w:r>
      <w:r w:rsidR="006552B5" w:rsidRPr="00602398">
        <w:rPr>
          <w:rFonts w:ascii="Verdana" w:hAnsi="Verdana"/>
          <w:sz w:val="22"/>
        </w:rPr>
        <w:t>: una viviend</w:t>
      </w:r>
      <w:r w:rsidR="001F619B">
        <w:rPr>
          <w:rFonts w:ascii="Verdana" w:hAnsi="Verdana"/>
          <w:sz w:val="22"/>
        </w:rPr>
        <w:t>a</w:t>
      </w:r>
      <w:r w:rsidR="006552B5" w:rsidRPr="00602398">
        <w:rPr>
          <w:rFonts w:ascii="Verdana" w:hAnsi="Verdana"/>
          <w:sz w:val="22"/>
        </w:rPr>
        <w:t xml:space="preserve"> no existe sino existe una zona geogr</w:t>
      </w:r>
      <w:r w:rsidR="001F619B">
        <w:rPr>
          <w:rFonts w:ascii="Verdana" w:hAnsi="Verdana"/>
          <w:sz w:val="22"/>
        </w:rPr>
        <w:t>á</w:t>
      </w:r>
      <w:r w:rsidR="006552B5" w:rsidRPr="00602398">
        <w:rPr>
          <w:rFonts w:ascii="Verdana" w:hAnsi="Verdana"/>
          <w:sz w:val="22"/>
        </w:rPr>
        <w:t>fica en la que se</w:t>
      </w:r>
      <w:r w:rsidR="001F619B">
        <w:rPr>
          <w:rFonts w:ascii="Verdana" w:hAnsi="Verdana"/>
          <w:sz w:val="22"/>
        </w:rPr>
        <w:t xml:space="preserve"> </w:t>
      </w:r>
      <w:r w:rsidR="006552B5" w:rsidRPr="00602398">
        <w:rPr>
          <w:rFonts w:ascii="Verdana" w:hAnsi="Verdana"/>
          <w:sz w:val="22"/>
        </w:rPr>
        <w:t>pued</w:t>
      </w:r>
      <w:r w:rsidR="001F619B">
        <w:rPr>
          <w:rFonts w:ascii="Verdana" w:hAnsi="Verdana"/>
          <w:sz w:val="22"/>
        </w:rPr>
        <w:t>a</w:t>
      </w:r>
      <w:r w:rsidR="006552B5" w:rsidRPr="00602398">
        <w:rPr>
          <w:rFonts w:ascii="Verdana" w:hAnsi="Verdana"/>
          <w:sz w:val="22"/>
        </w:rPr>
        <w:t xml:space="preserve"> construir. Sin embargo, y si consideramos que no existen calles con el mismo nombre, la debilidad no ser</w:t>
      </w:r>
      <w:r w:rsidR="001F619B">
        <w:rPr>
          <w:rFonts w:ascii="Verdana" w:hAnsi="Verdana"/>
          <w:sz w:val="22"/>
        </w:rPr>
        <w:t>á</w:t>
      </w:r>
      <w:r w:rsidR="006552B5" w:rsidRPr="00602398">
        <w:rPr>
          <w:rFonts w:ascii="Verdana" w:hAnsi="Verdana"/>
          <w:sz w:val="22"/>
        </w:rPr>
        <w:t xml:space="preserve"> por identificación, puesto que es posible identificar una vivienda con independencia de la identificación de la zona urbana en la que se encuentre. Es decir, con el nombre de la calle y el número podremos determinar a </w:t>
      </w:r>
      <w:r w:rsidR="001F619B" w:rsidRPr="00602398">
        <w:rPr>
          <w:rFonts w:ascii="Verdana" w:hAnsi="Verdana"/>
          <w:sz w:val="22"/>
        </w:rPr>
        <w:t>qué</w:t>
      </w:r>
      <w:r w:rsidR="006552B5" w:rsidRPr="00602398">
        <w:rPr>
          <w:rFonts w:ascii="Verdana" w:hAnsi="Verdana"/>
          <w:sz w:val="22"/>
        </w:rPr>
        <w:t xml:space="preserve"> zona urbano pertenece.</w:t>
      </w:r>
    </w:p>
    <w:p w14:paraId="50BFBB82" w14:textId="3D9F7854" w:rsidR="0011690A" w:rsidRDefault="0011690A" w:rsidP="000C07FF">
      <w:pPr>
        <w:pStyle w:val="Textoindependiente"/>
        <w:spacing w:before="120" w:after="120" w:line="360" w:lineRule="auto"/>
        <w:ind w:left="62" w:right="181"/>
        <w:rPr>
          <w:rFonts w:ascii="Verdana" w:hAnsi="Verdana"/>
          <w:sz w:val="22"/>
        </w:rPr>
      </w:pPr>
      <w:r>
        <w:rPr>
          <w:rFonts w:ascii="Verdana" w:hAnsi="Verdana"/>
          <w:noProof/>
          <w:sz w:val="22"/>
        </w:rPr>
        <w:drawing>
          <wp:inline distT="0" distB="0" distL="0" distR="0" wp14:anchorId="447F474B" wp14:editId="14AB4F60">
            <wp:extent cx="1724025" cy="11525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sin título-Página-2.drawio.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2525"/>
                    </a:xfrm>
                    <a:prstGeom prst="rect">
                      <a:avLst/>
                    </a:prstGeom>
                  </pic:spPr>
                </pic:pic>
              </a:graphicData>
            </a:graphic>
          </wp:inline>
        </w:drawing>
      </w:r>
    </w:p>
    <w:p w14:paraId="29D7F15A" w14:textId="77777777" w:rsidR="00E71030" w:rsidRDefault="00E71030" w:rsidP="000C07FF">
      <w:pPr>
        <w:pStyle w:val="Textoindependiente"/>
        <w:spacing w:before="120" w:after="120" w:line="360" w:lineRule="auto"/>
        <w:ind w:left="62" w:right="181"/>
        <w:rPr>
          <w:rFonts w:ascii="Verdana" w:hAnsi="Verdana"/>
          <w:sz w:val="22"/>
        </w:rPr>
      </w:pPr>
    </w:p>
    <w:p w14:paraId="601DF753" w14:textId="0FA77FE3" w:rsidR="00352CB0" w:rsidRPr="00602398" w:rsidRDefault="006552B5" w:rsidP="000C07FF">
      <w:pPr>
        <w:pStyle w:val="Textoindependiente"/>
        <w:spacing w:before="120" w:after="120" w:line="360" w:lineRule="auto"/>
        <w:ind w:left="62" w:right="181"/>
        <w:rPr>
          <w:rFonts w:ascii="Verdana" w:hAnsi="Verdana"/>
          <w:sz w:val="22"/>
        </w:rPr>
      </w:pPr>
      <w:r w:rsidRPr="00E71030">
        <w:rPr>
          <w:rFonts w:ascii="Verdana" w:hAnsi="Verdana"/>
          <w:i/>
          <w:sz w:val="22"/>
        </w:rPr>
        <w:t>Los tipos de entidad débil se representan con dos rectángulos concéntricos con su nombre en el interior, como se puede observar en la figur</w:t>
      </w:r>
      <w:r w:rsidR="001F619B" w:rsidRPr="00E71030">
        <w:rPr>
          <w:rFonts w:ascii="Verdana" w:hAnsi="Verdana"/>
          <w:i/>
          <w:sz w:val="22"/>
        </w:rPr>
        <w:t>a</w:t>
      </w:r>
      <w:r w:rsidRPr="00602398">
        <w:rPr>
          <w:rFonts w:ascii="Verdana" w:hAnsi="Verdana"/>
          <w:sz w:val="22"/>
        </w:rPr>
        <w:t>:</w:t>
      </w:r>
    </w:p>
    <w:p w14:paraId="78A60570" w14:textId="20054B43" w:rsidR="00352CB0" w:rsidRDefault="0011690A" w:rsidP="000C07FF">
      <w:pPr>
        <w:pStyle w:val="Textoindependiente"/>
        <w:spacing w:before="3"/>
        <w:rPr>
          <w:rFonts w:ascii="Verdana" w:hAnsi="Verdana"/>
          <w:sz w:val="22"/>
        </w:rPr>
      </w:pPr>
      <w:r w:rsidRPr="00B33121">
        <w:rPr>
          <w:rFonts w:ascii="Verdana" w:hAnsi="Verdana"/>
          <w:noProof/>
          <w:sz w:val="22"/>
        </w:rPr>
        <mc:AlternateContent>
          <mc:Choice Requires="wps">
            <w:drawing>
              <wp:inline distT="0" distB="0" distL="0" distR="0" wp14:anchorId="0C5D9797" wp14:editId="1269DDA8">
                <wp:extent cx="1162050" cy="428625"/>
                <wp:effectExtent l="0" t="0" r="19050" b="28575"/>
                <wp:docPr id="24" name="Diagrama de flujo: proceso 24"/>
                <wp:cNvGraphicFramePr/>
                <a:graphic xmlns:a="http://schemas.openxmlformats.org/drawingml/2006/main">
                  <a:graphicData uri="http://schemas.microsoft.com/office/word/2010/wordprocessingShape">
                    <wps:wsp>
                      <wps:cNvSpPr/>
                      <wps:spPr>
                        <a:xfrm>
                          <a:off x="0" y="0"/>
                          <a:ext cx="1162050" cy="428625"/>
                        </a:xfrm>
                        <a:prstGeom prst="flowChartProcess">
                          <a:avLst/>
                        </a:prstGeom>
                        <a:ln cmpd="dbl"/>
                      </wps:spPr>
                      <wps:style>
                        <a:lnRef idx="2">
                          <a:schemeClr val="dk1"/>
                        </a:lnRef>
                        <a:fillRef idx="1">
                          <a:schemeClr val="lt1"/>
                        </a:fillRef>
                        <a:effectRef idx="0">
                          <a:schemeClr val="dk1"/>
                        </a:effectRef>
                        <a:fontRef idx="minor">
                          <a:schemeClr val="dk1"/>
                        </a:fontRef>
                      </wps:style>
                      <wps:txbx>
                        <w:txbxContent>
                          <w:p w14:paraId="65216A87" w14:textId="0CA15BB6" w:rsidR="0011690A" w:rsidRDefault="0011690A" w:rsidP="0011690A">
                            <w:pPr>
                              <w:jc w:val="center"/>
                            </w:pPr>
                            <w:r>
                              <w:t>VIVIENDAS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5D9797" id="Diagrama de flujo: proceso 24" o:spid="_x0000_s1027" type="#_x0000_t109" style="width:91.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" fillcolor="white [3201]" strokecolor="black [3200]" strokeweight="2pt">
                <v:stroke linestyle="thinThin"/>
                <v:textbox>
                  <w:txbxContent>
                    <w:p w14:paraId="65216A87" w14:textId="0CA15BB6" w:rsidR="0011690A" w:rsidRDefault="0011690A" w:rsidP="0011690A">
                      <w:pPr>
                        <w:jc w:val="center"/>
                      </w:pPr>
                      <w:r>
                        <w:t>VIVIENDAS</w:t>
                      </w:r>
                    </w:p>
                  </w:txbxContent>
                </v:textbox>
                <w10:anchorlock/>
              </v:shape>
            </w:pict>
          </mc:Fallback>
        </mc:AlternateContent>
      </w:r>
    </w:p>
    <w:p w14:paraId="06251E76" w14:textId="77777777" w:rsidR="00B33121" w:rsidRPr="00B33121" w:rsidRDefault="00B33121" w:rsidP="000C07FF">
      <w:pPr>
        <w:pStyle w:val="Textoindependiente"/>
        <w:spacing w:before="3"/>
        <w:rPr>
          <w:rFonts w:ascii="Verdana" w:hAnsi="Verdana"/>
          <w:sz w:val="22"/>
        </w:rPr>
      </w:pPr>
    </w:p>
    <w:p w14:paraId="670679A5" w14:textId="4124134D" w:rsidR="00352CB0" w:rsidRPr="00B33121" w:rsidRDefault="00B33121" w:rsidP="00B33121">
      <w:pPr>
        <w:pStyle w:val="Textoindependiente"/>
        <w:numPr>
          <w:ilvl w:val="1"/>
          <w:numId w:val="3"/>
        </w:numPr>
        <w:spacing w:before="120" w:after="120" w:line="360" w:lineRule="auto"/>
        <w:ind w:right="181"/>
        <w:rPr>
          <w:rFonts w:ascii="Verdana" w:hAnsi="Verdana"/>
          <w:b/>
          <w:sz w:val="22"/>
          <w:szCs w:val="22"/>
        </w:rPr>
      </w:pPr>
      <w:r>
        <w:rPr>
          <w:rFonts w:ascii="Verdana" w:hAnsi="Verdana"/>
          <w:b/>
          <w:sz w:val="22"/>
          <w:szCs w:val="22"/>
        </w:rPr>
        <w:t>RELACIÓN</w:t>
      </w:r>
    </w:p>
    <w:p w14:paraId="79494501" w14:textId="77777777" w:rsidR="00B77AA6" w:rsidRDefault="006552B5" w:rsidP="00E71030">
      <w:pPr>
        <w:pBdr>
          <w:top w:val="single" w:sz="4" w:space="1" w:color="auto"/>
          <w:left w:val="single" w:sz="4" w:space="4" w:color="auto"/>
          <w:bottom w:val="single" w:sz="4" w:space="1" w:color="auto"/>
          <w:right w:val="single" w:sz="4" w:space="4" w:color="auto"/>
        </w:pBdr>
        <w:spacing w:before="120" w:after="120" w:line="360" w:lineRule="auto"/>
        <w:ind w:left="125" w:right="176" w:firstLine="272"/>
        <w:rPr>
          <w:rFonts w:ascii="Verdana" w:hAnsi="Verdana"/>
          <w:szCs w:val="19"/>
        </w:rPr>
      </w:pPr>
      <w:r w:rsidRPr="00B77AA6">
        <w:rPr>
          <w:rFonts w:ascii="Verdana" w:hAnsi="Verdana"/>
          <w:szCs w:val="19"/>
        </w:rPr>
        <w:t xml:space="preserve">Se entiende por </w:t>
      </w:r>
      <w:r w:rsidRPr="00B77AA6">
        <w:rPr>
          <w:rFonts w:ascii="Verdana" w:hAnsi="Verdana"/>
          <w:b/>
          <w:szCs w:val="19"/>
        </w:rPr>
        <w:t>relación</w:t>
      </w:r>
      <w:r w:rsidRPr="00B77AA6">
        <w:rPr>
          <w:rFonts w:ascii="Verdana" w:hAnsi="Verdana"/>
          <w:szCs w:val="19"/>
        </w:rPr>
        <w:t xml:space="preserve"> una </w:t>
      </w:r>
      <w:r w:rsidRPr="00B77AA6">
        <w:rPr>
          <w:rFonts w:ascii="Verdana" w:hAnsi="Verdana"/>
          <w:i/>
          <w:szCs w:val="19"/>
        </w:rPr>
        <w:t>asociación</w:t>
      </w:r>
      <w:r w:rsidRPr="00B77AA6">
        <w:rPr>
          <w:rFonts w:ascii="Verdana" w:hAnsi="Verdana"/>
          <w:szCs w:val="19"/>
        </w:rPr>
        <w:t xml:space="preserve">, </w:t>
      </w:r>
      <w:r w:rsidRPr="00B77AA6">
        <w:rPr>
          <w:rFonts w:ascii="Verdana" w:hAnsi="Verdana"/>
          <w:i/>
          <w:szCs w:val="19"/>
        </w:rPr>
        <w:t>vinculación</w:t>
      </w:r>
      <w:r w:rsidRPr="00B77AA6">
        <w:rPr>
          <w:rFonts w:ascii="Verdana" w:hAnsi="Verdana"/>
          <w:szCs w:val="19"/>
        </w:rPr>
        <w:t xml:space="preserve"> o </w:t>
      </w:r>
      <w:r w:rsidRPr="00B77AA6">
        <w:rPr>
          <w:rFonts w:ascii="Verdana" w:hAnsi="Verdana"/>
          <w:i/>
          <w:szCs w:val="19"/>
        </w:rPr>
        <w:t>co</w:t>
      </w:r>
      <w:r w:rsidR="00B77AA6" w:rsidRPr="00B77AA6">
        <w:rPr>
          <w:rFonts w:ascii="Verdana" w:hAnsi="Verdana"/>
          <w:i/>
          <w:szCs w:val="19"/>
        </w:rPr>
        <w:t>rr</w:t>
      </w:r>
      <w:r w:rsidRPr="00B77AA6">
        <w:rPr>
          <w:rFonts w:ascii="Verdana" w:hAnsi="Verdana"/>
          <w:i/>
          <w:szCs w:val="19"/>
        </w:rPr>
        <w:t>espond</w:t>
      </w:r>
      <w:r w:rsidR="00B77AA6" w:rsidRPr="00B77AA6">
        <w:rPr>
          <w:rFonts w:ascii="Verdana" w:hAnsi="Verdana"/>
          <w:i/>
          <w:szCs w:val="19"/>
        </w:rPr>
        <w:t>e</w:t>
      </w:r>
      <w:r w:rsidRPr="00B77AA6">
        <w:rPr>
          <w:rFonts w:ascii="Verdana" w:hAnsi="Verdana"/>
          <w:i/>
          <w:szCs w:val="19"/>
        </w:rPr>
        <w:t>ncia</w:t>
      </w:r>
      <w:r w:rsidRPr="00B77AA6">
        <w:rPr>
          <w:rFonts w:ascii="Verdana" w:hAnsi="Verdana"/>
          <w:szCs w:val="19"/>
        </w:rPr>
        <w:t xml:space="preserve"> entre </w:t>
      </w:r>
      <w:r w:rsidRPr="00B77AA6">
        <w:rPr>
          <w:rFonts w:ascii="Verdana" w:hAnsi="Verdana"/>
          <w:b/>
          <w:szCs w:val="19"/>
        </w:rPr>
        <w:t>en</w:t>
      </w:r>
      <w:r w:rsidR="00B77AA6" w:rsidRPr="00B77AA6">
        <w:rPr>
          <w:rFonts w:ascii="Verdana" w:hAnsi="Verdana"/>
          <w:b/>
          <w:szCs w:val="19"/>
        </w:rPr>
        <w:t>t</w:t>
      </w:r>
      <w:r w:rsidRPr="00B77AA6">
        <w:rPr>
          <w:rFonts w:ascii="Verdana" w:hAnsi="Verdana"/>
          <w:b/>
          <w:szCs w:val="19"/>
        </w:rPr>
        <w:t>idades</w:t>
      </w:r>
      <w:r w:rsidRPr="00B77AA6">
        <w:rPr>
          <w:rFonts w:ascii="Verdana" w:hAnsi="Verdana"/>
          <w:szCs w:val="19"/>
        </w:rPr>
        <w:t>.</w:t>
      </w:r>
    </w:p>
    <w:p w14:paraId="7BE1D3F2" w14:textId="1D1805C4" w:rsidR="00B77AA6" w:rsidRDefault="006552B5" w:rsidP="00E71030">
      <w:pPr>
        <w:pBdr>
          <w:top w:val="single" w:sz="4" w:space="1" w:color="auto"/>
          <w:left w:val="single" w:sz="4" w:space="4" w:color="auto"/>
          <w:bottom w:val="single" w:sz="4" w:space="1" w:color="auto"/>
          <w:right w:val="single" w:sz="4" w:space="4" w:color="auto"/>
        </w:pBdr>
        <w:spacing w:before="120" w:after="120" w:line="360" w:lineRule="auto"/>
        <w:ind w:left="125" w:right="176" w:firstLine="272"/>
        <w:rPr>
          <w:rFonts w:ascii="Verdana" w:hAnsi="Verdana"/>
          <w:szCs w:val="19"/>
        </w:rPr>
      </w:pPr>
      <w:r w:rsidRPr="00B77AA6">
        <w:rPr>
          <w:rFonts w:ascii="Verdana" w:hAnsi="Verdana"/>
          <w:szCs w:val="19"/>
        </w:rPr>
        <w:t xml:space="preserve">Se denomina </w:t>
      </w:r>
      <w:r w:rsidR="00B77AA6" w:rsidRPr="00B77AA6">
        <w:rPr>
          <w:rFonts w:ascii="Verdana" w:hAnsi="Verdana"/>
          <w:b/>
          <w:szCs w:val="19"/>
        </w:rPr>
        <w:t>t</w:t>
      </w:r>
      <w:r w:rsidRPr="00B77AA6">
        <w:rPr>
          <w:rFonts w:ascii="Verdana" w:hAnsi="Verdana"/>
          <w:b/>
          <w:szCs w:val="19"/>
        </w:rPr>
        <w:t xml:space="preserve">ipo de </w:t>
      </w:r>
      <w:r w:rsidR="00B77AA6" w:rsidRPr="00B77AA6">
        <w:rPr>
          <w:rFonts w:ascii="Verdana" w:hAnsi="Verdana"/>
          <w:b/>
          <w:szCs w:val="19"/>
        </w:rPr>
        <w:t>relación</w:t>
      </w:r>
      <w:r w:rsidRPr="00B77AA6">
        <w:rPr>
          <w:rFonts w:ascii="Verdana" w:hAnsi="Verdana"/>
          <w:szCs w:val="19"/>
        </w:rPr>
        <w:t xml:space="preserve"> a la </w:t>
      </w:r>
      <w:r w:rsidR="00B77AA6">
        <w:rPr>
          <w:rFonts w:ascii="Verdana" w:hAnsi="Verdana"/>
          <w:szCs w:val="19"/>
        </w:rPr>
        <w:t xml:space="preserve">estructura genérica </w:t>
      </w:r>
      <w:r w:rsidRPr="00B77AA6">
        <w:rPr>
          <w:rFonts w:ascii="Verdana" w:hAnsi="Verdana"/>
          <w:szCs w:val="19"/>
        </w:rPr>
        <w:t xml:space="preserve">que describe un conjunto de relaciones, mientras que lo </w:t>
      </w:r>
      <w:r w:rsidRPr="00B77AA6">
        <w:rPr>
          <w:rFonts w:ascii="Verdana" w:hAnsi="Verdana"/>
          <w:b/>
          <w:szCs w:val="19"/>
        </w:rPr>
        <w:t>relación</w:t>
      </w:r>
      <w:r w:rsidRPr="00B77AA6">
        <w:rPr>
          <w:rFonts w:ascii="Verdana" w:hAnsi="Verdana"/>
          <w:szCs w:val="19"/>
        </w:rPr>
        <w:t xml:space="preserve"> se</w:t>
      </w:r>
      <w:r w:rsidR="00B77AA6">
        <w:rPr>
          <w:rFonts w:ascii="Verdana" w:hAnsi="Verdana"/>
          <w:szCs w:val="19"/>
        </w:rPr>
        <w:t>ría</w:t>
      </w:r>
      <w:r w:rsidRPr="00B77AA6">
        <w:rPr>
          <w:rFonts w:ascii="Verdana" w:hAnsi="Verdana"/>
          <w:szCs w:val="19"/>
        </w:rPr>
        <w:t xml:space="preserve"> cad</w:t>
      </w:r>
      <w:r w:rsidR="00B77AA6">
        <w:rPr>
          <w:rFonts w:ascii="Verdana" w:hAnsi="Verdana"/>
          <w:szCs w:val="19"/>
        </w:rPr>
        <w:t>a</w:t>
      </w:r>
      <w:r w:rsidRPr="00B77AA6">
        <w:rPr>
          <w:rFonts w:ascii="Verdana" w:hAnsi="Verdana"/>
          <w:szCs w:val="19"/>
        </w:rPr>
        <w:t xml:space="preserve"> uno de los ejemplares concretos</w:t>
      </w:r>
      <w:r w:rsidR="00B77AA6">
        <w:rPr>
          <w:rFonts w:ascii="Verdana" w:hAnsi="Verdana"/>
          <w:szCs w:val="19"/>
        </w:rPr>
        <w:t>;</w:t>
      </w:r>
      <w:r w:rsidRPr="00B77AA6">
        <w:rPr>
          <w:rFonts w:ascii="Verdana" w:hAnsi="Verdana"/>
          <w:szCs w:val="19"/>
        </w:rPr>
        <w:t xml:space="preserve"> por </w:t>
      </w:r>
      <w:r w:rsidR="00B77AA6">
        <w:rPr>
          <w:rFonts w:ascii="Verdana" w:hAnsi="Verdana"/>
          <w:szCs w:val="19"/>
        </w:rPr>
        <w:t>tanto,</w:t>
      </w:r>
      <w:r w:rsidRPr="00B77AA6">
        <w:rPr>
          <w:rFonts w:ascii="Verdana" w:hAnsi="Verdana"/>
          <w:szCs w:val="19"/>
        </w:rPr>
        <w:t xml:space="preserve"> el </w:t>
      </w:r>
      <w:r w:rsidRPr="00B77AA6">
        <w:rPr>
          <w:rFonts w:ascii="Verdana" w:hAnsi="Verdana"/>
          <w:b/>
          <w:szCs w:val="19"/>
        </w:rPr>
        <w:t>tipo de relación</w:t>
      </w:r>
      <w:r w:rsidRPr="00B77AA6">
        <w:rPr>
          <w:rFonts w:ascii="Verdana" w:hAnsi="Verdana"/>
          <w:szCs w:val="19"/>
        </w:rPr>
        <w:t xml:space="preserve"> es el resultado de clasificar un conjunto de relaciones.</w:t>
      </w:r>
    </w:p>
    <w:p w14:paraId="262CBF41" w14:textId="26CB30F1" w:rsidR="00FB41A6" w:rsidRDefault="006552B5" w:rsidP="00FB41A6">
      <w:pPr>
        <w:spacing w:before="120" w:after="120" w:line="360" w:lineRule="auto"/>
        <w:ind w:left="125" w:right="176" w:firstLine="272"/>
        <w:rPr>
          <w:rFonts w:ascii="Verdana" w:hAnsi="Verdana"/>
          <w:szCs w:val="19"/>
        </w:rPr>
      </w:pPr>
      <w:r w:rsidRPr="00B77AA6">
        <w:rPr>
          <w:rFonts w:ascii="Verdana" w:hAnsi="Verdana"/>
          <w:szCs w:val="19"/>
        </w:rPr>
        <w:lastRenderedPageBreak/>
        <w:t>Por</w:t>
      </w:r>
      <w:r w:rsidR="00B77AA6">
        <w:rPr>
          <w:rFonts w:ascii="Verdana" w:hAnsi="Verdana"/>
          <w:szCs w:val="19"/>
        </w:rPr>
        <w:t xml:space="preserve"> </w:t>
      </w:r>
      <w:r w:rsidRPr="00B77AA6">
        <w:rPr>
          <w:rFonts w:ascii="Verdana" w:hAnsi="Verdana"/>
        </w:rPr>
        <w:t xml:space="preserve">ejemplo, </w:t>
      </w:r>
      <w:r w:rsidRPr="00B77AA6">
        <w:rPr>
          <w:rFonts w:ascii="Verdana" w:hAnsi="Verdana"/>
          <w:u w:val="single"/>
        </w:rPr>
        <w:t>imparte</w:t>
      </w:r>
      <w:r w:rsidRPr="00B77AA6">
        <w:rPr>
          <w:rFonts w:ascii="Verdana" w:hAnsi="Verdana"/>
        </w:rPr>
        <w:t xml:space="preserve"> es un </w:t>
      </w:r>
      <w:r w:rsidRPr="00B77AA6">
        <w:rPr>
          <w:rFonts w:ascii="Verdana" w:hAnsi="Verdana"/>
          <w:b/>
        </w:rPr>
        <w:t>tipo de relación</w:t>
      </w:r>
      <w:r w:rsidRPr="00B77AA6">
        <w:rPr>
          <w:rFonts w:ascii="Verdana" w:hAnsi="Verdana"/>
        </w:rPr>
        <w:t xml:space="preserve"> que v</w:t>
      </w:r>
      <w:r w:rsidR="00B77AA6">
        <w:rPr>
          <w:rFonts w:ascii="Verdana" w:hAnsi="Verdana"/>
        </w:rPr>
        <w:t>incula</w:t>
      </w:r>
      <w:r w:rsidRPr="00B77AA6">
        <w:rPr>
          <w:rFonts w:ascii="Verdana" w:hAnsi="Verdana"/>
        </w:rPr>
        <w:t xml:space="preserve"> los dos </w:t>
      </w:r>
      <w:r w:rsidRPr="00B77AA6">
        <w:rPr>
          <w:rFonts w:ascii="Verdana" w:hAnsi="Verdana"/>
          <w:b/>
        </w:rPr>
        <w:t>tipos de entidad</w:t>
      </w:r>
      <w:r w:rsidRPr="00B77AA6">
        <w:rPr>
          <w:rFonts w:ascii="Verdana" w:hAnsi="Verdana"/>
        </w:rPr>
        <w:t xml:space="preserve"> </w:t>
      </w:r>
      <w:r w:rsidRPr="00B77AA6">
        <w:rPr>
          <w:rFonts w:ascii="Verdana" w:hAnsi="Verdana"/>
          <w:u w:val="single"/>
        </w:rPr>
        <w:t>Profesor</w:t>
      </w:r>
      <w:r w:rsidR="00B77AA6" w:rsidRPr="00B77AA6">
        <w:rPr>
          <w:rFonts w:ascii="Verdana" w:hAnsi="Verdana"/>
          <w:u w:val="single"/>
        </w:rPr>
        <w:t>es</w:t>
      </w:r>
      <w:r w:rsidRPr="00B77AA6">
        <w:rPr>
          <w:rFonts w:ascii="Verdana" w:hAnsi="Verdana"/>
        </w:rPr>
        <w:t xml:space="preserve"> y </w:t>
      </w:r>
      <w:r w:rsidRPr="00B77AA6">
        <w:rPr>
          <w:rFonts w:ascii="Verdana" w:hAnsi="Verdana"/>
          <w:u w:val="single"/>
        </w:rPr>
        <w:t>Curso</w:t>
      </w:r>
      <w:r w:rsidR="00B77AA6" w:rsidRPr="00B77AA6">
        <w:rPr>
          <w:rFonts w:ascii="Verdana" w:hAnsi="Verdana"/>
          <w:u w:val="single"/>
        </w:rPr>
        <w:t>s</w:t>
      </w:r>
      <w:r w:rsidRPr="00B77AA6">
        <w:rPr>
          <w:rFonts w:ascii="Verdana" w:hAnsi="Verdana"/>
        </w:rPr>
        <w:t>. Un ejemplar del tipo</w:t>
      </w:r>
      <w:r w:rsidR="00B77AA6">
        <w:rPr>
          <w:rFonts w:ascii="Verdana" w:hAnsi="Verdana"/>
        </w:rPr>
        <w:t xml:space="preserve"> </w:t>
      </w:r>
      <w:r w:rsidRPr="00B77AA6">
        <w:rPr>
          <w:rFonts w:ascii="Verdana" w:hAnsi="Verdana"/>
          <w:szCs w:val="19"/>
        </w:rPr>
        <w:t xml:space="preserve">de relación </w:t>
      </w:r>
      <w:r w:rsidR="00B77AA6" w:rsidRPr="00B77AA6">
        <w:rPr>
          <w:rFonts w:ascii="Verdana" w:hAnsi="Verdana"/>
          <w:szCs w:val="19"/>
          <w:u w:val="single"/>
        </w:rPr>
        <w:t>imparte</w:t>
      </w:r>
      <w:r w:rsidRPr="00B77AA6">
        <w:rPr>
          <w:rFonts w:ascii="Verdana" w:hAnsi="Verdana"/>
          <w:szCs w:val="19"/>
        </w:rPr>
        <w:t xml:space="preserve"> es la vinculación entre el profesor Sánchez y el curso "Diseño de BD".</w:t>
      </w:r>
    </w:p>
    <w:p w14:paraId="71B10BF0" w14:textId="4D0479D2" w:rsidR="00FB41A6" w:rsidRDefault="006552B5" w:rsidP="00FB41A6">
      <w:pPr>
        <w:spacing w:before="120" w:after="120" w:line="360" w:lineRule="auto"/>
        <w:ind w:left="125" w:right="176" w:firstLine="272"/>
        <w:rPr>
          <w:rFonts w:ascii="Verdana" w:hAnsi="Verdana"/>
          <w:szCs w:val="19"/>
        </w:rPr>
      </w:pPr>
      <w:r w:rsidRPr="00B77AA6">
        <w:rPr>
          <w:rFonts w:ascii="Verdana" w:hAnsi="Verdana"/>
          <w:szCs w:val="19"/>
        </w:rPr>
        <w:t xml:space="preserve">Representamos el </w:t>
      </w:r>
      <w:r w:rsidRPr="00FB41A6">
        <w:rPr>
          <w:rFonts w:ascii="Verdana" w:hAnsi="Verdana"/>
          <w:b/>
          <w:szCs w:val="19"/>
        </w:rPr>
        <w:t>tipo de relación</w:t>
      </w:r>
      <w:r w:rsidRPr="00B77AA6">
        <w:rPr>
          <w:rFonts w:ascii="Verdana" w:hAnsi="Verdana"/>
          <w:szCs w:val="19"/>
        </w:rPr>
        <w:t xml:space="preserve"> mediante un rombo etiquetado con el nombre de la relación, unido mediante arcos a los tipos de entidad que asocia, según se muestra en la figur</w:t>
      </w:r>
      <w:r w:rsidR="00FB41A6">
        <w:rPr>
          <w:rFonts w:ascii="Verdana" w:hAnsi="Verdana"/>
          <w:szCs w:val="19"/>
        </w:rPr>
        <w:t>a</w:t>
      </w:r>
      <w:r w:rsidRPr="00B77AA6">
        <w:rPr>
          <w:rFonts w:ascii="Verdana" w:hAnsi="Verdana"/>
          <w:szCs w:val="19"/>
        </w:rPr>
        <w:t>:</w:t>
      </w:r>
    </w:p>
    <w:p w14:paraId="3FC25909" w14:textId="1C63763B" w:rsidR="00CF5620" w:rsidRDefault="00CF5620" w:rsidP="00FB41A6">
      <w:pPr>
        <w:spacing w:before="120" w:after="120" w:line="360" w:lineRule="auto"/>
        <w:ind w:left="125" w:right="176" w:firstLine="272"/>
        <w:rPr>
          <w:rFonts w:ascii="Verdana" w:hAnsi="Verdana"/>
          <w:szCs w:val="19"/>
        </w:rPr>
      </w:pPr>
      <w:r>
        <w:rPr>
          <w:rFonts w:ascii="Verdana" w:hAnsi="Verdana"/>
          <w:noProof/>
          <w:szCs w:val="19"/>
        </w:rPr>
        <w:drawing>
          <wp:inline distT="0" distB="0" distL="0" distR="0" wp14:anchorId="2EBB85D5" wp14:editId="6B0A1265">
            <wp:extent cx="4581525" cy="5810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os.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581025"/>
                    </a:xfrm>
                    <a:prstGeom prst="rect">
                      <a:avLst/>
                    </a:prstGeom>
                  </pic:spPr>
                </pic:pic>
              </a:graphicData>
            </a:graphic>
          </wp:inline>
        </w:drawing>
      </w:r>
    </w:p>
    <w:p w14:paraId="1C6AE207" w14:textId="490FA426" w:rsidR="00CF5620" w:rsidRDefault="00CF5620" w:rsidP="00FB41A6">
      <w:pPr>
        <w:spacing w:before="120" w:after="120" w:line="360" w:lineRule="auto"/>
        <w:ind w:left="125" w:right="176" w:firstLine="272"/>
        <w:rPr>
          <w:rFonts w:ascii="Verdana" w:hAnsi="Verdana"/>
          <w:szCs w:val="19"/>
        </w:rPr>
      </w:pPr>
      <w:r w:rsidRPr="00CF5620">
        <w:rPr>
          <w:rFonts w:ascii="Verdana" w:hAnsi="Verdana"/>
          <w:szCs w:val="19"/>
        </w:rPr>
        <w:t>Entre dos tipos de entidad puede existir más de un tipo de relación, como se puede observar en la figura:</w:t>
      </w:r>
    </w:p>
    <w:p w14:paraId="78191A3F" w14:textId="7F386E71" w:rsidR="00C572CF" w:rsidRDefault="00C572CF" w:rsidP="00FB41A6">
      <w:pPr>
        <w:spacing w:before="120" w:after="120" w:line="360" w:lineRule="auto"/>
        <w:ind w:left="125" w:right="176" w:firstLine="272"/>
        <w:rPr>
          <w:rFonts w:ascii="Verdana" w:hAnsi="Verdana"/>
          <w:szCs w:val="19"/>
        </w:rPr>
      </w:pPr>
      <w:r>
        <w:rPr>
          <w:rFonts w:ascii="Verdana" w:hAnsi="Verdana"/>
          <w:noProof/>
          <w:szCs w:val="19"/>
        </w:rPr>
        <w:drawing>
          <wp:inline distT="0" distB="0" distL="0" distR="0" wp14:anchorId="32F1F30B" wp14:editId="1DB48D12">
            <wp:extent cx="4486275" cy="1562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sin título.drawio.png"/>
                    <pic:cNvPicPr/>
                  </pic:nvPicPr>
                  <pic:blipFill>
                    <a:blip r:embed="rId14">
                      <a:extLst>
                        <a:ext uri="{28A0092B-C50C-407E-A947-70E740481C1C}">
                          <a14:useLocalDpi xmlns:a14="http://schemas.microsoft.com/office/drawing/2010/main" val="0"/>
                        </a:ext>
                      </a:extLst>
                    </a:blip>
                    <a:stretch>
                      <a:fillRect/>
                    </a:stretch>
                  </pic:blipFill>
                  <pic:spPr>
                    <a:xfrm>
                      <a:off x="0" y="0"/>
                      <a:ext cx="4486275" cy="1562100"/>
                    </a:xfrm>
                    <a:prstGeom prst="rect">
                      <a:avLst/>
                    </a:prstGeom>
                  </pic:spPr>
                </pic:pic>
              </a:graphicData>
            </a:graphic>
          </wp:inline>
        </w:drawing>
      </w:r>
    </w:p>
    <w:p w14:paraId="0C9A843B" w14:textId="7C024643" w:rsidR="00FB41A6" w:rsidRPr="00C67FC3" w:rsidRDefault="00C67FC3" w:rsidP="00C67FC3">
      <w:pPr>
        <w:pStyle w:val="Textoindependiente"/>
        <w:numPr>
          <w:ilvl w:val="2"/>
          <w:numId w:val="3"/>
        </w:numPr>
        <w:spacing w:before="120" w:after="120" w:line="360" w:lineRule="auto"/>
        <w:ind w:right="181"/>
        <w:rPr>
          <w:rFonts w:ascii="Verdana" w:hAnsi="Verdana"/>
          <w:b/>
          <w:sz w:val="22"/>
          <w:szCs w:val="22"/>
        </w:rPr>
      </w:pPr>
      <w:r>
        <w:rPr>
          <w:rFonts w:ascii="Verdana" w:hAnsi="Verdana"/>
          <w:b/>
          <w:sz w:val="22"/>
          <w:szCs w:val="22"/>
        </w:rPr>
        <w:t>Primera aproximación a la semántica de las relaciones</w:t>
      </w:r>
    </w:p>
    <w:p w14:paraId="2C9AD1B2" w14:textId="1AB524D4" w:rsidR="00C67FC3" w:rsidRDefault="00C67FC3" w:rsidP="00FB41A6">
      <w:pPr>
        <w:spacing w:before="120" w:after="120" w:line="360" w:lineRule="auto"/>
        <w:ind w:left="125" w:right="176" w:firstLine="272"/>
        <w:rPr>
          <w:rFonts w:ascii="Verdana" w:hAnsi="Verdana"/>
          <w:szCs w:val="19"/>
        </w:rPr>
      </w:pPr>
      <w:r w:rsidRPr="00C67FC3">
        <w:rPr>
          <w:rFonts w:ascii="Verdana" w:hAnsi="Verdana"/>
          <w:szCs w:val="19"/>
        </w:rPr>
        <w:t xml:space="preserve">El contenido semántico de las relaciones se ha ido completando con conceptos tales como las </w:t>
      </w:r>
      <w:r w:rsidRPr="00C67FC3">
        <w:rPr>
          <w:rFonts w:ascii="Verdana" w:hAnsi="Verdana"/>
          <w:b/>
          <w:szCs w:val="19"/>
        </w:rPr>
        <w:t>cardinalidades</w:t>
      </w:r>
      <w:r w:rsidRPr="00C67FC3">
        <w:rPr>
          <w:rFonts w:ascii="Verdana" w:hAnsi="Verdana"/>
          <w:szCs w:val="19"/>
        </w:rPr>
        <w:t xml:space="preserve">, lo </w:t>
      </w:r>
      <w:r w:rsidRPr="00C67FC3">
        <w:rPr>
          <w:rFonts w:ascii="Verdana" w:hAnsi="Verdana"/>
          <w:b/>
          <w:szCs w:val="19"/>
        </w:rPr>
        <w:t>dependencia en existencia y en identificación</w:t>
      </w:r>
      <w:r w:rsidRPr="00C67FC3">
        <w:rPr>
          <w:rFonts w:ascii="Verdana" w:hAnsi="Verdana"/>
          <w:szCs w:val="19"/>
        </w:rPr>
        <w:t xml:space="preserve">, la </w:t>
      </w:r>
      <w:r w:rsidRPr="00C67FC3">
        <w:rPr>
          <w:rFonts w:ascii="Verdana" w:hAnsi="Verdana"/>
          <w:b/>
          <w:szCs w:val="19"/>
        </w:rPr>
        <w:t>abstracción de generalización</w:t>
      </w:r>
      <w:r w:rsidRPr="00C67FC3">
        <w:rPr>
          <w:rFonts w:ascii="Verdana" w:hAnsi="Verdana"/>
          <w:szCs w:val="19"/>
        </w:rPr>
        <w:t>, etc</w:t>
      </w:r>
      <w:r>
        <w:rPr>
          <w:rFonts w:ascii="Verdana" w:hAnsi="Verdana"/>
          <w:szCs w:val="19"/>
        </w:rPr>
        <w:t>.</w:t>
      </w:r>
    </w:p>
    <w:p w14:paraId="325299C1" w14:textId="53363CB8" w:rsidR="00DA5921" w:rsidRPr="00DA5921" w:rsidRDefault="00DA5921" w:rsidP="00FB41A6">
      <w:pPr>
        <w:spacing w:before="120" w:after="120" w:line="360" w:lineRule="auto"/>
        <w:ind w:left="125" w:right="176" w:firstLine="272"/>
        <w:rPr>
          <w:rFonts w:ascii="Verdana" w:hAnsi="Verdana"/>
          <w:b/>
          <w:szCs w:val="19"/>
        </w:rPr>
      </w:pPr>
      <w:r w:rsidRPr="00DA5921">
        <w:rPr>
          <w:rFonts w:ascii="Verdana" w:hAnsi="Verdana"/>
          <w:b/>
          <w:szCs w:val="19"/>
        </w:rPr>
        <w:t>Elementos de un tipo de relación</w:t>
      </w:r>
    </w:p>
    <w:p w14:paraId="5B3B687E" w14:textId="77777777" w:rsidR="00DA5921" w:rsidRDefault="00DA5921" w:rsidP="00DA5921">
      <w:pPr>
        <w:spacing w:before="120" w:after="120" w:line="360" w:lineRule="auto"/>
        <w:ind w:left="125" w:right="176" w:firstLine="272"/>
        <w:rPr>
          <w:rFonts w:ascii="Verdana" w:hAnsi="Verdana"/>
          <w:szCs w:val="19"/>
        </w:rPr>
      </w:pPr>
      <w:r w:rsidRPr="00DA5921">
        <w:rPr>
          <w:rFonts w:ascii="Verdana" w:hAnsi="Verdana"/>
          <w:szCs w:val="19"/>
        </w:rPr>
        <w:t>En un tipo de relación se pueden distinguir los siguientes elementos:</w:t>
      </w:r>
    </w:p>
    <w:p w14:paraId="66A68E87" w14:textId="11279B2F" w:rsidR="00DA5921" w:rsidRDefault="00DA5921" w:rsidP="00DA5921">
      <w:pPr>
        <w:pStyle w:val="Prrafodelista"/>
        <w:numPr>
          <w:ilvl w:val="0"/>
          <w:numId w:val="7"/>
        </w:numPr>
        <w:spacing w:before="120" w:after="120" w:line="360" w:lineRule="auto"/>
        <w:ind w:right="176"/>
        <w:rPr>
          <w:rFonts w:ascii="Verdana" w:hAnsi="Verdana"/>
          <w:szCs w:val="19"/>
        </w:rPr>
      </w:pPr>
      <w:r w:rsidRPr="00DA5921">
        <w:rPr>
          <w:rFonts w:ascii="Verdana" w:hAnsi="Verdana"/>
          <w:b/>
          <w:szCs w:val="19"/>
        </w:rPr>
        <w:t>Nombre</w:t>
      </w:r>
      <w:r w:rsidRPr="00DA5921">
        <w:rPr>
          <w:rFonts w:ascii="Verdana" w:hAnsi="Verdana"/>
          <w:szCs w:val="19"/>
        </w:rPr>
        <w:t xml:space="preserve">: Al igual que las </w:t>
      </w:r>
      <w:r w:rsidRPr="00DA5921">
        <w:rPr>
          <w:rFonts w:ascii="Verdana" w:hAnsi="Verdana"/>
          <w:i/>
          <w:szCs w:val="19"/>
        </w:rPr>
        <w:t>entidades</w:t>
      </w:r>
      <w:r w:rsidRPr="00DA5921">
        <w:rPr>
          <w:rFonts w:ascii="Verdana" w:hAnsi="Verdana"/>
          <w:szCs w:val="19"/>
        </w:rPr>
        <w:t xml:space="preserve">, los </w:t>
      </w:r>
      <w:r w:rsidRPr="00DA5921">
        <w:rPr>
          <w:rFonts w:ascii="Verdana" w:hAnsi="Verdana"/>
          <w:i/>
          <w:szCs w:val="19"/>
        </w:rPr>
        <w:t>dominios</w:t>
      </w:r>
      <w:r w:rsidRPr="00DA5921">
        <w:rPr>
          <w:rFonts w:ascii="Verdana" w:hAnsi="Verdana"/>
          <w:szCs w:val="19"/>
        </w:rPr>
        <w:t xml:space="preserve"> y los </w:t>
      </w:r>
      <w:r w:rsidRPr="00DA5921">
        <w:rPr>
          <w:rFonts w:ascii="Verdana" w:hAnsi="Verdana"/>
          <w:i/>
          <w:szCs w:val="19"/>
        </w:rPr>
        <w:t>atributos</w:t>
      </w:r>
      <w:r w:rsidRPr="00DA5921">
        <w:rPr>
          <w:rFonts w:ascii="Verdana" w:hAnsi="Verdana"/>
          <w:szCs w:val="19"/>
        </w:rPr>
        <w:t xml:space="preserve">, cada </w:t>
      </w:r>
      <w:r w:rsidRPr="00DA5921">
        <w:rPr>
          <w:rFonts w:ascii="Verdana" w:hAnsi="Verdana"/>
          <w:b/>
          <w:szCs w:val="19"/>
        </w:rPr>
        <w:t xml:space="preserve">tipo </w:t>
      </w:r>
      <w:r>
        <w:rPr>
          <w:rFonts w:ascii="Verdana" w:hAnsi="Verdana"/>
          <w:b/>
          <w:szCs w:val="19"/>
        </w:rPr>
        <w:t xml:space="preserve">de </w:t>
      </w:r>
      <w:r w:rsidRPr="00DA5921">
        <w:rPr>
          <w:rFonts w:ascii="Verdana" w:hAnsi="Verdana"/>
          <w:b/>
          <w:szCs w:val="19"/>
        </w:rPr>
        <w:t>relación</w:t>
      </w:r>
      <w:r w:rsidRPr="00DA5921">
        <w:rPr>
          <w:rFonts w:ascii="Verdana" w:hAnsi="Verdana"/>
          <w:szCs w:val="19"/>
        </w:rPr>
        <w:t xml:space="preserve"> tiene un nombre que lo distingue unívocamente del resto, mediante el cual ha de ser reverenciado. En la representación gráfica del tipo de relación (un rombo etiquetado) siempre ha de aparecer el nombre, el cual aporta semántica al modelo.</w:t>
      </w:r>
      <w:r>
        <w:rPr>
          <w:rFonts w:ascii="Verdana" w:hAnsi="Verdana"/>
          <w:szCs w:val="19"/>
        </w:rPr>
        <w:br/>
      </w:r>
      <w:r>
        <w:rPr>
          <w:rFonts w:ascii="Verdana" w:hAnsi="Verdana"/>
          <w:noProof/>
          <w:szCs w:val="19"/>
        </w:rPr>
        <w:lastRenderedPageBreak/>
        <mc:AlternateContent>
          <mc:Choice Requires="wps">
            <w:drawing>
              <wp:inline distT="0" distB="0" distL="0" distR="0" wp14:anchorId="37792168" wp14:editId="3D0369A0">
                <wp:extent cx="781050" cy="466725"/>
                <wp:effectExtent l="0" t="0" r="19050" b="28575"/>
                <wp:docPr id="4" name="Rombo 4"/>
                <wp:cNvGraphicFramePr/>
                <a:graphic xmlns:a="http://schemas.openxmlformats.org/drawingml/2006/main">
                  <a:graphicData uri="http://schemas.microsoft.com/office/word/2010/wordprocessingShape">
                    <wps:wsp>
                      <wps:cNvSpPr/>
                      <wps:spPr>
                        <a:xfrm>
                          <a:off x="0" y="0"/>
                          <a:ext cx="781050" cy="4667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DAF6E54" id="_x0000_t4" coordsize="21600,21600" o:spt="4" path="m10800,l,10800,10800,21600,21600,10800xe">
                <v:stroke joinstyle="miter"/>
                <v:path gradientshapeok="t" o:connecttype="rect" textboxrect="5400,5400,16200,16200"/>
              </v:shapetype>
              <v:shape id="Rombo 4" o:spid="_x0000_s1026" type="#_x0000_t4" style="width:61.5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" fillcolor="white [3201]" strokecolor="black [3213]" strokeweight="2pt">
                <w10:anchorlock/>
              </v:shape>
            </w:pict>
          </mc:Fallback>
        </mc:AlternateContent>
      </w:r>
    </w:p>
    <w:p w14:paraId="71DEA05C" w14:textId="15F07CC8" w:rsidR="00C67FC3" w:rsidRPr="00430E31" w:rsidRDefault="00DA5921" w:rsidP="00430E31">
      <w:pPr>
        <w:pStyle w:val="Prrafodelista"/>
        <w:numPr>
          <w:ilvl w:val="0"/>
          <w:numId w:val="7"/>
        </w:numPr>
        <w:spacing w:before="120" w:after="120" w:line="360" w:lineRule="auto"/>
        <w:ind w:right="176"/>
        <w:rPr>
          <w:rFonts w:ascii="Verdana" w:hAnsi="Verdana"/>
          <w:szCs w:val="19"/>
        </w:rPr>
      </w:pPr>
      <w:r w:rsidRPr="00430E31">
        <w:rPr>
          <w:rFonts w:ascii="Verdana" w:hAnsi="Verdana"/>
          <w:b/>
          <w:szCs w:val="19"/>
        </w:rPr>
        <w:t>Grado</w:t>
      </w:r>
      <w:r w:rsidRPr="00430E31">
        <w:rPr>
          <w:rFonts w:ascii="Verdana" w:hAnsi="Verdana"/>
          <w:szCs w:val="19"/>
        </w:rPr>
        <w:t xml:space="preserve">: Es el </w:t>
      </w:r>
      <w:r w:rsidRPr="00430E31">
        <w:rPr>
          <w:rFonts w:ascii="Verdana" w:hAnsi="Verdana"/>
          <w:b/>
          <w:szCs w:val="19"/>
        </w:rPr>
        <w:t>número de tipos de entidad</w:t>
      </w:r>
      <w:r w:rsidRPr="00430E31">
        <w:rPr>
          <w:rFonts w:ascii="Verdana" w:hAnsi="Verdana"/>
          <w:b/>
          <w:szCs w:val="19"/>
        </w:rPr>
        <w:t>es</w:t>
      </w:r>
      <w:r w:rsidRPr="00430E31">
        <w:rPr>
          <w:rFonts w:ascii="Verdana" w:hAnsi="Verdana"/>
          <w:szCs w:val="19"/>
        </w:rPr>
        <w:t xml:space="preserve"> que </w:t>
      </w:r>
      <w:r w:rsidRPr="00430E31">
        <w:rPr>
          <w:rFonts w:ascii="Verdana" w:hAnsi="Verdana"/>
          <w:b/>
          <w:szCs w:val="19"/>
        </w:rPr>
        <w:t>participan</w:t>
      </w:r>
      <w:r w:rsidRPr="00430E31">
        <w:rPr>
          <w:rFonts w:ascii="Verdana" w:hAnsi="Verdana"/>
          <w:szCs w:val="19"/>
        </w:rPr>
        <w:t xml:space="preserve"> en un</w:t>
      </w:r>
      <w:r w:rsidRPr="00430E31">
        <w:rPr>
          <w:rFonts w:ascii="Verdana" w:hAnsi="Verdana"/>
          <w:b/>
          <w:szCs w:val="19"/>
        </w:rPr>
        <w:t xml:space="preserve"> tipo de relación</w:t>
      </w:r>
      <w:r w:rsidRPr="00430E31">
        <w:rPr>
          <w:rFonts w:ascii="Verdana" w:hAnsi="Verdana"/>
          <w:szCs w:val="19"/>
        </w:rPr>
        <w:t>.</w:t>
      </w:r>
      <w:r w:rsidRPr="00430E31">
        <w:rPr>
          <w:rFonts w:ascii="Verdana" w:hAnsi="Verdana"/>
          <w:szCs w:val="19"/>
        </w:rPr>
        <w:br/>
      </w:r>
      <w:r w:rsidRPr="00430E31">
        <w:rPr>
          <w:rFonts w:ascii="Verdana" w:hAnsi="Verdana"/>
          <w:szCs w:val="19"/>
        </w:rPr>
        <w:t xml:space="preserve">Así, un tipo de relación es de </w:t>
      </w:r>
      <w:r w:rsidRPr="00430E31">
        <w:rPr>
          <w:rFonts w:ascii="Verdana" w:hAnsi="Verdana"/>
          <w:b/>
          <w:szCs w:val="19"/>
        </w:rPr>
        <w:t>grado 2</w:t>
      </w:r>
      <w:r w:rsidRPr="00430E31">
        <w:rPr>
          <w:rFonts w:ascii="Verdana" w:hAnsi="Verdana"/>
          <w:szCs w:val="19"/>
        </w:rPr>
        <w:t xml:space="preserve"> (o </w:t>
      </w:r>
      <w:r w:rsidRPr="00430E31">
        <w:rPr>
          <w:rFonts w:ascii="Verdana" w:hAnsi="Verdana"/>
          <w:b/>
          <w:szCs w:val="19"/>
        </w:rPr>
        <w:t>binaria</w:t>
      </w:r>
      <w:r w:rsidRPr="00430E31">
        <w:rPr>
          <w:rFonts w:ascii="Verdana" w:hAnsi="Verdana"/>
          <w:szCs w:val="19"/>
        </w:rPr>
        <w:t>) cuando asocia dos tipos de entidad como la relación entre profesor</w:t>
      </w:r>
      <w:r w:rsidR="00DA33BD" w:rsidRPr="00430E31">
        <w:rPr>
          <w:rFonts w:ascii="Verdana" w:hAnsi="Verdana"/>
          <w:szCs w:val="19"/>
        </w:rPr>
        <w:t>es</w:t>
      </w:r>
      <w:r w:rsidRPr="00430E31">
        <w:rPr>
          <w:rFonts w:ascii="Verdana" w:hAnsi="Verdana"/>
          <w:szCs w:val="19"/>
        </w:rPr>
        <w:t xml:space="preserve"> y curso</w:t>
      </w:r>
      <w:r w:rsidR="00DA33BD" w:rsidRPr="00430E31">
        <w:rPr>
          <w:rFonts w:ascii="Verdana" w:hAnsi="Verdana"/>
          <w:szCs w:val="19"/>
        </w:rPr>
        <w:t>s</w:t>
      </w:r>
      <w:r w:rsidRPr="00430E31">
        <w:rPr>
          <w:rFonts w:ascii="Verdana" w:hAnsi="Verdana"/>
          <w:szCs w:val="19"/>
        </w:rPr>
        <w:t>.</w:t>
      </w:r>
      <w:r w:rsidRPr="00430E31">
        <w:rPr>
          <w:rFonts w:ascii="Verdana" w:hAnsi="Verdana"/>
          <w:szCs w:val="19"/>
        </w:rPr>
        <w:t xml:space="preserve"> En el ejemplo que viene a continuación observamos dos relaciones (imparte, recibe) binarias:</w:t>
      </w:r>
      <w:r w:rsidRPr="00430E31">
        <w:rPr>
          <w:rFonts w:ascii="Verdana" w:hAnsi="Verdana"/>
          <w:szCs w:val="19"/>
        </w:rPr>
        <w:br/>
      </w:r>
      <w:r>
        <w:rPr>
          <w:rFonts w:ascii="Verdana" w:hAnsi="Verdana"/>
          <w:noProof/>
          <w:szCs w:val="19"/>
        </w:rPr>
        <w:drawing>
          <wp:inline distT="0" distB="0" distL="0" distR="0" wp14:anchorId="3641BFE9" wp14:editId="32AB9935">
            <wp:extent cx="4486275" cy="1562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sin título.drawio.png"/>
                    <pic:cNvPicPr/>
                  </pic:nvPicPr>
                  <pic:blipFill>
                    <a:blip r:embed="rId14">
                      <a:extLst>
                        <a:ext uri="{28A0092B-C50C-407E-A947-70E740481C1C}">
                          <a14:useLocalDpi xmlns:a14="http://schemas.microsoft.com/office/drawing/2010/main" val="0"/>
                        </a:ext>
                      </a:extLst>
                    </a:blip>
                    <a:stretch>
                      <a:fillRect/>
                    </a:stretch>
                  </pic:blipFill>
                  <pic:spPr>
                    <a:xfrm>
                      <a:off x="0" y="0"/>
                      <a:ext cx="4486275" cy="1562100"/>
                    </a:xfrm>
                    <a:prstGeom prst="rect">
                      <a:avLst/>
                    </a:prstGeom>
                  </pic:spPr>
                </pic:pic>
              </a:graphicData>
            </a:graphic>
          </wp:inline>
        </w:drawing>
      </w:r>
      <w:r w:rsidRPr="00430E31">
        <w:rPr>
          <w:rFonts w:ascii="Verdana" w:hAnsi="Verdana"/>
          <w:szCs w:val="19"/>
        </w:rPr>
        <w:br/>
      </w:r>
      <w:r w:rsidRPr="00430E31">
        <w:rPr>
          <w:rFonts w:ascii="Verdana" w:hAnsi="Verdana"/>
          <w:szCs w:val="19"/>
        </w:rPr>
        <w:t xml:space="preserve">Un caso particular de relaciones de grado 2 son las </w:t>
      </w:r>
      <w:r w:rsidRPr="00430E31">
        <w:rPr>
          <w:rFonts w:ascii="Verdana" w:hAnsi="Verdana"/>
          <w:b/>
          <w:szCs w:val="19"/>
        </w:rPr>
        <w:t>reflexivas</w:t>
      </w:r>
      <w:r w:rsidRPr="00430E31">
        <w:rPr>
          <w:rFonts w:ascii="Verdana" w:hAnsi="Verdana"/>
          <w:szCs w:val="19"/>
        </w:rPr>
        <w:t xml:space="preserve"> (también llamadas </w:t>
      </w:r>
      <w:r w:rsidRPr="00430E31">
        <w:rPr>
          <w:rFonts w:ascii="Verdana" w:hAnsi="Verdana"/>
          <w:b/>
          <w:szCs w:val="19"/>
        </w:rPr>
        <w:t>recursivas</w:t>
      </w:r>
      <w:r w:rsidRPr="00430E31">
        <w:rPr>
          <w:rFonts w:ascii="Verdana" w:hAnsi="Verdana"/>
          <w:szCs w:val="19"/>
        </w:rPr>
        <w:t xml:space="preserve">), las cuales asocian un </w:t>
      </w:r>
      <w:r w:rsidRPr="00430E31">
        <w:rPr>
          <w:rFonts w:ascii="Verdana" w:hAnsi="Verdana"/>
          <w:i/>
          <w:szCs w:val="19"/>
        </w:rPr>
        <w:t>tipo de entidad</w:t>
      </w:r>
      <w:r w:rsidRPr="00430E31">
        <w:rPr>
          <w:rFonts w:ascii="Verdana" w:hAnsi="Verdana"/>
          <w:szCs w:val="19"/>
        </w:rPr>
        <w:t xml:space="preserve"> consigo misma:</w:t>
      </w:r>
      <w:r w:rsidR="00DA33BD" w:rsidRPr="00430E31">
        <w:rPr>
          <w:rFonts w:ascii="Verdana" w:hAnsi="Verdana"/>
          <w:szCs w:val="19"/>
        </w:rPr>
        <w:br/>
      </w:r>
      <w:r w:rsidR="00DA33BD">
        <w:rPr>
          <w:rFonts w:ascii="Verdana" w:hAnsi="Verdana"/>
          <w:noProof/>
          <w:szCs w:val="19"/>
        </w:rPr>
        <w:drawing>
          <wp:inline distT="0" distB="0" distL="0" distR="0" wp14:anchorId="41CAF5C8" wp14:editId="3CB2C631">
            <wp:extent cx="2486025" cy="1847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sin título-Relacion Recursiva_Reflexiva.drawio.png"/>
                    <pic:cNvPicPr/>
                  </pic:nvPicPr>
                  <pic:blipFill>
                    <a:blip r:embed="rId15">
                      <a:extLst>
                        <a:ext uri="{28A0092B-C50C-407E-A947-70E740481C1C}">
                          <a14:useLocalDpi xmlns:a14="http://schemas.microsoft.com/office/drawing/2010/main" val="0"/>
                        </a:ext>
                      </a:extLst>
                    </a:blip>
                    <a:stretch>
                      <a:fillRect/>
                    </a:stretch>
                  </pic:blipFill>
                  <pic:spPr>
                    <a:xfrm>
                      <a:off x="0" y="0"/>
                      <a:ext cx="2486025" cy="1847850"/>
                    </a:xfrm>
                    <a:prstGeom prst="rect">
                      <a:avLst/>
                    </a:prstGeom>
                  </pic:spPr>
                </pic:pic>
              </a:graphicData>
            </a:graphic>
          </wp:inline>
        </w:drawing>
      </w:r>
      <w:r w:rsidR="00DA33BD" w:rsidRPr="00430E31">
        <w:rPr>
          <w:rFonts w:ascii="Verdana" w:hAnsi="Verdana"/>
          <w:szCs w:val="19"/>
        </w:rPr>
        <w:br/>
      </w:r>
      <w:r w:rsidRPr="00430E31">
        <w:rPr>
          <w:rFonts w:ascii="Verdana" w:hAnsi="Verdana"/>
          <w:szCs w:val="19"/>
        </w:rPr>
        <w:t xml:space="preserve">en la figura se muestra el </w:t>
      </w:r>
      <w:r w:rsidRPr="00430E31">
        <w:rPr>
          <w:rFonts w:ascii="Verdana" w:hAnsi="Verdana"/>
          <w:b/>
          <w:szCs w:val="19"/>
        </w:rPr>
        <w:t>tipo de relación reflexiva</w:t>
      </w:r>
      <w:r w:rsidR="00DA33BD" w:rsidRPr="00430E31">
        <w:rPr>
          <w:rFonts w:ascii="Verdana" w:hAnsi="Verdana"/>
          <w:szCs w:val="19"/>
        </w:rPr>
        <w:t xml:space="preserve">. </w:t>
      </w:r>
      <w:r w:rsidRPr="00430E31">
        <w:rPr>
          <w:rFonts w:ascii="Verdana" w:hAnsi="Verdana"/>
          <w:szCs w:val="19"/>
        </w:rPr>
        <w:t>Consta que asocia TEMA</w:t>
      </w:r>
      <w:r w:rsidR="00DA33BD" w:rsidRPr="00430E31">
        <w:rPr>
          <w:rFonts w:ascii="Verdana" w:hAnsi="Verdana"/>
          <w:szCs w:val="19"/>
        </w:rPr>
        <w:t>S</w:t>
      </w:r>
      <w:r w:rsidRPr="00430E31">
        <w:rPr>
          <w:rFonts w:ascii="Verdana" w:hAnsi="Verdana"/>
          <w:szCs w:val="19"/>
        </w:rPr>
        <w:t xml:space="preserve"> con TEMA</w:t>
      </w:r>
      <w:r w:rsidR="00DA33BD" w:rsidRPr="00430E31">
        <w:rPr>
          <w:rFonts w:ascii="Verdana" w:hAnsi="Verdana"/>
          <w:szCs w:val="19"/>
        </w:rPr>
        <w:t>S</w:t>
      </w:r>
      <w:r w:rsidRPr="00430E31">
        <w:rPr>
          <w:rFonts w:ascii="Verdana" w:hAnsi="Verdana"/>
          <w:szCs w:val="19"/>
        </w:rPr>
        <w:t xml:space="preserve">, en la que se refleja la posibilidad de que un cierto tema (por ejemplo </w:t>
      </w:r>
      <w:r w:rsidRPr="00430E31">
        <w:rPr>
          <w:rFonts w:ascii="Verdana" w:hAnsi="Verdana"/>
          <w:i/>
          <w:szCs w:val="19"/>
        </w:rPr>
        <w:t>informática</w:t>
      </w:r>
      <w:r w:rsidRPr="00430E31">
        <w:rPr>
          <w:rFonts w:ascii="Verdana" w:hAnsi="Verdana"/>
          <w:szCs w:val="19"/>
        </w:rPr>
        <w:t xml:space="preserve">) esté compuesto por subtemas (por ejemplo, </w:t>
      </w:r>
      <w:r w:rsidRPr="00430E31">
        <w:rPr>
          <w:rFonts w:ascii="Verdana" w:hAnsi="Verdana"/>
          <w:i/>
          <w:szCs w:val="19"/>
        </w:rPr>
        <w:t>bases de datos</w:t>
      </w:r>
      <w:r w:rsidRPr="00430E31">
        <w:rPr>
          <w:rFonts w:ascii="Verdana" w:hAnsi="Verdana"/>
          <w:szCs w:val="19"/>
        </w:rPr>
        <w:t xml:space="preserve">, </w:t>
      </w:r>
      <w:r w:rsidRPr="00430E31">
        <w:rPr>
          <w:rFonts w:ascii="Verdana" w:hAnsi="Verdana"/>
          <w:i/>
          <w:szCs w:val="19"/>
        </w:rPr>
        <w:t>sistemas operativos</w:t>
      </w:r>
      <w:r w:rsidRPr="00430E31">
        <w:rPr>
          <w:rFonts w:ascii="Verdana" w:hAnsi="Verdana"/>
          <w:szCs w:val="19"/>
        </w:rPr>
        <w:t xml:space="preserve">, </w:t>
      </w:r>
      <w:r w:rsidRPr="00430E31">
        <w:rPr>
          <w:rFonts w:ascii="Verdana" w:hAnsi="Verdana"/>
          <w:i/>
          <w:szCs w:val="19"/>
        </w:rPr>
        <w:t>lenguajes</w:t>
      </w:r>
      <w:r w:rsidR="00DA33BD" w:rsidRPr="00430E31">
        <w:rPr>
          <w:rFonts w:ascii="Verdana" w:hAnsi="Verdana"/>
          <w:szCs w:val="19"/>
        </w:rPr>
        <w:t xml:space="preserve"> de programación</w:t>
      </w:r>
      <w:r w:rsidRPr="00430E31">
        <w:rPr>
          <w:rFonts w:ascii="Verdana" w:hAnsi="Verdana"/>
          <w:szCs w:val="19"/>
        </w:rPr>
        <w:t>, etc.)</w:t>
      </w:r>
      <w:r w:rsidR="00DA33BD" w:rsidRPr="00430E31">
        <w:rPr>
          <w:rFonts w:ascii="Verdana" w:hAnsi="Verdana"/>
          <w:szCs w:val="19"/>
        </w:rPr>
        <w:t>.</w:t>
      </w:r>
      <w:r w:rsidR="008175BD" w:rsidRPr="00430E31">
        <w:rPr>
          <w:rFonts w:ascii="Verdana" w:hAnsi="Verdana"/>
          <w:szCs w:val="19"/>
        </w:rPr>
        <w:br/>
        <w:t xml:space="preserve">Pueden existir también tipos de relación que asocien </w:t>
      </w:r>
      <w:r w:rsidR="008175BD" w:rsidRPr="00430E31">
        <w:rPr>
          <w:rFonts w:ascii="Verdana" w:hAnsi="Verdana"/>
          <w:b/>
          <w:szCs w:val="19"/>
          <w:u w:val="single"/>
        </w:rPr>
        <w:t>más de dos tipos de entidad (grado n, n &gt; 2)</w:t>
      </w:r>
      <w:r w:rsidR="008175BD" w:rsidRPr="00430E31">
        <w:rPr>
          <w:rFonts w:ascii="Verdana" w:hAnsi="Verdana"/>
          <w:szCs w:val="19"/>
        </w:rPr>
        <w:t xml:space="preserve"> como en la figura siguiente.</w:t>
      </w:r>
      <w:r w:rsidR="008175BD" w:rsidRPr="00430E31">
        <w:rPr>
          <w:rFonts w:ascii="Verdana" w:hAnsi="Verdana"/>
          <w:szCs w:val="19"/>
        </w:rPr>
        <w:br/>
      </w:r>
      <w:r w:rsidR="008175BD">
        <w:rPr>
          <w:rFonts w:ascii="Verdana" w:hAnsi="Verdana"/>
          <w:noProof/>
          <w:szCs w:val="19"/>
        </w:rPr>
        <w:lastRenderedPageBreak/>
        <w:drawing>
          <wp:inline distT="0" distB="0" distL="0" distR="0" wp14:anchorId="3A0AAB9D" wp14:editId="3E87A2EE">
            <wp:extent cx="4486275" cy="1438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sin título-Relaciones teranarias o de grado 3.drawio.png"/>
                    <pic:cNvPicPr/>
                  </pic:nvPicPr>
                  <pic:blipFill>
                    <a:blip r:embed="rId16">
                      <a:extLst>
                        <a:ext uri="{28A0092B-C50C-407E-A947-70E740481C1C}">
                          <a14:useLocalDpi xmlns:a14="http://schemas.microsoft.com/office/drawing/2010/main" val="0"/>
                        </a:ext>
                      </a:extLst>
                    </a:blip>
                    <a:stretch>
                      <a:fillRect/>
                    </a:stretch>
                  </pic:blipFill>
                  <pic:spPr>
                    <a:xfrm>
                      <a:off x="0" y="0"/>
                      <a:ext cx="4486275" cy="1438275"/>
                    </a:xfrm>
                    <a:prstGeom prst="rect">
                      <a:avLst/>
                    </a:prstGeom>
                  </pic:spPr>
                </pic:pic>
              </a:graphicData>
            </a:graphic>
          </wp:inline>
        </w:drawing>
      </w:r>
      <w:r w:rsidR="008175BD" w:rsidRPr="00430E31">
        <w:rPr>
          <w:rFonts w:ascii="Verdana" w:hAnsi="Verdana"/>
          <w:szCs w:val="19"/>
        </w:rPr>
        <w:br/>
        <w:t>En este ejemplo se muestra un profesor con los temas y cursos que imparte.</w:t>
      </w:r>
      <w:r w:rsidR="00430E31">
        <w:br/>
      </w:r>
      <w:r w:rsidR="00430E31" w:rsidRPr="00430E31">
        <w:rPr>
          <w:rFonts w:ascii="Verdana" w:hAnsi="Verdana"/>
          <w:szCs w:val="19"/>
        </w:rPr>
        <w:t>Cuando se presenta un tipo de relación de grado n (n &gt;2), es preciso analizar si es propiamente de tal grado, ya que a veces es posible su descomposición en otras de menor grado; mientras que, otras veces, no es posible tal descomposición, ya que la semántica recogida en una y otra solución no es la misma (se pierde semántica).</w:t>
      </w:r>
      <w:r w:rsidR="00430E31">
        <w:rPr>
          <w:rFonts w:ascii="Verdana" w:hAnsi="Verdana"/>
          <w:szCs w:val="19"/>
        </w:rPr>
        <w:br/>
      </w:r>
      <w:r w:rsidR="00430E31" w:rsidRPr="00430E31">
        <w:rPr>
          <w:rFonts w:ascii="Verdana" w:hAnsi="Verdana"/>
          <w:szCs w:val="19"/>
        </w:rPr>
        <w:t xml:space="preserve">La existencia de una relación de grado superior a 2 no es incompatible con la existencia de relaciones de menor </w:t>
      </w:r>
      <w:r w:rsidR="00430E31" w:rsidRPr="00430E31">
        <w:rPr>
          <w:rFonts w:ascii="Verdana" w:hAnsi="Verdana"/>
          <w:szCs w:val="19"/>
        </w:rPr>
        <w:t>grado en</w:t>
      </w:r>
      <w:r w:rsidR="00430E31" w:rsidRPr="00430E31">
        <w:rPr>
          <w:rFonts w:ascii="Verdana" w:hAnsi="Verdana"/>
          <w:szCs w:val="19"/>
        </w:rPr>
        <w:t xml:space="preserve"> las que participen los mismos tipos de entidad.</w:t>
      </w:r>
      <w:r w:rsidR="00430E31">
        <w:rPr>
          <w:rFonts w:ascii="Verdana" w:hAnsi="Verdana"/>
          <w:szCs w:val="19"/>
        </w:rPr>
        <w:br/>
      </w:r>
      <w:r w:rsidR="00430E31" w:rsidRPr="00430E31">
        <w:rPr>
          <w:rFonts w:ascii="Verdana" w:hAnsi="Verdana"/>
          <w:szCs w:val="19"/>
        </w:rPr>
        <w:t>Por ejemplo, en la siguiente figura, la relación de grado 3 Suministra coexiste con las tres relaciones de grado 2 (Puede suministrar, Interviene y Necesita), ya que éstas recogen las piezas que puede suministrar un proveedor o para los proyectos que puede suministrar, etc., mientras que la de grado 3 representa las piezas que, de hecho, están siendo suministradas para un cierto proyecto por un determinado proveedor; por tanto, la semántica de la relación ternaria es distinta de la de las relaciones binarias y el usuario podría necesitar que se mantuvieran tres.</w:t>
      </w:r>
      <w:r w:rsidR="00F04963">
        <w:rPr>
          <w:rFonts w:ascii="Verdana" w:hAnsi="Verdana"/>
          <w:szCs w:val="19"/>
        </w:rPr>
        <w:br/>
      </w:r>
      <w:r w:rsidR="00F04963">
        <w:rPr>
          <w:rFonts w:ascii="Verdana" w:hAnsi="Verdana"/>
          <w:noProof/>
          <w:szCs w:val="19"/>
        </w:rPr>
        <w:lastRenderedPageBreak/>
        <w:drawing>
          <wp:inline distT="0" distB="0" distL="0" distR="0" wp14:anchorId="2D15174D" wp14:editId="4B4D4ED2">
            <wp:extent cx="4676775" cy="3533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la.png"/>
                    <pic:cNvPicPr/>
                  </pic:nvPicPr>
                  <pic:blipFill>
                    <a:blip r:embed="rId17">
                      <a:extLst>
                        <a:ext uri="{28A0092B-C50C-407E-A947-70E740481C1C}">
                          <a14:useLocalDpi xmlns:a14="http://schemas.microsoft.com/office/drawing/2010/main" val="0"/>
                        </a:ext>
                      </a:extLst>
                    </a:blip>
                    <a:stretch>
                      <a:fillRect/>
                    </a:stretch>
                  </pic:blipFill>
                  <pic:spPr>
                    <a:xfrm>
                      <a:off x="0" y="0"/>
                      <a:ext cx="4676775" cy="3533775"/>
                    </a:xfrm>
                    <a:prstGeom prst="rect">
                      <a:avLst/>
                    </a:prstGeom>
                  </pic:spPr>
                </pic:pic>
              </a:graphicData>
            </a:graphic>
          </wp:inline>
        </w:drawing>
      </w:r>
      <w:r w:rsidR="00A7462B">
        <w:rPr>
          <w:rFonts w:ascii="Verdana" w:hAnsi="Verdana"/>
          <w:szCs w:val="19"/>
        </w:rPr>
        <w:br/>
      </w:r>
      <w:bookmarkStart w:id="1" w:name="_GoBack"/>
      <w:bookmarkEnd w:id="1"/>
      <w:r w:rsidR="00F04963">
        <w:rPr>
          <w:rFonts w:ascii="Verdana" w:hAnsi="Verdana"/>
          <w:szCs w:val="19"/>
        </w:rPr>
        <w:t>d</w:t>
      </w:r>
    </w:p>
    <w:p w14:paraId="1D8E59F0" w14:textId="722D4D29" w:rsidR="00DA5921" w:rsidRDefault="00DA33BD" w:rsidP="00FB41A6">
      <w:pPr>
        <w:spacing w:before="120" w:after="120" w:line="360" w:lineRule="auto"/>
        <w:ind w:left="125" w:right="176" w:firstLine="272"/>
        <w:rPr>
          <w:rFonts w:ascii="Verdana" w:hAnsi="Verdana"/>
          <w:szCs w:val="19"/>
        </w:rPr>
      </w:pPr>
      <w:proofErr w:type="spellStart"/>
      <w:r>
        <w:rPr>
          <w:rFonts w:ascii="Verdana" w:hAnsi="Verdana"/>
          <w:szCs w:val="19"/>
        </w:rPr>
        <w:t>S</w:t>
      </w:r>
      <w:r w:rsidR="00DA5921">
        <w:rPr>
          <w:rFonts w:ascii="Verdana" w:hAnsi="Verdana"/>
          <w:szCs w:val="19"/>
        </w:rPr>
        <w:t>fss</w:t>
      </w:r>
      <w:proofErr w:type="spellEnd"/>
    </w:p>
    <w:p w14:paraId="6C3B42B8" w14:textId="7A18B98E" w:rsidR="00DA33BD" w:rsidRDefault="00DA33BD" w:rsidP="00FB41A6">
      <w:pPr>
        <w:spacing w:before="120" w:after="120" w:line="360" w:lineRule="auto"/>
        <w:ind w:left="125" w:right="176" w:firstLine="272"/>
        <w:rPr>
          <w:rFonts w:ascii="Verdana" w:hAnsi="Verdana"/>
          <w:szCs w:val="19"/>
        </w:rPr>
      </w:pPr>
      <w:proofErr w:type="spellStart"/>
      <w:r>
        <w:rPr>
          <w:rFonts w:ascii="Verdana" w:hAnsi="Verdana"/>
          <w:szCs w:val="19"/>
        </w:rPr>
        <w:t>dfdfdf</w:t>
      </w:r>
      <w:proofErr w:type="spellEnd"/>
    </w:p>
    <w:p w14:paraId="193063B2" w14:textId="0920984A" w:rsidR="00352CB0" w:rsidRPr="00B77AA6" w:rsidRDefault="00352CB0" w:rsidP="000C07FF">
      <w:pPr>
        <w:rPr>
          <w:rFonts w:ascii="Verdana" w:hAnsi="Verdana"/>
          <w:szCs w:val="19"/>
        </w:rPr>
      </w:pPr>
    </w:p>
    <w:sectPr w:rsidR="00352CB0" w:rsidRPr="00B77AA6" w:rsidSect="00E71030">
      <w:footerReference w:type="default" r:id="rId18"/>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0B546" w14:textId="77777777" w:rsidR="00A53574" w:rsidRDefault="00A53574" w:rsidP="00AC461B">
      <w:r>
        <w:separator/>
      </w:r>
    </w:p>
  </w:endnote>
  <w:endnote w:type="continuationSeparator" w:id="0">
    <w:p w14:paraId="48BED012" w14:textId="77777777" w:rsidR="00A53574" w:rsidRDefault="00A53574" w:rsidP="00AC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5677" w14:textId="77777777" w:rsidR="00E71030" w:rsidRDefault="00E71030">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537E4096" w14:textId="77777777" w:rsidR="00E71030" w:rsidRDefault="00E710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178EF" w14:textId="77777777" w:rsidR="00A53574" w:rsidRDefault="00A53574" w:rsidP="00AC461B">
      <w:r>
        <w:separator/>
      </w:r>
    </w:p>
  </w:footnote>
  <w:footnote w:type="continuationSeparator" w:id="0">
    <w:p w14:paraId="599B87C2" w14:textId="77777777" w:rsidR="00A53574" w:rsidRDefault="00A53574" w:rsidP="00AC461B">
      <w:r>
        <w:continuationSeparator/>
      </w:r>
    </w:p>
  </w:footnote>
  <w:footnote w:id="1">
    <w:p w14:paraId="063E938E" w14:textId="2FBE738C" w:rsidR="00F53FBA" w:rsidRPr="00F53FBA" w:rsidRDefault="00F53FBA">
      <w:pPr>
        <w:pStyle w:val="Textonotapie"/>
      </w:pPr>
      <w:r>
        <w:rPr>
          <w:rStyle w:val="Refdenotaalpie"/>
        </w:rPr>
        <w:footnoteRef/>
      </w:r>
      <w:r>
        <w:t xml:space="preserve"> La doble línea indica una </w:t>
      </w:r>
      <w:r>
        <w:rPr>
          <w:b/>
        </w:rPr>
        <w:t xml:space="preserve">participación total </w:t>
      </w:r>
      <w:r>
        <w:t xml:space="preserve">por parte de los Departamentos. Es </w:t>
      </w:r>
      <w:proofErr w:type="gramStart"/>
      <w:r>
        <w:t>decir</w:t>
      </w:r>
      <w:proofErr w:type="gramEnd"/>
      <w:r>
        <w:t xml:space="preserve"> todos los departamentos están asignados a una empresa. NO PUEDE HABER DEPARTAMENTOS SIN QUE PERTENEZCAN A UNA EMPRESA.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04C"/>
    <w:multiLevelType w:val="hybridMultilevel"/>
    <w:tmpl w:val="D0A4CF0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14EB4172"/>
    <w:multiLevelType w:val="hybridMultilevel"/>
    <w:tmpl w:val="D2103D00"/>
    <w:lvl w:ilvl="0" w:tplc="0C0A0001">
      <w:start w:val="1"/>
      <w:numFmt w:val="bullet"/>
      <w:lvlText w:val=""/>
      <w:lvlJc w:val="left"/>
      <w:pPr>
        <w:ind w:left="1123" w:hanging="360"/>
      </w:pPr>
      <w:rPr>
        <w:rFonts w:ascii="Symbol" w:hAnsi="Symbol" w:hint="default"/>
      </w:rPr>
    </w:lvl>
    <w:lvl w:ilvl="1" w:tplc="0C0A0003" w:tentative="1">
      <w:start w:val="1"/>
      <w:numFmt w:val="bullet"/>
      <w:lvlText w:val="o"/>
      <w:lvlJc w:val="left"/>
      <w:pPr>
        <w:ind w:left="1843" w:hanging="360"/>
      </w:pPr>
      <w:rPr>
        <w:rFonts w:ascii="Courier New" w:hAnsi="Courier New" w:cs="Courier New" w:hint="default"/>
      </w:rPr>
    </w:lvl>
    <w:lvl w:ilvl="2" w:tplc="0C0A0005" w:tentative="1">
      <w:start w:val="1"/>
      <w:numFmt w:val="bullet"/>
      <w:lvlText w:val=""/>
      <w:lvlJc w:val="left"/>
      <w:pPr>
        <w:ind w:left="2563" w:hanging="360"/>
      </w:pPr>
      <w:rPr>
        <w:rFonts w:ascii="Wingdings" w:hAnsi="Wingdings" w:hint="default"/>
      </w:rPr>
    </w:lvl>
    <w:lvl w:ilvl="3" w:tplc="0C0A0001" w:tentative="1">
      <w:start w:val="1"/>
      <w:numFmt w:val="bullet"/>
      <w:lvlText w:val=""/>
      <w:lvlJc w:val="left"/>
      <w:pPr>
        <w:ind w:left="3283" w:hanging="360"/>
      </w:pPr>
      <w:rPr>
        <w:rFonts w:ascii="Symbol" w:hAnsi="Symbol" w:hint="default"/>
      </w:rPr>
    </w:lvl>
    <w:lvl w:ilvl="4" w:tplc="0C0A0003" w:tentative="1">
      <w:start w:val="1"/>
      <w:numFmt w:val="bullet"/>
      <w:lvlText w:val="o"/>
      <w:lvlJc w:val="left"/>
      <w:pPr>
        <w:ind w:left="4003" w:hanging="360"/>
      </w:pPr>
      <w:rPr>
        <w:rFonts w:ascii="Courier New" w:hAnsi="Courier New" w:cs="Courier New" w:hint="default"/>
      </w:rPr>
    </w:lvl>
    <w:lvl w:ilvl="5" w:tplc="0C0A0005" w:tentative="1">
      <w:start w:val="1"/>
      <w:numFmt w:val="bullet"/>
      <w:lvlText w:val=""/>
      <w:lvlJc w:val="left"/>
      <w:pPr>
        <w:ind w:left="4723" w:hanging="360"/>
      </w:pPr>
      <w:rPr>
        <w:rFonts w:ascii="Wingdings" w:hAnsi="Wingdings" w:hint="default"/>
      </w:rPr>
    </w:lvl>
    <w:lvl w:ilvl="6" w:tplc="0C0A0001" w:tentative="1">
      <w:start w:val="1"/>
      <w:numFmt w:val="bullet"/>
      <w:lvlText w:val=""/>
      <w:lvlJc w:val="left"/>
      <w:pPr>
        <w:ind w:left="5443" w:hanging="360"/>
      </w:pPr>
      <w:rPr>
        <w:rFonts w:ascii="Symbol" w:hAnsi="Symbol" w:hint="default"/>
      </w:rPr>
    </w:lvl>
    <w:lvl w:ilvl="7" w:tplc="0C0A0003" w:tentative="1">
      <w:start w:val="1"/>
      <w:numFmt w:val="bullet"/>
      <w:lvlText w:val="o"/>
      <w:lvlJc w:val="left"/>
      <w:pPr>
        <w:ind w:left="6163" w:hanging="360"/>
      </w:pPr>
      <w:rPr>
        <w:rFonts w:ascii="Courier New" w:hAnsi="Courier New" w:cs="Courier New" w:hint="default"/>
      </w:rPr>
    </w:lvl>
    <w:lvl w:ilvl="8" w:tplc="0C0A0005" w:tentative="1">
      <w:start w:val="1"/>
      <w:numFmt w:val="bullet"/>
      <w:lvlText w:val=""/>
      <w:lvlJc w:val="left"/>
      <w:pPr>
        <w:ind w:left="6883" w:hanging="360"/>
      </w:pPr>
      <w:rPr>
        <w:rFonts w:ascii="Wingdings" w:hAnsi="Wingdings" w:hint="default"/>
      </w:rPr>
    </w:lvl>
  </w:abstractNum>
  <w:abstractNum w:abstractNumId="2" w15:restartNumberingAfterBreak="0">
    <w:nsid w:val="22141A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675F9F"/>
    <w:multiLevelType w:val="multilevel"/>
    <w:tmpl w:val="4526452E"/>
    <w:lvl w:ilvl="0">
      <w:start w:val="1"/>
      <w:numFmt w:val="decimal"/>
      <w:lvlText w:val="%1."/>
      <w:lvlJc w:val="left"/>
      <w:pPr>
        <w:ind w:left="357" w:hanging="357"/>
      </w:pPr>
      <w:rPr>
        <w:rFonts w:hint="default"/>
      </w:rPr>
    </w:lvl>
    <w:lvl w:ilvl="1">
      <w:start w:val="1"/>
      <w:numFmt w:val="decimal"/>
      <w:lvlText w:val="%1.%2."/>
      <w:lvlJc w:val="left"/>
      <w:pPr>
        <w:ind w:left="414" w:hanging="357"/>
      </w:pPr>
      <w:rPr>
        <w:rFonts w:hint="default"/>
      </w:rPr>
    </w:lvl>
    <w:lvl w:ilvl="2">
      <w:start w:val="1"/>
      <w:numFmt w:val="decimal"/>
      <w:lvlText w:val="%1.%2.%3."/>
      <w:lvlJc w:val="left"/>
      <w:pPr>
        <w:ind w:left="471" w:hanging="357"/>
      </w:pPr>
      <w:rPr>
        <w:rFonts w:hint="default"/>
      </w:rPr>
    </w:lvl>
    <w:lvl w:ilvl="3">
      <w:start w:val="1"/>
      <w:numFmt w:val="decimal"/>
      <w:lvlText w:val="%1.%2.%3.%4."/>
      <w:lvlJc w:val="left"/>
      <w:pPr>
        <w:ind w:left="528" w:hanging="357"/>
      </w:pPr>
      <w:rPr>
        <w:rFonts w:hint="default"/>
      </w:rPr>
    </w:lvl>
    <w:lvl w:ilvl="4">
      <w:start w:val="1"/>
      <w:numFmt w:val="decimal"/>
      <w:lvlText w:val="%1.%2.%3.%4.%5."/>
      <w:lvlJc w:val="left"/>
      <w:pPr>
        <w:ind w:left="585" w:hanging="357"/>
      </w:pPr>
      <w:rPr>
        <w:rFonts w:hint="default"/>
      </w:rPr>
    </w:lvl>
    <w:lvl w:ilvl="5">
      <w:start w:val="1"/>
      <w:numFmt w:val="decimal"/>
      <w:lvlText w:val="%1.%2.%3.%4.%5.%6."/>
      <w:lvlJc w:val="left"/>
      <w:pPr>
        <w:ind w:left="642" w:hanging="357"/>
      </w:pPr>
      <w:rPr>
        <w:rFonts w:hint="default"/>
      </w:rPr>
    </w:lvl>
    <w:lvl w:ilvl="6">
      <w:start w:val="1"/>
      <w:numFmt w:val="decimal"/>
      <w:lvlText w:val="%1.%2.%3.%4.%5.%6.%7."/>
      <w:lvlJc w:val="left"/>
      <w:pPr>
        <w:ind w:left="699" w:hanging="357"/>
      </w:pPr>
      <w:rPr>
        <w:rFonts w:hint="default"/>
      </w:rPr>
    </w:lvl>
    <w:lvl w:ilvl="7">
      <w:start w:val="1"/>
      <w:numFmt w:val="decimal"/>
      <w:lvlText w:val="%1.%2.%3.%4.%5.%6.%7.%8."/>
      <w:lvlJc w:val="left"/>
      <w:pPr>
        <w:ind w:left="756" w:hanging="357"/>
      </w:pPr>
      <w:rPr>
        <w:rFonts w:hint="default"/>
      </w:rPr>
    </w:lvl>
    <w:lvl w:ilvl="8">
      <w:start w:val="1"/>
      <w:numFmt w:val="decimal"/>
      <w:lvlText w:val="%1.%2.%3.%4.%5.%6.%7.%8.%9."/>
      <w:lvlJc w:val="left"/>
      <w:pPr>
        <w:ind w:left="813" w:hanging="357"/>
      </w:pPr>
      <w:rPr>
        <w:rFonts w:hint="default"/>
      </w:rPr>
    </w:lvl>
  </w:abstractNum>
  <w:abstractNum w:abstractNumId="4" w15:restartNumberingAfterBreak="0">
    <w:nsid w:val="6B1672E5"/>
    <w:multiLevelType w:val="multilevel"/>
    <w:tmpl w:val="4526452E"/>
    <w:lvl w:ilvl="0">
      <w:start w:val="1"/>
      <w:numFmt w:val="decimal"/>
      <w:lvlText w:val="%1."/>
      <w:lvlJc w:val="left"/>
      <w:pPr>
        <w:ind w:left="357" w:hanging="357"/>
      </w:pPr>
      <w:rPr>
        <w:rFonts w:hint="default"/>
      </w:rPr>
    </w:lvl>
    <w:lvl w:ilvl="1">
      <w:start w:val="1"/>
      <w:numFmt w:val="decimal"/>
      <w:lvlText w:val="%1.%2."/>
      <w:lvlJc w:val="left"/>
      <w:pPr>
        <w:ind w:left="414" w:hanging="357"/>
      </w:pPr>
      <w:rPr>
        <w:rFonts w:hint="default"/>
      </w:rPr>
    </w:lvl>
    <w:lvl w:ilvl="2">
      <w:start w:val="1"/>
      <w:numFmt w:val="decimal"/>
      <w:lvlText w:val="%1.%2.%3."/>
      <w:lvlJc w:val="left"/>
      <w:pPr>
        <w:ind w:left="471" w:hanging="357"/>
      </w:pPr>
      <w:rPr>
        <w:rFonts w:hint="default"/>
      </w:rPr>
    </w:lvl>
    <w:lvl w:ilvl="3">
      <w:start w:val="1"/>
      <w:numFmt w:val="decimal"/>
      <w:lvlText w:val="%1.%2.%3.%4."/>
      <w:lvlJc w:val="left"/>
      <w:pPr>
        <w:ind w:left="528" w:hanging="357"/>
      </w:pPr>
      <w:rPr>
        <w:rFonts w:hint="default"/>
      </w:rPr>
    </w:lvl>
    <w:lvl w:ilvl="4">
      <w:start w:val="1"/>
      <w:numFmt w:val="decimal"/>
      <w:lvlText w:val="%1.%2.%3.%4.%5."/>
      <w:lvlJc w:val="left"/>
      <w:pPr>
        <w:ind w:left="585" w:hanging="357"/>
      </w:pPr>
      <w:rPr>
        <w:rFonts w:hint="default"/>
      </w:rPr>
    </w:lvl>
    <w:lvl w:ilvl="5">
      <w:start w:val="1"/>
      <w:numFmt w:val="decimal"/>
      <w:lvlText w:val="%1.%2.%3.%4.%5.%6."/>
      <w:lvlJc w:val="left"/>
      <w:pPr>
        <w:ind w:left="642" w:hanging="357"/>
      </w:pPr>
      <w:rPr>
        <w:rFonts w:hint="default"/>
      </w:rPr>
    </w:lvl>
    <w:lvl w:ilvl="6">
      <w:start w:val="1"/>
      <w:numFmt w:val="decimal"/>
      <w:lvlText w:val="%1.%2.%3.%4.%5.%6.%7."/>
      <w:lvlJc w:val="left"/>
      <w:pPr>
        <w:ind w:left="699" w:hanging="357"/>
      </w:pPr>
      <w:rPr>
        <w:rFonts w:hint="default"/>
      </w:rPr>
    </w:lvl>
    <w:lvl w:ilvl="7">
      <w:start w:val="1"/>
      <w:numFmt w:val="decimal"/>
      <w:lvlText w:val="%1.%2.%3.%4.%5.%6.%7.%8."/>
      <w:lvlJc w:val="left"/>
      <w:pPr>
        <w:ind w:left="756" w:hanging="357"/>
      </w:pPr>
      <w:rPr>
        <w:rFonts w:hint="default"/>
      </w:rPr>
    </w:lvl>
    <w:lvl w:ilvl="8">
      <w:start w:val="1"/>
      <w:numFmt w:val="decimal"/>
      <w:lvlText w:val="%1.%2.%3.%4.%5.%6.%7.%8.%9."/>
      <w:lvlJc w:val="left"/>
      <w:pPr>
        <w:ind w:left="813" w:hanging="357"/>
      </w:pPr>
      <w:rPr>
        <w:rFonts w:hint="default"/>
      </w:rPr>
    </w:lvl>
  </w:abstractNum>
  <w:abstractNum w:abstractNumId="5" w15:restartNumberingAfterBreak="0">
    <w:nsid w:val="73432EF2"/>
    <w:multiLevelType w:val="hybridMultilevel"/>
    <w:tmpl w:val="274AA02E"/>
    <w:lvl w:ilvl="0" w:tplc="040A0001">
      <w:start w:val="1"/>
      <w:numFmt w:val="bullet"/>
      <w:lvlText w:val=""/>
      <w:lvlJc w:val="left"/>
      <w:pPr>
        <w:ind w:left="1123" w:hanging="360"/>
      </w:pPr>
      <w:rPr>
        <w:rFonts w:ascii="Symbol" w:hAnsi="Symbol" w:hint="default"/>
      </w:rPr>
    </w:lvl>
    <w:lvl w:ilvl="1" w:tplc="040A0003" w:tentative="1">
      <w:start w:val="1"/>
      <w:numFmt w:val="bullet"/>
      <w:lvlText w:val="o"/>
      <w:lvlJc w:val="left"/>
      <w:pPr>
        <w:ind w:left="1843" w:hanging="360"/>
      </w:pPr>
      <w:rPr>
        <w:rFonts w:ascii="Courier New" w:hAnsi="Courier New" w:cs="Courier New" w:hint="default"/>
      </w:rPr>
    </w:lvl>
    <w:lvl w:ilvl="2" w:tplc="040A0005" w:tentative="1">
      <w:start w:val="1"/>
      <w:numFmt w:val="bullet"/>
      <w:lvlText w:val=""/>
      <w:lvlJc w:val="left"/>
      <w:pPr>
        <w:ind w:left="2563" w:hanging="360"/>
      </w:pPr>
      <w:rPr>
        <w:rFonts w:ascii="Wingdings" w:hAnsi="Wingdings" w:hint="default"/>
      </w:rPr>
    </w:lvl>
    <w:lvl w:ilvl="3" w:tplc="040A0001" w:tentative="1">
      <w:start w:val="1"/>
      <w:numFmt w:val="bullet"/>
      <w:lvlText w:val=""/>
      <w:lvlJc w:val="left"/>
      <w:pPr>
        <w:ind w:left="3283" w:hanging="360"/>
      </w:pPr>
      <w:rPr>
        <w:rFonts w:ascii="Symbol" w:hAnsi="Symbol" w:hint="default"/>
      </w:rPr>
    </w:lvl>
    <w:lvl w:ilvl="4" w:tplc="040A0003" w:tentative="1">
      <w:start w:val="1"/>
      <w:numFmt w:val="bullet"/>
      <w:lvlText w:val="o"/>
      <w:lvlJc w:val="left"/>
      <w:pPr>
        <w:ind w:left="4003" w:hanging="360"/>
      </w:pPr>
      <w:rPr>
        <w:rFonts w:ascii="Courier New" w:hAnsi="Courier New" w:cs="Courier New" w:hint="default"/>
      </w:rPr>
    </w:lvl>
    <w:lvl w:ilvl="5" w:tplc="040A0005" w:tentative="1">
      <w:start w:val="1"/>
      <w:numFmt w:val="bullet"/>
      <w:lvlText w:val=""/>
      <w:lvlJc w:val="left"/>
      <w:pPr>
        <w:ind w:left="4723" w:hanging="360"/>
      </w:pPr>
      <w:rPr>
        <w:rFonts w:ascii="Wingdings" w:hAnsi="Wingdings" w:hint="default"/>
      </w:rPr>
    </w:lvl>
    <w:lvl w:ilvl="6" w:tplc="040A0001" w:tentative="1">
      <w:start w:val="1"/>
      <w:numFmt w:val="bullet"/>
      <w:lvlText w:val=""/>
      <w:lvlJc w:val="left"/>
      <w:pPr>
        <w:ind w:left="5443" w:hanging="360"/>
      </w:pPr>
      <w:rPr>
        <w:rFonts w:ascii="Symbol" w:hAnsi="Symbol" w:hint="default"/>
      </w:rPr>
    </w:lvl>
    <w:lvl w:ilvl="7" w:tplc="040A0003" w:tentative="1">
      <w:start w:val="1"/>
      <w:numFmt w:val="bullet"/>
      <w:lvlText w:val="o"/>
      <w:lvlJc w:val="left"/>
      <w:pPr>
        <w:ind w:left="6163" w:hanging="360"/>
      </w:pPr>
      <w:rPr>
        <w:rFonts w:ascii="Courier New" w:hAnsi="Courier New" w:cs="Courier New" w:hint="default"/>
      </w:rPr>
    </w:lvl>
    <w:lvl w:ilvl="8" w:tplc="040A0005" w:tentative="1">
      <w:start w:val="1"/>
      <w:numFmt w:val="bullet"/>
      <w:lvlText w:val=""/>
      <w:lvlJc w:val="left"/>
      <w:pPr>
        <w:ind w:left="6883" w:hanging="360"/>
      </w:pPr>
      <w:rPr>
        <w:rFonts w:ascii="Wingdings" w:hAnsi="Wingdings" w:hint="default"/>
      </w:rPr>
    </w:lvl>
  </w:abstractNum>
  <w:abstractNum w:abstractNumId="6" w15:restartNumberingAfterBreak="0">
    <w:nsid w:val="775308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2CB0"/>
    <w:rsid w:val="00003856"/>
    <w:rsid w:val="00061DCD"/>
    <w:rsid w:val="000A578F"/>
    <w:rsid w:val="000C07FF"/>
    <w:rsid w:val="0011690A"/>
    <w:rsid w:val="001648D7"/>
    <w:rsid w:val="00176FD8"/>
    <w:rsid w:val="001B2ACC"/>
    <w:rsid w:val="001F4B31"/>
    <w:rsid w:val="001F619B"/>
    <w:rsid w:val="00352CB0"/>
    <w:rsid w:val="00376F45"/>
    <w:rsid w:val="00430E31"/>
    <w:rsid w:val="00602398"/>
    <w:rsid w:val="006552B5"/>
    <w:rsid w:val="006F09B8"/>
    <w:rsid w:val="008175BD"/>
    <w:rsid w:val="008A0E8F"/>
    <w:rsid w:val="008F56C8"/>
    <w:rsid w:val="00A0627D"/>
    <w:rsid w:val="00A355C7"/>
    <w:rsid w:val="00A53574"/>
    <w:rsid w:val="00A7462B"/>
    <w:rsid w:val="00AC461B"/>
    <w:rsid w:val="00AF509C"/>
    <w:rsid w:val="00B22EAA"/>
    <w:rsid w:val="00B33121"/>
    <w:rsid w:val="00B447E0"/>
    <w:rsid w:val="00B77AA6"/>
    <w:rsid w:val="00C572CF"/>
    <w:rsid w:val="00C67FC3"/>
    <w:rsid w:val="00C96363"/>
    <w:rsid w:val="00CF5620"/>
    <w:rsid w:val="00D42BD4"/>
    <w:rsid w:val="00D86D68"/>
    <w:rsid w:val="00DA33BD"/>
    <w:rsid w:val="00DA5921"/>
    <w:rsid w:val="00E71030"/>
    <w:rsid w:val="00EA0380"/>
    <w:rsid w:val="00F04963"/>
    <w:rsid w:val="00F53FBA"/>
    <w:rsid w:val="00FB41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D4DBE"/>
  <w15:docId w15:val="{C4274631-E244-4AC9-9D94-4EEDAF16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lang w:val="es-ES"/>
    </w:rPr>
  </w:style>
  <w:style w:type="paragraph" w:styleId="Ttulo1">
    <w:name w:val="heading 1"/>
    <w:basedOn w:val="Normal"/>
    <w:next w:val="Normal"/>
    <w:link w:val="Ttulo1Car"/>
    <w:uiPriority w:val="9"/>
    <w:qFormat/>
    <w:rsid w:val="00A0627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461B"/>
    <w:pPr>
      <w:tabs>
        <w:tab w:val="center" w:pos="4252"/>
        <w:tab w:val="right" w:pos="8504"/>
      </w:tabs>
    </w:pPr>
  </w:style>
  <w:style w:type="character" w:customStyle="1" w:styleId="EncabezadoCar">
    <w:name w:val="Encabezado Car"/>
    <w:basedOn w:val="Fuentedeprrafopredeter"/>
    <w:link w:val="Encabezado"/>
    <w:uiPriority w:val="99"/>
    <w:rsid w:val="00AC461B"/>
    <w:rPr>
      <w:rFonts w:ascii="Cambria" w:eastAsia="Cambria" w:hAnsi="Cambria" w:cs="Cambria"/>
      <w:lang w:val="es-ES"/>
    </w:rPr>
  </w:style>
  <w:style w:type="paragraph" w:styleId="Piedepgina">
    <w:name w:val="footer"/>
    <w:basedOn w:val="Normal"/>
    <w:link w:val="PiedepginaCar"/>
    <w:uiPriority w:val="99"/>
    <w:unhideWhenUsed/>
    <w:rsid w:val="00AC461B"/>
    <w:pPr>
      <w:tabs>
        <w:tab w:val="center" w:pos="4252"/>
        <w:tab w:val="right" w:pos="8504"/>
      </w:tabs>
    </w:pPr>
  </w:style>
  <w:style w:type="character" w:customStyle="1" w:styleId="PiedepginaCar">
    <w:name w:val="Pie de página Car"/>
    <w:basedOn w:val="Fuentedeprrafopredeter"/>
    <w:link w:val="Piedepgina"/>
    <w:uiPriority w:val="99"/>
    <w:rsid w:val="00AC461B"/>
    <w:rPr>
      <w:rFonts w:ascii="Cambria" w:eastAsia="Cambria" w:hAnsi="Cambria" w:cs="Cambria"/>
      <w:lang w:val="es-ES"/>
    </w:rPr>
  </w:style>
  <w:style w:type="character" w:customStyle="1" w:styleId="Ttulo1Car">
    <w:name w:val="Título 1 Car"/>
    <w:basedOn w:val="Fuentedeprrafopredeter"/>
    <w:link w:val="Ttulo1"/>
    <w:uiPriority w:val="9"/>
    <w:rsid w:val="00A0627D"/>
    <w:rPr>
      <w:rFonts w:asciiTheme="majorHAnsi" w:eastAsiaTheme="majorEastAsia" w:hAnsiTheme="majorHAnsi" w:cstheme="majorBidi"/>
      <w:color w:val="365F91" w:themeColor="accent1" w:themeShade="BF"/>
      <w:sz w:val="32"/>
      <w:szCs w:val="32"/>
      <w:lang w:val="es-ES"/>
    </w:rPr>
  </w:style>
  <w:style w:type="paragraph" w:styleId="Textonotapie">
    <w:name w:val="footnote text"/>
    <w:basedOn w:val="Normal"/>
    <w:link w:val="TextonotapieCar"/>
    <w:uiPriority w:val="99"/>
    <w:semiHidden/>
    <w:unhideWhenUsed/>
    <w:rsid w:val="00F53FBA"/>
    <w:rPr>
      <w:sz w:val="20"/>
      <w:szCs w:val="20"/>
    </w:rPr>
  </w:style>
  <w:style w:type="character" w:customStyle="1" w:styleId="TextonotapieCar">
    <w:name w:val="Texto nota pie Car"/>
    <w:basedOn w:val="Fuentedeprrafopredeter"/>
    <w:link w:val="Textonotapie"/>
    <w:uiPriority w:val="99"/>
    <w:semiHidden/>
    <w:rsid w:val="00F53FBA"/>
    <w:rPr>
      <w:rFonts w:ascii="Cambria" w:eastAsia="Cambria" w:hAnsi="Cambria" w:cs="Cambria"/>
      <w:sz w:val="20"/>
      <w:szCs w:val="20"/>
      <w:lang w:val="es-ES"/>
    </w:rPr>
  </w:style>
  <w:style w:type="character" w:styleId="Refdenotaalpie">
    <w:name w:val="footnote reference"/>
    <w:basedOn w:val="Fuentedeprrafopredeter"/>
    <w:uiPriority w:val="99"/>
    <w:semiHidden/>
    <w:unhideWhenUsed/>
    <w:rsid w:val="00F53F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3C60-522F-4529-94AC-B21EAFAC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1248</Words>
  <Characters>6867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Tenreiro, Jorge</cp:lastModifiedBy>
  <cp:revision>29</cp:revision>
  <dcterms:created xsi:type="dcterms:W3CDTF">2024-04-21T08:37:00Z</dcterms:created>
  <dcterms:modified xsi:type="dcterms:W3CDTF">2024-04-24T09:09:00Z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2024-04-21T00:00:00Z</vt:filetime>
  </property>
</Properties>
</file>