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p>
    <w:p>
      <w:pPr>
        <w:jc w:val="center"/>
        <w:rPr>
          <w:b/>
          <w:bCs/>
          <w:sz w:val="40"/>
        </w:rPr>
      </w:pPr>
      <w:r>
        <w:rPr>
          <w:b/>
          <w:bCs/>
          <w:sz w:val="40"/>
        </w:rPr>
        <w:t>Module Code:</w:t>
      </w:r>
    </w:p>
    <w:p>
      <w:pPr>
        <w:jc w:val="center"/>
        <w:rPr>
          <w:b/>
          <w:bCs/>
          <w:sz w:val="40"/>
        </w:rPr>
      </w:pPr>
      <w:r>
        <w:rPr>
          <w:b/>
          <w:bCs/>
          <w:sz w:val="40"/>
        </w:rPr>
        <w:t>Module Name:</w:t>
      </w:r>
      <w:r>
        <w:rPr>
          <w:b/>
          <w:bCs/>
          <w:sz w:val="40"/>
          <w:lang w:val="en-US"/>
        </w:rPr>
        <w:t xml:space="preserve"> BUSINESS ETHIC </w:t>
      </w:r>
      <w:bookmarkStart w:id="0" w:name="_GoBack"/>
      <w:bookmarkEnd w:id="0"/>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b w:val="0"/>
                <w:bCs/>
              </w:rPr>
            </w:pPr>
            <w:r>
              <w:rPr>
                <w:rFonts w:ascii="Arial" w:hAnsi="Arial" w:cs="Arial"/>
                <w:b w:val="0"/>
                <w:bCs/>
                <w:sz w:val="20"/>
              </w:rPr>
              <w:t>The purpose of this unit is t</w:t>
            </w:r>
            <w:r>
              <w:rPr>
                <w:b w:val="0"/>
                <w:bCs/>
              </w:rPr>
              <w:t xml:space="preserve">o be able to understand </w:t>
            </w:r>
            <w:r>
              <w:rPr>
                <w:rFonts w:hint="default" w:ascii="Calibri" w:hAnsi="Calibri" w:cs="Calibri"/>
                <w:b w:val="0"/>
                <w:bCs w:val="0"/>
                <w:i w:val="0"/>
                <w:iCs/>
                <w:sz w:val="24"/>
                <w:szCs w:val="24"/>
                <w:lang w:val="en-US"/>
              </w:rPr>
              <w:t>business ethic</w:t>
            </w:r>
            <w:r>
              <w:rPr>
                <w:b w:val="0"/>
                <w:bCs/>
              </w:rPr>
              <w:t xml:space="preserve"> better as well as knowing the essentials in tourism and hospitality operations (ETHO) </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hint="default" w:ascii="Calibri" w:hAnsi="Calibri" w:cs="Calibri"/>
                <w:b w:val="0"/>
                <w:bCs w:val="0"/>
                <w:i w:val="0"/>
                <w:iCs/>
                <w:sz w:val="24"/>
                <w:szCs w:val="24"/>
              </w:rPr>
            </w:pPr>
            <w:r>
              <w:rPr>
                <w:rFonts w:hint="default" w:ascii="Calibri" w:hAnsi="Calibri" w:cs="Calibri"/>
                <w:b w:val="0"/>
                <w:bCs w:val="0"/>
                <w:i w:val="0"/>
                <w:iCs/>
                <w:sz w:val="24"/>
                <w:szCs w:val="24"/>
              </w:rPr>
              <w:t>Please use the sub-headings shown below when structuring your Assignment</w:t>
            </w:r>
          </w:p>
        </w:tc>
        <w:tc>
          <w:tcPr>
            <w:tcW w:w="4505" w:type="dxa"/>
            <w:shd w:val="clear" w:color="auto" w:fill="F1F1F1" w:themeFill="background1" w:themeFillShade="F2"/>
          </w:tcPr>
          <w:p>
            <w:pPr>
              <w:rPr>
                <w:rFonts w:hint="default" w:ascii="Calibri" w:hAnsi="Calibri" w:cs="Calibri"/>
                <w:b/>
                <w:i w:val="0"/>
                <w:iCs/>
                <w:sz w:val="24"/>
                <w:szCs w:val="24"/>
              </w:rPr>
            </w:pPr>
            <w:r>
              <w:rPr>
                <w:rFonts w:hint="default" w:ascii="Calibri" w:hAnsi="Calibri" w:cs="Calibri"/>
                <w:b/>
                <w:i w:val="0"/>
                <w:iCs/>
                <w:sz w:val="24"/>
                <w:szCs w:val="24"/>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spacing w:before="100" w:beforeAutospacing="1" w:after="100" w:afterAutospacing="1"/>
              <w:rPr>
                <w:rFonts w:hint="default" w:ascii="Calibri" w:hAnsi="Calibri" w:cs="Calibri"/>
                <w:b/>
                <w:bCs/>
                <w:i w:val="0"/>
                <w:iCs/>
                <w:sz w:val="24"/>
                <w:szCs w:val="24"/>
                <w:lang w:val="en-US"/>
              </w:rPr>
            </w:pPr>
            <w:r>
              <w:rPr>
                <w:rFonts w:hint="default" w:ascii="Calibri" w:hAnsi="Calibri" w:cs="Calibri"/>
                <w:b/>
                <w:bCs/>
                <w:i w:val="0"/>
                <w:iCs/>
                <w:sz w:val="24"/>
                <w:szCs w:val="24"/>
              </w:rPr>
              <w:t xml:space="preserve">Understand </w:t>
            </w:r>
            <w:r>
              <w:rPr>
                <w:rFonts w:hint="default" w:ascii="Calibri" w:hAnsi="Calibri" w:cs="Calibri"/>
                <w:b/>
                <w:bCs/>
                <w:i w:val="0"/>
                <w:iCs/>
                <w:sz w:val="24"/>
                <w:szCs w:val="24"/>
                <w:lang w:val="en-US"/>
              </w:rPr>
              <w:t xml:space="preserve">the business ethic. </w:t>
            </w:r>
          </w:p>
          <w:p>
            <w:pPr>
              <w:spacing w:before="100" w:beforeAutospacing="1" w:after="100" w:afterAutospacing="1"/>
              <w:rPr>
                <w:rFonts w:hint="default" w:ascii="Calibri" w:hAnsi="Calibri" w:cs="Calibri"/>
                <w:b w:val="0"/>
                <w:bCs/>
                <w:i w:val="0"/>
                <w:iCs/>
                <w:sz w:val="24"/>
                <w:szCs w:val="24"/>
              </w:rPr>
            </w:pPr>
            <w:r>
              <w:rPr>
                <w:rFonts w:hint="default" w:ascii="Calibri" w:hAnsi="Calibri" w:cs="Calibri"/>
                <w:b w:val="0"/>
                <w:bCs/>
                <w:i w:val="0"/>
                <w:iCs/>
                <w:sz w:val="24"/>
                <w:szCs w:val="24"/>
              </w:rPr>
              <w:t>You are required to define and describe the roles and responsibilities of front office operations, with relevant examples.</w:t>
            </w:r>
          </w:p>
          <w:p>
            <w:pPr>
              <w:rPr>
                <w:rFonts w:hint="default" w:ascii="Calibri" w:hAnsi="Calibri" w:cs="Calibri"/>
                <w:b/>
                <w:bCs/>
                <w:i w:val="0"/>
                <w:iCs/>
                <w:sz w:val="24"/>
                <w:szCs w:val="24"/>
              </w:rPr>
            </w:pPr>
          </w:p>
        </w:tc>
        <w:tc>
          <w:tcPr>
            <w:tcW w:w="4505" w:type="dxa"/>
          </w:tcPr>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Open Sans" w:cs="Calibri"/>
                <w:b w:val="0"/>
                <w:i w:val="0"/>
                <w:iCs/>
                <w:caps w:val="0"/>
                <w:color w:val="auto"/>
                <w:spacing w:val="0"/>
                <w:sz w:val="24"/>
                <w:szCs w:val="24"/>
                <w:shd w:val="clear" w:fill="FFFFFF"/>
                <w:lang w:val="en-US"/>
              </w:rPr>
            </w:pP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Open Sans" w:cs="Calibri"/>
                <w:b w:val="0"/>
                <w:i w:val="0"/>
                <w:iCs/>
                <w:caps w:val="0"/>
                <w:color w:val="444444"/>
                <w:spacing w:val="0"/>
                <w:sz w:val="24"/>
                <w:szCs w:val="24"/>
                <w:shd w:val="clear" w:fill="FFFFFF"/>
              </w:rPr>
            </w:pPr>
            <w:r>
              <w:rPr>
                <w:rFonts w:hint="default" w:ascii="Calibri" w:hAnsi="Calibri" w:eastAsia="Open Sans" w:cs="Calibri"/>
                <w:b w:val="0"/>
                <w:i w:val="0"/>
                <w:iCs/>
                <w:caps w:val="0"/>
                <w:color w:val="auto"/>
                <w:spacing w:val="0"/>
                <w:sz w:val="24"/>
                <w:szCs w:val="24"/>
                <w:shd w:val="clear" w:fill="FFFFFF"/>
                <w:lang w:val="en-US"/>
              </w:rPr>
              <w:t>1.</w:t>
            </w:r>
            <w:r>
              <w:rPr>
                <w:rFonts w:hint="default" w:ascii="Calibri" w:hAnsi="Calibri" w:eastAsia="Open Sans" w:cs="Calibri"/>
                <w:b w:val="0"/>
                <w:i w:val="0"/>
                <w:iCs/>
                <w:caps w:val="0"/>
                <w:color w:val="auto"/>
                <w:spacing w:val="0"/>
                <w:sz w:val="24"/>
                <w:szCs w:val="24"/>
                <w:shd w:val="clear" w:fill="FFFFFF"/>
              </w:rPr>
              <w:t>Provide a brief definition of ‘ethical issue’ and ‘ethical dilemma’. briefly give examples for each one</w:t>
            </w:r>
            <w:r>
              <w:rPr>
                <w:rFonts w:hint="default" w:ascii="Calibri" w:hAnsi="Calibri" w:eastAsia="Open Sans" w:cs="Calibri"/>
                <w:b w:val="0"/>
                <w:i w:val="0"/>
                <w:iCs/>
                <w:caps w:val="0"/>
                <w:color w:val="444444"/>
                <w:spacing w:val="0"/>
                <w:sz w:val="24"/>
                <w:szCs w:val="24"/>
                <w:shd w:val="clear" w:fill="FFFFFF"/>
              </w:rPr>
              <w:t>.</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cs="Calibri"/>
                <w:i w:val="0"/>
                <w:iCs/>
                <w:sz w:val="24"/>
                <w:szCs w:val="24"/>
                <w:lang w:val="en-US"/>
              </w:rPr>
            </w:pPr>
            <w:r>
              <w:rPr>
                <w:rFonts w:hint="default" w:ascii="Calibri" w:hAnsi="Calibri" w:eastAsia="宋体" w:cs="Calibri"/>
                <w:i w:val="0"/>
                <w:iCs/>
                <w:sz w:val="24"/>
                <w:szCs w:val="24"/>
                <w:lang w:val="en-US"/>
              </w:rPr>
              <w:t xml:space="preserve">2. </w:t>
            </w:r>
            <w:r>
              <w:rPr>
                <w:rFonts w:hint="default" w:ascii="Calibri" w:hAnsi="Calibri" w:eastAsia="宋体" w:cs="Calibri"/>
                <w:i w:val="0"/>
                <w:iCs/>
                <w:sz w:val="24"/>
                <w:szCs w:val="24"/>
              </w:rPr>
              <w:t xml:space="preserve">Explain the concept of ethical relativism. </w:t>
            </w:r>
            <w:r>
              <w:rPr>
                <w:rFonts w:hint="default" w:ascii="Calibri" w:hAnsi="Calibri" w:eastAsia="宋体" w:cs="Calibri"/>
                <w:i w:val="0"/>
                <w:iCs/>
                <w:sz w:val="24"/>
                <w:szCs w:val="24"/>
                <w:lang w:val="en-US"/>
              </w:rPr>
              <w:t xml:space="preserve"> </w:t>
            </w:r>
            <w:r>
              <w:rPr>
                <w:rFonts w:hint="default" w:ascii="Calibri" w:hAnsi="Calibri" w:eastAsia="宋体" w:cs="Calibri"/>
                <w:i w:val="0"/>
                <w:iCs/>
                <w:sz w:val="24"/>
                <w:szCs w:val="24"/>
              </w:rPr>
              <w:t>Use examples to support your answer</w:t>
            </w:r>
            <w:r>
              <w:rPr>
                <w:rFonts w:hint="default" w:ascii="Calibri" w:hAnsi="Calibri" w:cs="Calibri"/>
                <w:i w:val="0"/>
                <w:iCs/>
                <w:sz w:val="24"/>
                <w:szCs w:val="24"/>
                <w:lang w:val="en-US"/>
              </w:rPr>
              <w:t>.</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宋体" w:cs="Calibri"/>
                <w:i w:val="0"/>
                <w:iCs/>
                <w:sz w:val="24"/>
                <w:szCs w:val="24"/>
              </w:rPr>
            </w:pPr>
            <w:r>
              <w:rPr>
                <w:rFonts w:hint="default" w:ascii="Calibri" w:hAnsi="Calibri" w:eastAsia="宋体" w:cs="Calibri"/>
                <w:i w:val="0"/>
                <w:iCs/>
                <w:sz w:val="24"/>
                <w:szCs w:val="24"/>
                <w:lang w:val="en-US"/>
              </w:rPr>
              <w:t xml:space="preserve">3. </w:t>
            </w:r>
            <w:r>
              <w:rPr>
                <w:rFonts w:hint="default" w:ascii="Calibri" w:hAnsi="Calibri" w:eastAsia="宋体" w:cs="Calibri"/>
                <w:i w:val="0"/>
                <w:iCs/>
                <w:sz w:val="24"/>
                <w:szCs w:val="24"/>
              </w:rPr>
              <w:t>What are values? What is its significance in management?</w:t>
            </w:r>
          </w:p>
          <w:p>
            <w:pPr>
              <w:numPr>
                <w:ilvl w:val="0"/>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Lines="0" w:afterLines="0"/>
              <w:jc w:val="left"/>
              <w:rPr>
                <w:rFonts w:hint="default" w:ascii="Calibri" w:hAnsi="Calibri" w:eastAsia="宋体" w:cs="Calibri"/>
                <w:i w:val="0"/>
                <w:iCs/>
                <w:sz w:val="24"/>
                <w:szCs w:val="24"/>
                <w:lang w:val="en-US"/>
              </w:rPr>
            </w:pPr>
            <w:r>
              <w:rPr>
                <w:rFonts w:hint="default" w:ascii="Calibri" w:hAnsi="Calibri" w:eastAsia="宋体" w:cs="Calibri"/>
                <w:i w:val="0"/>
                <w:iCs/>
                <w:sz w:val="24"/>
                <w:szCs w:val="24"/>
                <w:lang w:val="en-US"/>
              </w:rPr>
              <w:t xml:space="preserve">4. </w:t>
            </w:r>
            <w:r>
              <w:rPr>
                <w:rFonts w:hint="default" w:ascii="Calibri" w:hAnsi="Calibri" w:eastAsia="宋体" w:cs="Calibri"/>
                <w:i w:val="0"/>
                <w:iCs/>
                <w:sz w:val="24"/>
                <w:szCs w:val="24"/>
              </w:rPr>
              <w:t>Differentiate organizational climate from organizational culture</w:t>
            </w:r>
          </w:p>
          <w:p>
            <w:pPr>
              <w:pStyle w:val="16"/>
              <w:rPr>
                <w:rFonts w:hint="default" w:ascii="Calibri" w:hAnsi="Calibri" w:cs="Calibri"/>
                <w:b/>
                <w:i w:val="0"/>
                <w:iCs/>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shd w:val="clear" w:color="auto" w:fill="F1F1F1" w:themeFill="background1" w:themeFillShade="F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3"/>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4"/>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4"/>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4"/>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4"/>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Calibri">
    <w:panose1 w:val="020F0502020204030204"/>
    <w:charset w:val="00"/>
    <w:family w:val="auto"/>
    <w:pitch w:val="default"/>
    <w:sig w:usb0="E10002FF" w:usb1="4000ACFF" w:usb2="00000009"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4">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AF"/>
    <w:rsid w:val="0001237C"/>
    <w:rsid w:val="000E13AD"/>
    <w:rsid w:val="001C274A"/>
    <w:rsid w:val="00326F8F"/>
    <w:rsid w:val="003D6699"/>
    <w:rsid w:val="00421D65"/>
    <w:rsid w:val="00463058"/>
    <w:rsid w:val="004904D0"/>
    <w:rsid w:val="004A4D76"/>
    <w:rsid w:val="00561BF3"/>
    <w:rsid w:val="005A36A5"/>
    <w:rsid w:val="005B42A6"/>
    <w:rsid w:val="005D24AC"/>
    <w:rsid w:val="00612B77"/>
    <w:rsid w:val="00625856"/>
    <w:rsid w:val="006647F3"/>
    <w:rsid w:val="006E1E9C"/>
    <w:rsid w:val="00711B2F"/>
    <w:rsid w:val="007450E2"/>
    <w:rsid w:val="007D2A64"/>
    <w:rsid w:val="00841747"/>
    <w:rsid w:val="00854D49"/>
    <w:rsid w:val="00933FF3"/>
    <w:rsid w:val="009D3C9F"/>
    <w:rsid w:val="00A45543"/>
    <w:rsid w:val="00A665F7"/>
    <w:rsid w:val="00AB38DC"/>
    <w:rsid w:val="00AC0B93"/>
    <w:rsid w:val="00B17045"/>
    <w:rsid w:val="00C16D16"/>
    <w:rsid w:val="00CA220B"/>
    <w:rsid w:val="00D06B4F"/>
    <w:rsid w:val="00D1436C"/>
    <w:rsid w:val="00EA6EB7"/>
    <w:rsid w:val="00EB01D5"/>
    <w:rsid w:val="00FB18AF"/>
    <w:rsid w:val="24CC70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26"/>
    <w:qFormat/>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uiPriority w:val="0"/>
    <w:rPr>
      <w:rFonts w:ascii="Arial" w:hAnsi="Arial" w:eastAsia="Times New Roman" w:cs="Times New Roman"/>
      <w:b/>
      <w:sz w:val="28"/>
      <w:szCs w:val="20"/>
      <w:lang w:val="en-GB"/>
    </w:rPr>
  </w:style>
  <w:style w:type="character" w:customStyle="1" w:styleId="19">
    <w:name w:val="Heading 3 Char"/>
    <w:basedOn w:val="13"/>
    <w:link w:val="4"/>
    <w:qFormat/>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uiPriority w:val="0"/>
    <w:rPr>
      <w:rFonts w:ascii="Times New Roman" w:hAnsi="Times New Roman" w:eastAsia="Times New Roman" w:cs="Times New Roman"/>
      <w:bCs/>
      <w:u w:val="single"/>
      <w:lang w:val="en-GB"/>
    </w:rPr>
  </w:style>
  <w:style w:type="character" w:customStyle="1" w:styleId="22">
    <w:name w:val="Heading 6 Char"/>
    <w:basedOn w:val="13"/>
    <w:link w:val="7"/>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qFormat/>
    <w:uiPriority w:val="0"/>
    <w:rPr>
      <w:rFonts w:ascii="Calibri" w:hAnsi="Calibri" w:eastAsia="Times New Roman" w:cs="Times New Roman"/>
      <w:lang w:val="en-GB"/>
    </w:rPr>
  </w:style>
  <w:style w:type="character" w:customStyle="1" w:styleId="24">
    <w:name w:val="Heading 8 Char"/>
    <w:basedOn w:val="13"/>
    <w:link w:val="9"/>
    <w:semiHidden/>
    <w:uiPriority w:val="0"/>
    <w:rPr>
      <w:rFonts w:ascii="Calibri" w:hAnsi="Calibri" w:eastAsia="Times New Roman" w:cs="Times New Roman"/>
      <w:i/>
      <w:iCs/>
      <w:lang w:val="en-GB"/>
    </w:rPr>
  </w:style>
  <w:style w:type="character" w:customStyle="1" w:styleId="25">
    <w:name w:val="Heading 9 Char"/>
    <w:basedOn w:val="13"/>
    <w:link w:val="10"/>
    <w:semiHidden/>
    <w:uiPriority w:val="0"/>
    <w:rPr>
      <w:rFonts w:ascii="Cambria" w:hAnsi="Cambria" w:eastAsia="Times New Roman" w:cs="Times New Roman"/>
      <w:sz w:val="22"/>
      <w:szCs w:val="22"/>
      <w:lang w:val="en-GB"/>
    </w:rPr>
  </w:style>
  <w:style w:type="character" w:customStyle="1" w:styleId="26">
    <w:name w:val="Body Text Char"/>
    <w:basedOn w:val="13"/>
    <w:link w:val="11"/>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E5EE4E-98D6-644E-B510-C798162013C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744</Words>
  <Characters>4243</Characters>
  <Lines>35</Lines>
  <Paragraphs>9</Paragraphs>
  <TotalTime>0</TotalTime>
  <ScaleCrop>false</ScaleCrop>
  <LinksUpToDate>false</LinksUpToDate>
  <CharactersWithSpaces>4978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2017-03-24T10:06:16Z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