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03F" w:rsidRDefault="00C5703F" w:rsidP="00C5703F">
      <w:pPr>
        <w:rPr>
          <w:rFonts w:ascii="Verdana" w:hAnsi="Verdana"/>
          <w:b/>
          <w:color w:val="008000"/>
        </w:rPr>
      </w:pPr>
      <w:r>
        <w:rPr>
          <w:rFonts w:ascii="Verdana" w:hAnsi="Verdana"/>
          <w:b/>
          <w:color w:val="008000"/>
        </w:rPr>
        <w:t>Ant</w:t>
      </w:r>
    </w:p>
    <w:p w:rsidR="00C5703F" w:rsidRDefault="00C5703F" w:rsidP="00C5703F">
      <w:pPr>
        <w:rPr>
          <w:rFonts w:ascii="Verdana" w:hAnsi="Verdana"/>
          <w:b/>
          <w:color w:val="008000"/>
        </w:rPr>
      </w:pPr>
    </w:p>
    <w:p w:rsidR="00C5703F" w:rsidRDefault="00C5703F" w:rsidP="00C5703F">
      <w:pPr>
        <w:rPr>
          <w:rFonts w:ascii="Verdana" w:hAnsi="Verdana"/>
        </w:rPr>
      </w:pPr>
      <w:r>
        <w:rPr>
          <w:rFonts w:ascii="Verdana" w:hAnsi="Verdana"/>
        </w:rPr>
        <w:t xml:space="preserve">Ant is a </w:t>
      </w:r>
      <w:r w:rsidR="00AF05B2">
        <w:rPr>
          <w:rFonts w:ascii="Verdana" w:hAnsi="Verdana"/>
        </w:rPr>
        <w:t xml:space="preserve">build tool which automates compilation, packaging, deployment and undeployment of applications. This tool receives instruction in the form of xml. Conventionally an xml file name </w:t>
      </w:r>
      <w:r w:rsidR="00AF05B2" w:rsidRPr="00AF05B2">
        <w:rPr>
          <w:rFonts w:ascii="Verdana" w:hAnsi="Verdana"/>
          <w:b/>
        </w:rPr>
        <w:t>bulid.xml</w:t>
      </w:r>
      <w:r w:rsidR="00AF05B2">
        <w:rPr>
          <w:rFonts w:ascii="Verdana" w:hAnsi="Verdana"/>
        </w:rPr>
        <w:t xml:space="preserve"> is created to specify the </w:t>
      </w:r>
      <w:r w:rsidR="00131D34">
        <w:rPr>
          <w:rFonts w:ascii="Verdana" w:hAnsi="Verdana"/>
        </w:rPr>
        <w:t>tasks which are</w:t>
      </w:r>
      <w:r w:rsidR="00AF05B2">
        <w:rPr>
          <w:rFonts w:ascii="Verdana" w:hAnsi="Verdana"/>
        </w:rPr>
        <w:t xml:space="preserve"> to be performed by Ant.</w:t>
      </w:r>
    </w:p>
    <w:p w:rsidR="000B1F6C" w:rsidRDefault="000B1F6C" w:rsidP="00C5703F">
      <w:pPr>
        <w:rPr>
          <w:rFonts w:ascii="Verdana" w:hAnsi="Verdana"/>
        </w:rPr>
      </w:pPr>
    </w:p>
    <w:p w:rsidR="000B1F6C" w:rsidRDefault="007D5C3C" w:rsidP="00C5703F">
      <w:pPr>
        <w:rPr>
          <w:rFonts w:ascii="Verdana" w:hAnsi="Verdana"/>
          <w:b/>
          <w:color w:val="008000"/>
        </w:rPr>
      </w:pPr>
      <w:r>
        <w:rPr>
          <w:rFonts w:ascii="Verdana" w:hAnsi="Verdana"/>
          <w:b/>
          <w:noProof/>
          <w:color w:val="008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5pt;margin-top:.3pt;width:529pt;height:0;z-index:251658240" o:connectortype="straight"/>
        </w:pict>
      </w:r>
    </w:p>
    <w:p w:rsidR="00E154F8" w:rsidRDefault="00D738D2" w:rsidP="00E154F8">
      <w:pPr>
        <w:rPr>
          <w:rFonts w:ascii="Verdana" w:hAnsi="Verdana"/>
          <w:b/>
          <w:color w:val="008000"/>
        </w:rPr>
      </w:pPr>
      <w:r>
        <w:rPr>
          <w:rFonts w:ascii="Verdana" w:hAnsi="Verdana"/>
          <w:b/>
          <w:color w:val="008000"/>
        </w:rPr>
        <w:t>Element of bulid.xml</w:t>
      </w:r>
    </w:p>
    <w:p w:rsidR="00D738D2" w:rsidRDefault="00D738D2" w:rsidP="00E154F8">
      <w:pPr>
        <w:rPr>
          <w:rFonts w:ascii="Verdana" w:hAnsi="Verdana"/>
          <w:b/>
          <w:color w:val="008000"/>
        </w:rPr>
      </w:pPr>
    </w:p>
    <w:p w:rsidR="00D738D2" w:rsidRDefault="006F5790" w:rsidP="00D738D2">
      <w:pPr>
        <w:rPr>
          <w:rFonts w:ascii="Verdana" w:hAnsi="Verdana"/>
        </w:rPr>
      </w:pPr>
      <w:r>
        <w:rPr>
          <w:rFonts w:ascii="Verdana" w:hAnsi="Verdana"/>
        </w:rPr>
        <w:t>1- &lt;project&gt; :</w:t>
      </w:r>
      <w:r>
        <w:rPr>
          <w:rFonts w:ascii="Verdana" w:hAnsi="Verdana"/>
        </w:rPr>
        <w:br/>
        <w:t xml:space="preserve">                     Is the root element it specifies a set of task.</w:t>
      </w:r>
      <w:r w:rsidR="003D7631">
        <w:rPr>
          <w:rFonts w:ascii="Verdana" w:hAnsi="Verdana"/>
        </w:rPr>
        <w:br/>
        <w:t>&lt;project name=”peojectName” default=”Name of target to be executed first” basedir=”directory to which all paths are resolved” &gt;</w:t>
      </w:r>
    </w:p>
    <w:p w:rsidR="00ED27A3" w:rsidRDefault="00ED27A3" w:rsidP="00D738D2">
      <w:pPr>
        <w:rPr>
          <w:rFonts w:ascii="Verdana" w:hAnsi="Verdana"/>
        </w:rPr>
      </w:pPr>
    </w:p>
    <w:p w:rsidR="00BB6C97" w:rsidRDefault="00ED27A3" w:rsidP="00D738D2">
      <w:pPr>
        <w:rPr>
          <w:rFonts w:ascii="Verdana" w:hAnsi="Verdana"/>
        </w:rPr>
      </w:pPr>
      <w:r>
        <w:rPr>
          <w:rFonts w:ascii="Verdana" w:hAnsi="Verdana"/>
        </w:rPr>
        <w:t>2- &lt;taget&gt;:</w:t>
      </w:r>
      <w:r>
        <w:rPr>
          <w:rFonts w:ascii="Verdana" w:hAnsi="Verdana"/>
        </w:rPr>
        <w:br/>
        <w:t xml:space="preserve">                  Is a sub element of project. A target represent set of logically related task these may be multiple target in an Ant project and these target may have dependency over each other. </w:t>
      </w:r>
    </w:p>
    <w:p w:rsidR="00A342A5" w:rsidRDefault="00A342A5" w:rsidP="00D738D2">
      <w:pPr>
        <w:rPr>
          <w:rFonts w:ascii="Verdana" w:hAnsi="Verdana"/>
        </w:rPr>
      </w:pPr>
      <w:r>
        <w:rPr>
          <w:rFonts w:ascii="Verdana" w:hAnsi="Verdana"/>
        </w:rPr>
        <w:t>&lt;target name=”targetName” depends=”name of target *”&gt;</w:t>
      </w:r>
    </w:p>
    <w:p w:rsidR="00D738D2" w:rsidRPr="009563EE" w:rsidRDefault="00BC5626" w:rsidP="009563EE">
      <w:pPr>
        <w:rPr>
          <w:rFonts w:ascii="Verdana" w:hAnsi="Verdana"/>
          <w:u w:val="single"/>
        </w:rPr>
      </w:pPr>
      <w:r w:rsidRPr="009563EE">
        <w:rPr>
          <w:rFonts w:ascii="Verdana" w:hAnsi="Verdana"/>
          <w:u w:val="single"/>
        </w:rPr>
        <w:t xml:space="preserve">Ant </w:t>
      </w:r>
      <w:r w:rsidRPr="009563EE">
        <w:rPr>
          <w:rFonts w:ascii="Verdana" w:hAnsi="Verdana"/>
          <w:b/>
          <w:u w:val="single"/>
        </w:rPr>
        <w:t>task</w:t>
      </w:r>
      <w:r w:rsidRPr="009563EE">
        <w:rPr>
          <w:rFonts w:ascii="Verdana" w:hAnsi="Verdana"/>
          <w:u w:val="single"/>
        </w:rPr>
        <w:t xml:space="preserve"> to be performed</w:t>
      </w:r>
    </w:p>
    <w:p w:rsidR="00BC5626" w:rsidRDefault="00BC5626" w:rsidP="00E154F8">
      <w:pPr>
        <w:rPr>
          <w:rFonts w:ascii="Verdana" w:hAnsi="Verdana"/>
          <w:b/>
          <w:color w:val="008000"/>
        </w:rPr>
      </w:pPr>
      <w:r>
        <w:rPr>
          <w:rFonts w:ascii="Verdana" w:hAnsi="Verdana"/>
        </w:rPr>
        <w:t>&lt;/target&gt;</w:t>
      </w:r>
    </w:p>
    <w:p w:rsidR="00833E56" w:rsidRDefault="002108FB"/>
    <w:p w:rsidR="00A54575" w:rsidRDefault="00A54575" w:rsidP="00A54575">
      <w:pPr>
        <w:rPr>
          <w:rFonts w:ascii="Verdana" w:hAnsi="Verdana"/>
        </w:rPr>
      </w:pPr>
      <w:r>
        <w:rPr>
          <w:rFonts w:ascii="Verdana" w:hAnsi="Verdana"/>
        </w:rPr>
        <w:t>Ant tasks are predefine</w:t>
      </w:r>
      <w:r w:rsidR="00C336B8">
        <w:rPr>
          <w:rFonts w:ascii="Verdana" w:hAnsi="Verdana"/>
        </w:rPr>
        <w:t>d</w:t>
      </w:r>
      <w:r>
        <w:rPr>
          <w:rFonts w:ascii="Verdana" w:hAnsi="Verdana"/>
        </w:rPr>
        <w:t xml:space="preserve"> xml elements which ask the Ant to perform a specific operation. More than hundred Ant task are defined.</w:t>
      </w:r>
    </w:p>
    <w:p w:rsidR="00A54575" w:rsidRDefault="00A54575"/>
    <w:p w:rsidR="002534D9" w:rsidRDefault="002534D9" w:rsidP="002534D9">
      <w:pPr>
        <w:rPr>
          <w:rFonts w:ascii="Verdana" w:hAnsi="Verdana"/>
        </w:rPr>
      </w:pPr>
      <w:r>
        <w:rPr>
          <w:rFonts w:ascii="Verdana" w:hAnsi="Verdana"/>
          <w:b/>
          <w:color w:val="008000"/>
        </w:rPr>
        <w:t>Commonly used Ant task are</w:t>
      </w:r>
      <w:r w:rsidR="0084328B">
        <w:rPr>
          <w:rFonts w:ascii="Verdana" w:hAnsi="Verdana"/>
          <w:b/>
          <w:color w:val="008000"/>
        </w:rPr>
        <w:t xml:space="preserve">: </w:t>
      </w:r>
      <w:r w:rsidR="00931DA9">
        <w:rPr>
          <w:rFonts w:ascii="Verdana" w:hAnsi="Verdana"/>
          <w:b/>
          <w:color w:val="008000"/>
        </w:rPr>
        <w:br/>
      </w:r>
      <w:r w:rsidR="00931DA9">
        <w:rPr>
          <w:rFonts w:ascii="Verdana" w:hAnsi="Verdana"/>
          <w:b/>
          <w:color w:val="008000"/>
        </w:rPr>
        <w:br/>
      </w:r>
      <w:r w:rsidR="00931DA9">
        <w:rPr>
          <w:rFonts w:ascii="Verdana" w:hAnsi="Verdana"/>
        </w:rPr>
        <w:t>1- &lt;echo</w:t>
      </w:r>
      <w:r w:rsidR="007453A0">
        <w:rPr>
          <w:rFonts w:ascii="Verdana" w:hAnsi="Verdana"/>
        </w:rPr>
        <w:t>&gt;:</w:t>
      </w:r>
      <w:r w:rsidR="00931DA9">
        <w:rPr>
          <w:rFonts w:ascii="Verdana" w:hAnsi="Verdana"/>
        </w:rPr>
        <w:br/>
        <w:t xml:space="preserve">                   Is used to display message on the console.</w:t>
      </w:r>
      <w:r w:rsidR="00931DA9">
        <w:rPr>
          <w:rFonts w:ascii="Verdana" w:hAnsi="Verdana"/>
        </w:rPr>
        <w:br/>
      </w:r>
      <w:r w:rsidR="007453A0">
        <w:rPr>
          <w:rFonts w:ascii="Verdana" w:hAnsi="Verdana"/>
        </w:rPr>
        <w:t>S</w:t>
      </w:r>
      <w:r w:rsidR="00931DA9">
        <w:rPr>
          <w:rFonts w:ascii="Verdana" w:hAnsi="Verdana"/>
        </w:rPr>
        <w:t>yntax:</w:t>
      </w:r>
      <w:r w:rsidR="00931DA9">
        <w:rPr>
          <w:rFonts w:ascii="Verdana" w:hAnsi="Verdana"/>
        </w:rPr>
        <w:br/>
        <w:t>&lt;echo message=”Message to be dispalyed” /&gt;</w:t>
      </w:r>
    </w:p>
    <w:p w:rsidR="00CA2DDC" w:rsidRDefault="00CA2DDC" w:rsidP="002534D9">
      <w:pPr>
        <w:rPr>
          <w:rFonts w:ascii="Verdana" w:hAnsi="Verdana"/>
        </w:rPr>
      </w:pPr>
    </w:p>
    <w:p w:rsidR="002534D9" w:rsidRDefault="00CA2DDC">
      <w:pPr>
        <w:rPr>
          <w:rFonts w:ascii="Verdana" w:hAnsi="Verdana"/>
          <w:b/>
          <w:color w:val="008000"/>
        </w:rPr>
      </w:pPr>
      <w:r>
        <w:rPr>
          <w:rFonts w:ascii="Verdana" w:hAnsi="Verdana"/>
        </w:rPr>
        <w:t xml:space="preserve">2- </w:t>
      </w:r>
      <w:r w:rsidR="0084328B">
        <w:rPr>
          <w:rFonts w:ascii="Verdana" w:hAnsi="Verdana"/>
        </w:rPr>
        <w:t>&lt;javac</w:t>
      </w:r>
      <w:r w:rsidR="007453A0">
        <w:rPr>
          <w:rFonts w:ascii="Verdana" w:hAnsi="Verdana"/>
        </w:rPr>
        <w:t>&gt;:</w:t>
      </w:r>
      <w:r w:rsidR="007453A0">
        <w:rPr>
          <w:rFonts w:ascii="Verdana" w:hAnsi="Verdana"/>
        </w:rPr>
        <w:br/>
        <w:t xml:space="preserve">                   Is used to compile java classes.</w:t>
      </w:r>
      <w:r w:rsidR="007453A0">
        <w:rPr>
          <w:rFonts w:ascii="Verdana" w:hAnsi="Verdana"/>
        </w:rPr>
        <w:br/>
        <w:t>Syntax</w:t>
      </w:r>
      <w:r w:rsidR="00B139E8">
        <w:rPr>
          <w:rFonts w:ascii="Verdana" w:hAnsi="Verdana"/>
        </w:rPr>
        <w:t xml:space="preserve">: </w:t>
      </w:r>
      <w:r w:rsidR="001E343D">
        <w:rPr>
          <w:rFonts w:ascii="Verdana" w:hAnsi="Verdana"/>
        </w:rPr>
        <w:br/>
        <w:t>&lt;javac srcDir=”SourceDirectory” destDir=”DestinationDir” /&gt;</w:t>
      </w:r>
      <w:r w:rsidR="007453A0">
        <w:rPr>
          <w:rFonts w:ascii="Verdana" w:hAnsi="Verdana"/>
        </w:rPr>
        <w:br/>
      </w:r>
    </w:p>
    <w:p w:rsidR="00EB50B8" w:rsidRDefault="00EB50B8">
      <w:pPr>
        <w:rPr>
          <w:rFonts w:ascii="Verdana" w:hAnsi="Verdana"/>
          <w:b/>
          <w:color w:val="008000"/>
        </w:rPr>
      </w:pPr>
      <w:r>
        <w:rPr>
          <w:rFonts w:ascii="Verdana" w:hAnsi="Verdana"/>
        </w:rPr>
        <w:t>3-&lt;java&gt;:</w:t>
      </w:r>
      <w:r>
        <w:rPr>
          <w:rFonts w:ascii="Verdana" w:hAnsi="Verdana"/>
        </w:rPr>
        <w:br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Is used to ececute a java class.</w:t>
      </w:r>
      <w:r w:rsidR="00720A37">
        <w:rPr>
          <w:rFonts w:ascii="Verdana" w:hAnsi="Verdana"/>
        </w:rPr>
        <w:br/>
        <w:t>Syntax:</w:t>
      </w:r>
      <w:r w:rsidR="00720A37">
        <w:rPr>
          <w:rFonts w:ascii="Verdana" w:hAnsi="Verdana"/>
        </w:rPr>
        <w:br/>
        <w:t>&lt;java className=”Name of class containing main() method” /&gt;</w:t>
      </w:r>
    </w:p>
    <w:p w:rsidR="00EB50B8" w:rsidRDefault="00EB50B8">
      <w:pPr>
        <w:rPr>
          <w:rFonts w:ascii="Verdana" w:hAnsi="Verdana"/>
          <w:b/>
          <w:color w:val="008000"/>
        </w:rPr>
      </w:pPr>
    </w:p>
    <w:p w:rsidR="00AD3386" w:rsidRDefault="00EB50B8">
      <w:pPr>
        <w:rPr>
          <w:rFonts w:ascii="Verdana" w:hAnsi="Verdana"/>
        </w:rPr>
      </w:pPr>
      <w:r>
        <w:rPr>
          <w:rFonts w:ascii="Verdana" w:hAnsi="Verdana"/>
        </w:rPr>
        <w:lastRenderedPageBreak/>
        <w:t>4</w:t>
      </w:r>
      <w:r w:rsidR="00AD3386">
        <w:rPr>
          <w:rFonts w:ascii="Verdana" w:hAnsi="Verdana"/>
        </w:rPr>
        <w:t>-&lt;mkdir&gt;:</w:t>
      </w:r>
      <w:r w:rsidR="00AD3386">
        <w:rPr>
          <w:rFonts w:ascii="Verdana" w:hAnsi="Verdana"/>
        </w:rPr>
        <w:br/>
        <w:t xml:space="preserve">                 </w:t>
      </w:r>
      <w:r>
        <w:rPr>
          <w:rFonts w:ascii="Verdana" w:hAnsi="Verdana"/>
        </w:rPr>
        <w:t>Is used to create a folder.</w:t>
      </w:r>
      <w:r>
        <w:rPr>
          <w:rFonts w:ascii="Verdana" w:hAnsi="Verdana"/>
        </w:rPr>
        <w:br/>
        <w:t>Syntax:</w:t>
      </w:r>
    </w:p>
    <w:p w:rsidR="00AD05B2" w:rsidRDefault="00EB50B8">
      <w:pPr>
        <w:rPr>
          <w:rFonts w:ascii="Verdana" w:hAnsi="Verdana"/>
        </w:rPr>
      </w:pPr>
      <w:r>
        <w:rPr>
          <w:rFonts w:ascii="Verdana" w:hAnsi="Verdana"/>
        </w:rPr>
        <w:t>&lt;mkdir dir=”Name of directory”&gt;</w:t>
      </w:r>
    </w:p>
    <w:p w:rsidR="00AD05B2" w:rsidRDefault="00AD05B2">
      <w:pPr>
        <w:rPr>
          <w:rFonts w:ascii="Verdana" w:hAnsi="Verdana"/>
        </w:rPr>
      </w:pPr>
    </w:p>
    <w:p w:rsidR="00EB50B8" w:rsidRDefault="00AD05B2">
      <w:pPr>
        <w:rPr>
          <w:rFonts w:ascii="Verdana" w:hAnsi="Verdana"/>
          <w:b/>
          <w:color w:val="008000"/>
        </w:rPr>
      </w:pPr>
      <w:r>
        <w:rPr>
          <w:rFonts w:ascii="Verdana" w:hAnsi="Verdana"/>
        </w:rPr>
        <w:t>5-&lt;delete&gt;:</w:t>
      </w:r>
      <w:r>
        <w:rPr>
          <w:rFonts w:ascii="Verdana" w:hAnsi="Verdana"/>
        </w:rPr>
        <w:br/>
        <w:t xml:space="preserve">                  Is used to delete a folder including its content.</w:t>
      </w:r>
      <w:r>
        <w:rPr>
          <w:rFonts w:ascii="Verdana" w:hAnsi="Verdana"/>
        </w:rPr>
        <w:br/>
        <w:t>Syntax:</w:t>
      </w:r>
      <w:r>
        <w:rPr>
          <w:rFonts w:ascii="Verdana" w:hAnsi="Verdana"/>
        </w:rPr>
        <w:br/>
        <w:t>&lt;delete dir=”Name of directory” /&gt;</w:t>
      </w:r>
      <w:r w:rsidR="005B1F03">
        <w:rPr>
          <w:rFonts w:ascii="Verdana" w:hAnsi="Verdana"/>
        </w:rPr>
        <w:br/>
        <w:t>etc…..</w:t>
      </w:r>
      <w:r w:rsidR="00996B47">
        <w:rPr>
          <w:rFonts w:ascii="Verdana" w:hAnsi="Verdana"/>
        </w:rPr>
        <w:br/>
      </w:r>
      <w:r w:rsidR="00996B47">
        <w:rPr>
          <w:rFonts w:ascii="Verdana" w:hAnsi="Verdana"/>
        </w:rPr>
        <w:br/>
      </w:r>
    </w:p>
    <w:tbl>
      <w:tblPr>
        <w:tblStyle w:val="TableGrid"/>
        <w:tblW w:w="0" w:type="auto"/>
        <w:shd w:val="clear" w:color="auto" w:fill="B6DDE8" w:themeFill="accent5" w:themeFillTint="66"/>
        <w:tblLook w:val="04A0"/>
      </w:tblPr>
      <w:tblGrid>
        <w:gridCol w:w="10656"/>
      </w:tblGrid>
      <w:tr w:rsidR="001765A3" w:rsidTr="001765A3">
        <w:tc>
          <w:tcPr>
            <w:tcW w:w="10656" w:type="dxa"/>
            <w:shd w:val="clear" w:color="auto" w:fill="B6DDE8" w:themeFill="accent5" w:themeFillTint="66"/>
          </w:tcPr>
          <w:p w:rsidR="001765A3" w:rsidRDefault="001765A3">
            <w:pPr>
              <w:rPr>
                <w:rFonts w:ascii="Verdana" w:hAnsi="Verdana"/>
                <w:b/>
                <w:color w:val="008000"/>
              </w:rPr>
            </w:pPr>
          </w:p>
          <w:p w:rsidR="001765A3" w:rsidRDefault="001765A3" w:rsidP="007F3A85">
            <w:pPr>
              <w:rPr>
                <w:rFonts w:ascii="Verdana" w:hAnsi="Verdana"/>
                <w:b/>
                <w:color w:val="008000"/>
              </w:rPr>
            </w:pPr>
            <w:r w:rsidRPr="008A6B37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In order to use Ant, jar files and batch file of Ant must be available in the </w:t>
            </w:r>
            <w:r w:rsidRPr="00567CD1">
              <w:rPr>
                <w:rFonts w:ascii="Verdana" w:hAnsi="Verdana"/>
                <w:b/>
              </w:rPr>
              <w:t>path</w:t>
            </w:r>
            <w:r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br/>
            </w:r>
            <w:r w:rsidR="004017A6">
              <w:rPr>
                <w:rFonts w:ascii="Verdana" w:hAnsi="Verdana"/>
              </w:rPr>
              <w:t>Web server vendors used Ant building tool for making directory structure for deploying web application that is Ant jar files and batch fi</w:t>
            </w:r>
            <w:r w:rsidR="007F3A85">
              <w:rPr>
                <w:rFonts w:ascii="Verdana" w:hAnsi="Verdana"/>
              </w:rPr>
              <w:t>l</w:t>
            </w:r>
            <w:r w:rsidR="004017A6">
              <w:rPr>
                <w:rFonts w:ascii="Verdana" w:hAnsi="Verdana"/>
              </w:rPr>
              <w:t>e is available in the web application library</w:t>
            </w:r>
            <w:r w:rsidR="006A57F9">
              <w:rPr>
                <w:rFonts w:ascii="Verdana" w:hAnsi="Verdana"/>
              </w:rPr>
              <w:t>.</w:t>
            </w:r>
            <w:r w:rsidR="007F3A85">
              <w:rPr>
                <w:rFonts w:ascii="Verdana" w:hAnsi="Verdana"/>
              </w:rPr>
              <w:br/>
            </w:r>
            <w:r w:rsidR="007A1464" w:rsidRPr="007A1464">
              <w:rPr>
                <w:rFonts w:ascii="Verdana" w:hAnsi="Verdana"/>
                <w:b/>
              </w:rPr>
              <w:t>Path</w:t>
            </w:r>
            <w:r w:rsidR="00B532FE" w:rsidRPr="007A1464">
              <w:rPr>
                <w:rFonts w:ascii="Verdana" w:hAnsi="Verdana"/>
                <w:b/>
              </w:rPr>
              <w:t xml:space="preserve"> of </w:t>
            </w:r>
            <w:r w:rsidR="00B861D9" w:rsidRPr="007A1464">
              <w:rPr>
                <w:rFonts w:ascii="Verdana" w:hAnsi="Verdana"/>
                <w:b/>
              </w:rPr>
              <w:t>Ant jar file</w:t>
            </w:r>
            <w:r w:rsidR="00B532FE" w:rsidRPr="007A1464">
              <w:rPr>
                <w:rFonts w:ascii="Verdana" w:hAnsi="Verdana"/>
                <w:b/>
              </w:rPr>
              <w:t>s</w:t>
            </w:r>
            <w:r w:rsidR="00B861D9" w:rsidRPr="007A1464">
              <w:rPr>
                <w:rFonts w:ascii="Verdana" w:hAnsi="Verdana"/>
                <w:b/>
              </w:rPr>
              <w:t xml:space="preserve"> and</w:t>
            </w:r>
            <w:r w:rsidR="00B532FE" w:rsidRPr="007A1464">
              <w:rPr>
                <w:rFonts w:ascii="Verdana" w:hAnsi="Verdana"/>
                <w:b/>
              </w:rPr>
              <w:t xml:space="preserve"> batch file in weblogic application server</w:t>
            </w:r>
            <w:r w:rsidR="00BD64C9">
              <w:rPr>
                <w:rFonts w:ascii="Verdana" w:hAnsi="Verdana"/>
                <w:b/>
              </w:rPr>
              <w:t>:</w:t>
            </w:r>
            <w:r w:rsidR="00BD64C9">
              <w:rPr>
                <w:rFonts w:ascii="Verdana" w:hAnsi="Verdana"/>
                <w:b/>
              </w:rPr>
              <w:br/>
            </w:r>
            <w:r w:rsidR="0086555F" w:rsidRPr="0086555F">
              <w:rPr>
                <w:rFonts w:ascii="Verdana" w:hAnsi="Verdana"/>
                <w:b/>
                <w:color w:val="008000"/>
              </w:rPr>
              <w:t>C:\bea\weblogic81\server\bin</w:t>
            </w:r>
          </w:p>
          <w:p w:rsidR="009A4FC5" w:rsidRDefault="009A4FC5" w:rsidP="009A4F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Paste this path in </w:t>
            </w:r>
            <w:r w:rsidRPr="00CC25E9">
              <w:rPr>
                <w:rFonts w:ascii="Verdana" w:hAnsi="Verdana"/>
                <w:b/>
              </w:rPr>
              <w:t>path environment</w:t>
            </w:r>
            <w:r>
              <w:rPr>
                <w:rFonts w:ascii="Verdana" w:hAnsi="Verdana"/>
              </w:rPr>
              <w:t xml:space="preserve"> variable.</w:t>
            </w:r>
          </w:p>
          <w:p w:rsidR="00324AA5" w:rsidRDefault="009F0802" w:rsidP="009A4FC5">
            <w:pPr>
              <w:rPr>
                <w:rFonts w:ascii="Verdana" w:hAnsi="Verdana"/>
                <w:b/>
                <w:color w:val="008000"/>
              </w:rPr>
            </w:pPr>
            <w:r>
              <w:rPr>
                <w:rFonts w:ascii="Verdana" w:hAnsi="Verdana"/>
                <w:b/>
                <w:color w:val="008000"/>
              </w:rPr>
              <w:br/>
              <w:t>Syntax of starting Ant:</w:t>
            </w:r>
          </w:p>
          <w:p w:rsidR="001748F1" w:rsidRDefault="001748F1" w:rsidP="009A4FC5"/>
          <w:p w:rsidR="001748F1" w:rsidRDefault="001748F1" w:rsidP="001748F1">
            <w:pPr>
              <w:tabs>
                <w:tab w:val="left" w:pos="3274"/>
              </w:tabs>
            </w:pPr>
            <w:r w:rsidRPr="00700D9E">
              <w:rPr>
                <w:sz w:val="24"/>
                <w:szCs w:val="24"/>
              </w:rPr>
              <w:object w:dxaOrig="2490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3pt;height:22.4pt" o:ole="">
                  <v:imagedata r:id="rId6" o:title=""/>
                </v:shape>
                <o:OLEObject Type="Embed" ProgID="PBrush" ShapeID="_x0000_i1025" DrawAspect="Content" ObjectID="_1419761315" r:id="rId7"/>
              </w:object>
            </w:r>
            <w:r>
              <w:tab/>
            </w:r>
          </w:p>
          <w:p w:rsidR="001748F1" w:rsidRDefault="001748F1" w:rsidP="001748F1">
            <w:pPr>
              <w:tabs>
                <w:tab w:val="left" w:pos="3274"/>
              </w:tabs>
              <w:rPr>
                <w:rFonts w:ascii="Verdana" w:hAnsi="Verdana"/>
                <w:b/>
                <w:color w:val="008000"/>
              </w:rPr>
            </w:pPr>
          </w:p>
        </w:tc>
      </w:tr>
    </w:tbl>
    <w:p w:rsidR="001E738A" w:rsidRDefault="007D5C3C">
      <w:pPr>
        <w:rPr>
          <w:rFonts w:ascii="Verdana" w:hAnsi="Verdana"/>
          <w:b/>
          <w:color w:val="008000"/>
        </w:rPr>
      </w:pPr>
      <w:r>
        <w:rPr>
          <w:rFonts w:ascii="Verdana" w:hAnsi="Verdana"/>
          <w:b/>
          <w:noProof/>
          <w:color w:val="008000"/>
        </w:rPr>
        <w:pict>
          <v:shape id="_x0000_s1027" type="#_x0000_t32" style="position:absolute;margin-left:-1pt;margin-top:16.45pt;width:535pt;height:0;z-index:251659264;mso-position-horizontal-relative:text;mso-position-vertical-relative:text" o:connectortype="straight"/>
        </w:pict>
      </w:r>
      <w:r w:rsidR="00C32388">
        <w:rPr>
          <w:rFonts w:ascii="Verdana" w:hAnsi="Verdana"/>
          <w:b/>
          <w:color w:val="008000"/>
        </w:rPr>
        <w:br/>
      </w:r>
      <w:r w:rsidR="00C32388">
        <w:rPr>
          <w:rFonts w:ascii="Verdana" w:hAnsi="Verdana"/>
          <w:b/>
          <w:color w:val="008000"/>
        </w:rPr>
        <w:br/>
      </w:r>
    </w:p>
    <w:tbl>
      <w:tblPr>
        <w:tblStyle w:val="TableGrid"/>
        <w:tblW w:w="0" w:type="auto"/>
        <w:shd w:val="clear" w:color="auto" w:fill="C2D69B" w:themeFill="accent3" w:themeFillTint="99"/>
        <w:tblLook w:val="04A0"/>
      </w:tblPr>
      <w:tblGrid>
        <w:gridCol w:w="5804"/>
        <w:gridCol w:w="4852"/>
      </w:tblGrid>
      <w:tr w:rsidR="00A32D4B" w:rsidTr="00A32D4B">
        <w:tc>
          <w:tcPr>
            <w:tcW w:w="5804" w:type="dxa"/>
            <w:shd w:val="clear" w:color="auto" w:fill="C2D69B" w:themeFill="accent3" w:themeFillTint="99"/>
          </w:tcPr>
          <w:p w:rsidR="00A32D4B" w:rsidRPr="00CA18BE" w:rsidRDefault="00A32D4B">
            <w:pPr>
              <w:rPr>
                <w:rFonts w:ascii="Verdana" w:hAnsi="Verdana"/>
                <w:b/>
                <w:color w:val="008000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1-</w:t>
            </w:r>
          </w:p>
          <w:p w:rsidR="00A32D4B" w:rsidRPr="00CA18BE" w:rsidRDefault="00A32D4B" w:rsidP="00873EF8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&lt;project name="demo" default="one" basedir="."&gt;</w:t>
            </w:r>
          </w:p>
          <w:p w:rsidR="00A32D4B" w:rsidRPr="00CA18BE" w:rsidRDefault="00A32D4B" w:rsidP="00873EF8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&lt;target name="one"&gt;</w:t>
            </w:r>
          </w:p>
          <w:p w:rsidR="00A32D4B" w:rsidRPr="00CA18BE" w:rsidRDefault="00A32D4B" w:rsidP="00873EF8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&lt;echo message="One task is display" /&gt;</w:t>
            </w:r>
          </w:p>
          <w:p w:rsidR="00A32D4B" w:rsidRPr="00CA18BE" w:rsidRDefault="00A32D4B" w:rsidP="00873EF8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&lt;/target&gt;</w:t>
            </w:r>
          </w:p>
          <w:p w:rsidR="00A32D4B" w:rsidRPr="00CA18BE" w:rsidRDefault="00A32D4B" w:rsidP="00873EF8">
            <w:pPr>
              <w:rPr>
                <w:rFonts w:ascii="Verdana" w:hAnsi="Verdana"/>
                <w:b/>
                <w:color w:val="008000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&lt;/project&gt;</w:t>
            </w:r>
          </w:p>
          <w:p w:rsidR="00A32D4B" w:rsidRPr="00CA18BE" w:rsidRDefault="00A32D4B">
            <w:pPr>
              <w:rPr>
                <w:rFonts w:ascii="Verdana" w:hAnsi="Verdana"/>
                <w:b/>
                <w:color w:val="008000"/>
                <w:sz w:val="20"/>
              </w:rPr>
            </w:pPr>
          </w:p>
        </w:tc>
        <w:tc>
          <w:tcPr>
            <w:tcW w:w="4852" w:type="dxa"/>
            <w:shd w:val="clear" w:color="auto" w:fill="C2D69B" w:themeFill="accent3" w:themeFillTint="99"/>
          </w:tcPr>
          <w:p w:rsidR="00A32D4B" w:rsidRPr="008A4564" w:rsidRDefault="00A32D4B" w:rsidP="00A32D4B">
            <w:pPr>
              <w:jc w:val="both"/>
              <w:rPr>
                <w:rFonts w:ascii="Verdana" w:hAnsi="Verdana"/>
                <w:sz w:val="16"/>
              </w:rPr>
            </w:pPr>
            <w:r w:rsidRPr="008A4564">
              <w:rPr>
                <w:rFonts w:ascii="Verdana" w:hAnsi="Verdana"/>
                <w:b/>
                <w:sz w:val="20"/>
              </w:rPr>
              <w:t>Output:</w:t>
            </w:r>
            <w:r w:rsidRPr="008A4564">
              <w:rPr>
                <w:rFonts w:ascii="Verdana" w:hAnsi="Verdana"/>
                <w:b/>
                <w:sz w:val="20"/>
              </w:rPr>
              <w:br/>
            </w:r>
            <w:r w:rsidRPr="008A4564">
              <w:rPr>
                <w:rFonts w:ascii="Verdana" w:hAnsi="Verdana"/>
                <w:sz w:val="16"/>
              </w:rPr>
              <w:t>E:\Program\Ant&gt;ant</w:t>
            </w:r>
          </w:p>
          <w:p w:rsidR="00A32D4B" w:rsidRPr="008A4564" w:rsidRDefault="00A32D4B" w:rsidP="00A32D4B">
            <w:pPr>
              <w:jc w:val="both"/>
              <w:rPr>
                <w:rFonts w:ascii="Verdana" w:hAnsi="Verdana"/>
                <w:sz w:val="16"/>
              </w:rPr>
            </w:pPr>
            <w:r w:rsidRPr="008A4564">
              <w:rPr>
                <w:rFonts w:ascii="Verdana" w:hAnsi="Verdana"/>
                <w:sz w:val="16"/>
              </w:rPr>
              <w:t>Buildfile: build.xml</w:t>
            </w:r>
          </w:p>
          <w:p w:rsidR="00A32D4B" w:rsidRPr="008A4564" w:rsidRDefault="00A32D4B" w:rsidP="00A32D4B">
            <w:pPr>
              <w:jc w:val="both"/>
              <w:rPr>
                <w:rFonts w:ascii="Verdana" w:hAnsi="Verdana"/>
                <w:sz w:val="16"/>
              </w:rPr>
            </w:pPr>
          </w:p>
          <w:p w:rsidR="00A32D4B" w:rsidRPr="008A4564" w:rsidRDefault="00A32D4B" w:rsidP="00A32D4B">
            <w:pPr>
              <w:jc w:val="both"/>
              <w:rPr>
                <w:rFonts w:ascii="Verdana" w:hAnsi="Verdana"/>
                <w:sz w:val="16"/>
              </w:rPr>
            </w:pPr>
            <w:r w:rsidRPr="008A4564">
              <w:rPr>
                <w:rFonts w:ascii="Verdana" w:hAnsi="Verdana"/>
                <w:sz w:val="16"/>
              </w:rPr>
              <w:t>one:</w:t>
            </w:r>
          </w:p>
          <w:p w:rsidR="00A32D4B" w:rsidRPr="008A4564" w:rsidRDefault="00A32D4B" w:rsidP="00A32D4B">
            <w:pPr>
              <w:jc w:val="both"/>
              <w:rPr>
                <w:rFonts w:ascii="Verdana" w:hAnsi="Verdana"/>
                <w:sz w:val="16"/>
              </w:rPr>
            </w:pPr>
            <w:r w:rsidRPr="008A4564">
              <w:rPr>
                <w:rFonts w:ascii="Verdana" w:hAnsi="Verdana"/>
                <w:sz w:val="16"/>
              </w:rPr>
              <w:t xml:space="preserve">     [echo] One task is display</w:t>
            </w:r>
          </w:p>
          <w:p w:rsidR="00A32D4B" w:rsidRPr="008A4564" w:rsidRDefault="00A32D4B" w:rsidP="00A32D4B">
            <w:pPr>
              <w:jc w:val="both"/>
              <w:rPr>
                <w:rFonts w:ascii="Verdana" w:hAnsi="Verdana"/>
                <w:sz w:val="16"/>
              </w:rPr>
            </w:pPr>
          </w:p>
          <w:p w:rsidR="00A32D4B" w:rsidRPr="008A4564" w:rsidRDefault="00A32D4B" w:rsidP="00A32D4B">
            <w:pPr>
              <w:jc w:val="both"/>
              <w:rPr>
                <w:rFonts w:ascii="Verdana" w:hAnsi="Verdana"/>
                <w:sz w:val="16"/>
              </w:rPr>
            </w:pPr>
            <w:r w:rsidRPr="008A4564">
              <w:rPr>
                <w:rFonts w:ascii="Verdana" w:hAnsi="Verdana"/>
                <w:sz w:val="16"/>
              </w:rPr>
              <w:t>BUILD SUCCESSFUL</w:t>
            </w:r>
          </w:p>
          <w:p w:rsidR="00A32D4B" w:rsidRDefault="00A32D4B" w:rsidP="00A32D4B">
            <w:pPr>
              <w:jc w:val="both"/>
              <w:rPr>
                <w:rFonts w:ascii="Verdana" w:hAnsi="Verdana"/>
                <w:sz w:val="16"/>
              </w:rPr>
            </w:pPr>
            <w:r w:rsidRPr="008A4564">
              <w:rPr>
                <w:rFonts w:ascii="Verdana" w:hAnsi="Verdana"/>
                <w:sz w:val="16"/>
              </w:rPr>
              <w:t>Total time: 0 seconds</w:t>
            </w:r>
          </w:p>
          <w:p w:rsidR="00A32D4B" w:rsidRPr="00CA18BE" w:rsidRDefault="00A32D4B">
            <w:pPr>
              <w:rPr>
                <w:rFonts w:ascii="Verdana" w:hAnsi="Verdana"/>
                <w:sz w:val="20"/>
              </w:rPr>
            </w:pPr>
          </w:p>
        </w:tc>
      </w:tr>
      <w:tr w:rsidR="00A32D4B" w:rsidTr="00A32D4B">
        <w:tc>
          <w:tcPr>
            <w:tcW w:w="5804" w:type="dxa"/>
            <w:shd w:val="clear" w:color="auto" w:fill="C2D69B" w:themeFill="accent3" w:themeFillTint="99"/>
          </w:tcPr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2-</w:t>
            </w:r>
          </w:p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&lt;project name="demo" default="</w:t>
            </w:r>
            <w:r w:rsidRPr="002A6F57">
              <w:rPr>
                <w:rFonts w:ascii="Verdana" w:hAnsi="Verdana"/>
                <w:b/>
                <w:sz w:val="20"/>
              </w:rPr>
              <w:t>one</w:t>
            </w:r>
            <w:r w:rsidRPr="00CA18BE">
              <w:rPr>
                <w:rFonts w:ascii="Verdana" w:hAnsi="Verdana"/>
                <w:sz w:val="20"/>
              </w:rPr>
              <w:t>" basedir="."&gt;</w:t>
            </w:r>
          </w:p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&lt;target name="one" depends="</w:t>
            </w:r>
            <w:r w:rsidRPr="002A6F57">
              <w:rPr>
                <w:rFonts w:ascii="Verdana" w:hAnsi="Verdana"/>
                <w:b/>
                <w:sz w:val="20"/>
              </w:rPr>
              <w:t>two</w:t>
            </w:r>
            <w:r w:rsidRPr="00CA18BE">
              <w:rPr>
                <w:rFonts w:ascii="Verdana" w:hAnsi="Verdana"/>
                <w:sz w:val="20"/>
              </w:rPr>
              <w:t>"&gt;</w:t>
            </w:r>
          </w:p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&lt;echo message="One task is display" /&gt;</w:t>
            </w:r>
          </w:p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&lt;/target&gt;</w:t>
            </w:r>
          </w:p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&lt;target name="</w:t>
            </w:r>
            <w:r w:rsidRPr="002A6F57">
              <w:rPr>
                <w:rFonts w:ascii="Verdana" w:hAnsi="Verdana"/>
                <w:b/>
                <w:sz w:val="20"/>
              </w:rPr>
              <w:t>two</w:t>
            </w:r>
            <w:r w:rsidRPr="00CA18BE">
              <w:rPr>
                <w:rFonts w:ascii="Verdana" w:hAnsi="Verdana"/>
                <w:sz w:val="20"/>
              </w:rPr>
              <w:t>"&gt;</w:t>
            </w:r>
          </w:p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&lt;echo message="two task is display" /&gt;</w:t>
            </w:r>
          </w:p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&lt;/target&gt;</w:t>
            </w:r>
          </w:p>
          <w:p w:rsidR="00A32D4B" w:rsidRPr="00CA18BE" w:rsidRDefault="00A32D4B" w:rsidP="00576446">
            <w:pPr>
              <w:rPr>
                <w:rFonts w:ascii="Verdana" w:hAnsi="Verdana"/>
                <w:sz w:val="20"/>
              </w:rPr>
            </w:pPr>
            <w:r w:rsidRPr="00CA18BE">
              <w:rPr>
                <w:rFonts w:ascii="Verdana" w:hAnsi="Verdana"/>
                <w:sz w:val="20"/>
              </w:rPr>
              <w:t>&lt;/project&gt;</w:t>
            </w:r>
          </w:p>
        </w:tc>
        <w:tc>
          <w:tcPr>
            <w:tcW w:w="4852" w:type="dxa"/>
            <w:shd w:val="clear" w:color="auto" w:fill="C2D69B" w:themeFill="accent3" w:themeFillTint="99"/>
          </w:tcPr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  <w:r w:rsidRPr="008A4564">
              <w:rPr>
                <w:rFonts w:ascii="Verdana" w:hAnsi="Verdana"/>
                <w:b/>
                <w:sz w:val="20"/>
              </w:rPr>
              <w:t>Output:</w:t>
            </w:r>
            <w:r w:rsidRPr="008A4564">
              <w:rPr>
                <w:rFonts w:ascii="Verdana" w:hAnsi="Verdana"/>
                <w:b/>
                <w:sz w:val="20"/>
              </w:rPr>
              <w:br/>
            </w:r>
            <w:r w:rsidRPr="004F0DCA">
              <w:rPr>
                <w:rFonts w:ascii="Verdana" w:hAnsi="Verdana"/>
                <w:sz w:val="16"/>
              </w:rPr>
              <w:t>E:\Program\Ant&gt;ant</w:t>
            </w: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  <w:r w:rsidRPr="004F0DCA">
              <w:rPr>
                <w:rFonts w:ascii="Verdana" w:hAnsi="Verdana"/>
                <w:sz w:val="16"/>
              </w:rPr>
              <w:t>Buildfile: build.xml</w:t>
            </w: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  <w:r w:rsidRPr="004F0DCA">
              <w:rPr>
                <w:rFonts w:ascii="Verdana" w:hAnsi="Verdana"/>
                <w:sz w:val="16"/>
              </w:rPr>
              <w:t>two:</w:t>
            </w: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  <w:r w:rsidRPr="004F0DCA">
              <w:rPr>
                <w:rFonts w:ascii="Verdana" w:hAnsi="Verdana"/>
                <w:sz w:val="16"/>
              </w:rPr>
              <w:t xml:space="preserve">     [echo] two task is display</w:t>
            </w: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  <w:r w:rsidRPr="004F0DCA">
              <w:rPr>
                <w:rFonts w:ascii="Verdana" w:hAnsi="Verdana"/>
                <w:sz w:val="16"/>
              </w:rPr>
              <w:t>one:</w:t>
            </w: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  <w:r w:rsidRPr="004F0DCA">
              <w:rPr>
                <w:rFonts w:ascii="Verdana" w:hAnsi="Verdana"/>
                <w:sz w:val="16"/>
              </w:rPr>
              <w:t xml:space="preserve">     [echo] One task is display</w:t>
            </w: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</w:p>
          <w:p w:rsidR="00A32D4B" w:rsidRPr="004F0DCA" w:rsidRDefault="00A32D4B" w:rsidP="00432BE7">
            <w:pPr>
              <w:jc w:val="both"/>
              <w:rPr>
                <w:rFonts w:ascii="Verdana" w:hAnsi="Verdana"/>
                <w:sz w:val="16"/>
              </w:rPr>
            </w:pPr>
            <w:r w:rsidRPr="004F0DCA">
              <w:rPr>
                <w:rFonts w:ascii="Verdana" w:hAnsi="Verdana"/>
                <w:sz w:val="16"/>
              </w:rPr>
              <w:t>BUILD SUCCESSFUL</w:t>
            </w:r>
          </w:p>
          <w:p w:rsidR="00A32D4B" w:rsidRPr="00CA18BE" w:rsidRDefault="00A32D4B" w:rsidP="00432BE7">
            <w:pPr>
              <w:jc w:val="both"/>
              <w:rPr>
                <w:rFonts w:ascii="Verdana" w:hAnsi="Verdana"/>
                <w:b/>
                <w:color w:val="008000"/>
                <w:sz w:val="20"/>
              </w:rPr>
            </w:pPr>
            <w:r w:rsidRPr="004F0DCA">
              <w:rPr>
                <w:rFonts w:ascii="Verdana" w:hAnsi="Verdana"/>
                <w:sz w:val="16"/>
              </w:rPr>
              <w:t>Total time: 0 seconds</w:t>
            </w:r>
          </w:p>
        </w:tc>
      </w:tr>
      <w:tr w:rsidR="00A32D4B" w:rsidTr="00A32D4B">
        <w:tc>
          <w:tcPr>
            <w:tcW w:w="5804" w:type="dxa"/>
            <w:shd w:val="clear" w:color="auto" w:fill="C2D69B" w:themeFill="accent3" w:themeFillTint="99"/>
          </w:tcPr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3-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&lt;project name="demo" default="execute" basedir="."&gt;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&lt;target name="execute" depends="compile"&gt;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&lt;java className="A" /&gt;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&lt;/target&gt;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&lt;target name="compile"&gt;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&lt;javac srcDir="." destDir="." /&gt;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&lt;/target&gt;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</w:p>
          <w:p w:rsidR="00A32D4B" w:rsidRPr="00DC4289" w:rsidRDefault="00E6589A" w:rsidP="00E6589A">
            <w:pPr>
              <w:jc w:val="both"/>
              <w:rPr>
                <w:rFonts w:ascii="Verdana" w:hAnsi="Verdana"/>
                <w:b/>
                <w:color w:val="008000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&lt;/project&gt;</w:t>
            </w:r>
          </w:p>
        </w:tc>
        <w:tc>
          <w:tcPr>
            <w:tcW w:w="4852" w:type="dxa"/>
            <w:shd w:val="clear" w:color="auto" w:fill="C2D69B" w:themeFill="accent3" w:themeFillTint="99"/>
          </w:tcPr>
          <w:p w:rsidR="00E6589A" w:rsidRPr="00DC4289" w:rsidRDefault="00D333F4" w:rsidP="00E6589A">
            <w:pPr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br/>
            </w:r>
            <w:r w:rsidR="00E6589A" w:rsidRPr="00DC4289">
              <w:rPr>
                <w:rFonts w:ascii="Verdana" w:hAnsi="Verdana"/>
                <w:b/>
                <w:sz w:val="16"/>
              </w:rPr>
              <w:t>public</w:t>
            </w:r>
            <w:r w:rsidR="00E6589A" w:rsidRPr="00DC4289">
              <w:rPr>
                <w:rFonts w:ascii="Verdana" w:hAnsi="Verdana"/>
                <w:sz w:val="16"/>
              </w:rPr>
              <w:t xml:space="preserve"> class A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{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ab/>
              <w:t>public static void main(String args[])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ab/>
              <w:t>{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ab/>
            </w:r>
            <w:r w:rsidRPr="00DC4289">
              <w:rPr>
                <w:rFonts w:ascii="Verdana" w:hAnsi="Verdana"/>
                <w:sz w:val="16"/>
              </w:rPr>
              <w:tab/>
              <w:t>System.out.println("I am ok............");</w:t>
            </w:r>
          </w:p>
          <w:p w:rsidR="00E6589A" w:rsidRPr="00DC4289" w:rsidRDefault="00E6589A" w:rsidP="00E6589A">
            <w:pPr>
              <w:jc w:val="both"/>
              <w:rPr>
                <w:rFonts w:ascii="Verdana" w:hAnsi="Verdana"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ab/>
              <w:t>}</w:t>
            </w:r>
          </w:p>
          <w:p w:rsidR="00A32D4B" w:rsidRPr="00DC4289" w:rsidRDefault="00E6589A" w:rsidP="00E6589A">
            <w:pPr>
              <w:jc w:val="both"/>
              <w:rPr>
                <w:rFonts w:ascii="Verdana" w:hAnsi="Verdana"/>
                <w:b/>
                <w:sz w:val="16"/>
              </w:rPr>
            </w:pPr>
            <w:r w:rsidRPr="00DC4289">
              <w:rPr>
                <w:rFonts w:ascii="Verdana" w:hAnsi="Verdana"/>
                <w:sz w:val="16"/>
              </w:rPr>
              <w:t>}</w:t>
            </w:r>
          </w:p>
        </w:tc>
      </w:tr>
      <w:tr w:rsidR="00343DC8" w:rsidTr="00640CAF">
        <w:tc>
          <w:tcPr>
            <w:tcW w:w="10656" w:type="dxa"/>
            <w:gridSpan w:val="2"/>
            <w:shd w:val="clear" w:color="auto" w:fill="C2D69B" w:themeFill="accent3" w:themeFillTint="99"/>
          </w:tcPr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  <w:r w:rsidRPr="008A4564">
              <w:rPr>
                <w:rFonts w:ascii="Verdana" w:hAnsi="Verdana"/>
                <w:b/>
                <w:sz w:val="20"/>
              </w:rPr>
              <w:t>Output:</w:t>
            </w:r>
            <w:r w:rsidR="00561B11">
              <w:rPr>
                <w:rFonts w:ascii="Verdana" w:hAnsi="Verdana"/>
                <w:b/>
                <w:sz w:val="20"/>
              </w:rPr>
              <w:br/>
            </w:r>
            <w:r w:rsidRPr="00465058">
              <w:rPr>
                <w:rFonts w:ascii="Verdana" w:hAnsi="Verdana"/>
                <w:sz w:val="16"/>
              </w:rPr>
              <w:t>E:\Program\Ant&gt;ant</w:t>
            </w: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  <w:r w:rsidRPr="00465058">
              <w:rPr>
                <w:rFonts w:ascii="Verdana" w:hAnsi="Verdana"/>
                <w:sz w:val="16"/>
              </w:rPr>
              <w:t>Buildfile: build.xml</w:t>
            </w: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  <w:r w:rsidRPr="00465058">
              <w:rPr>
                <w:rFonts w:ascii="Verdana" w:hAnsi="Verdana"/>
                <w:sz w:val="16"/>
              </w:rPr>
              <w:t>compile:</w:t>
            </w: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  <w:r w:rsidRPr="00465058">
              <w:rPr>
                <w:rFonts w:ascii="Verdana" w:hAnsi="Verdana"/>
                <w:sz w:val="16"/>
              </w:rPr>
              <w:t xml:space="preserve">    [javac] Compiling 1 source file to E:\Program\Ant</w:t>
            </w: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  <w:r w:rsidRPr="00465058">
              <w:rPr>
                <w:rFonts w:ascii="Verdana" w:hAnsi="Verdana"/>
                <w:sz w:val="16"/>
              </w:rPr>
              <w:t>execute:</w:t>
            </w: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  <w:r w:rsidRPr="00465058">
              <w:rPr>
                <w:rFonts w:ascii="Verdana" w:hAnsi="Verdana"/>
                <w:sz w:val="16"/>
              </w:rPr>
              <w:t xml:space="preserve">     [java] I am ok............</w:t>
            </w: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</w:p>
          <w:p w:rsidR="00465058" w:rsidRPr="00465058" w:rsidRDefault="00465058" w:rsidP="00465058">
            <w:pPr>
              <w:jc w:val="both"/>
              <w:rPr>
                <w:rFonts w:ascii="Verdana" w:hAnsi="Verdana"/>
                <w:sz w:val="16"/>
              </w:rPr>
            </w:pPr>
            <w:r w:rsidRPr="00465058">
              <w:rPr>
                <w:rFonts w:ascii="Verdana" w:hAnsi="Verdana"/>
                <w:sz w:val="16"/>
              </w:rPr>
              <w:t>BUILD SUCCESSFUL</w:t>
            </w:r>
          </w:p>
          <w:p w:rsidR="00465058" w:rsidRDefault="00465058" w:rsidP="00465058">
            <w:pPr>
              <w:rPr>
                <w:rFonts w:ascii="Verdana" w:hAnsi="Verdana"/>
                <w:sz w:val="20"/>
              </w:rPr>
            </w:pPr>
            <w:r w:rsidRPr="00465058">
              <w:rPr>
                <w:rFonts w:ascii="Verdana" w:hAnsi="Verdana"/>
                <w:sz w:val="16"/>
              </w:rPr>
              <w:t>Total time: 1 second</w:t>
            </w:r>
          </w:p>
          <w:p w:rsidR="00465058" w:rsidRPr="00CA18BE" w:rsidRDefault="00465058">
            <w:pPr>
              <w:rPr>
                <w:rFonts w:ascii="Verdana" w:hAnsi="Verdana"/>
                <w:sz w:val="20"/>
              </w:rPr>
            </w:pPr>
          </w:p>
        </w:tc>
      </w:tr>
    </w:tbl>
    <w:p w:rsidR="00C32388" w:rsidRDefault="00C32388">
      <w:pPr>
        <w:rPr>
          <w:rFonts w:ascii="Verdana" w:hAnsi="Verdana"/>
          <w:b/>
          <w:color w:val="008000"/>
        </w:rPr>
      </w:pPr>
    </w:p>
    <w:p w:rsidR="00441C36" w:rsidRDefault="00441C36" w:rsidP="00C32388">
      <w:pPr>
        <w:rPr>
          <w:rFonts w:ascii="Verdana" w:hAnsi="Verdana"/>
        </w:rPr>
      </w:pPr>
    </w:p>
    <w:p w:rsidR="00235107" w:rsidRDefault="00441C36" w:rsidP="00441C36">
      <w:pPr>
        <w:rPr>
          <w:rFonts w:ascii="Verdana" w:hAnsi="Verdana"/>
        </w:rPr>
      </w:pPr>
      <w:r>
        <w:rPr>
          <w:rFonts w:ascii="Verdana" w:hAnsi="Verdana"/>
        </w:rPr>
        <w:t>6- &lt;war&gt;:</w:t>
      </w:r>
      <w:r>
        <w:rPr>
          <w:rFonts w:ascii="Verdana" w:hAnsi="Verdana"/>
        </w:rPr>
        <w:br/>
        <w:t xml:space="preserve">                </w:t>
      </w:r>
      <w:r w:rsidR="00D51D8B">
        <w:rPr>
          <w:rFonts w:ascii="Verdana" w:hAnsi="Verdana"/>
        </w:rPr>
        <w:t>&lt;war&gt; ant task is used to package contents of a web application in a war file.</w:t>
      </w:r>
    </w:p>
    <w:p w:rsidR="001765A3" w:rsidRPr="007815C1" w:rsidRDefault="00235107" w:rsidP="00235107">
      <w:pPr>
        <w:rPr>
          <w:rFonts w:ascii="Verdana" w:hAnsi="Verdana"/>
          <w:b/>
          <w:sz w:val="22"/>
        </w:rPr>
      </w:pPr>
      <w:r>
        <w:rPr>
          <w:rFonts w:ascii="Verdana" w:hAnsi="Verdana"/>
        </w:rPr>
        <w:t>Syntax:</w:t>
      </w:r>
      <w:r>
        <w:rPr>
          <w:rFonts w:ascii="Verdana" w:hAnsi="Verdana"/>
        </w:rPr>
        <w:br/>
      </w:r>
      <w:r w:rsidR="00B6294E" w:rsidRPr="007815C1">
        <w:rPr>
          <w:rFonts w:ascii="Verdana" w:hAnsi="Verdana"/>
          <w:b/>
          <w:sz w:val="22"/>
        </w:rPr>
        <w:t>&lt;war destFile=”Name of war file” webxml=”Name of Deployment descriptor”&gt;</w:t>
      </w:r>
    </w:p>
    <w:p w:rsidR="00EE7F79" w:rsidRDefault="00EE7F79" w:rsidP="00235107">
      <w:pPr>
        <w:rPr>
          <w:rFonts w:ascii="Verdana" w:hAnsi="Verdana"/>
          <w:sz w:val="22"/>
        </w:rPr>
      </w:pPr>
      <w:r w:rsidRPr="00EE7F79">
        <w:rPr>
          <w:rFonts w:ascii="Verdana" w:hAnsi="Verdana"/>
          <w:sz w:val="22"/>
        </w:rPr>
        <w:t>&lt;fileset dir=”Name of directory contents of which are to be moved under app folder”&gt;*</w:t>
      </w:r>
    </w:p>
    <w:p w:rsidR="00EF193D" w:rsidRDefault="00EF193D" w:rsidP="00235107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&lt;include name=”pattern to select files for inclusion” /&gt;</w:t>
      </w:r>
      <w:r w:rsidR="00253EF9">
        <w:rPr>
          <w:rFonts w:ascii="Verdana" w:hAnsi="Verdana"/>
          <w:sz w:val="22"/>
        </w:rPr>
        <w:br/>
        <w:t xml:space="preserve"> o o o o o o o o o o o o o o</w:t>
      </w:r>
    </w:p>
    <w:p w:rsidR="00EF193D" w:rsidRDefault="00EF193D" w:rsidP="00235107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&lt;/fileset&gt;</w:t>
      </w:r>
    </w:p>
    <w:p w:rsidR="00CC7C1B" w:rsidRDefault="00CC7C1B" w:rsidP="00235107">
      <w:pPr>
        <w:rPr>
          <w:rFonts w:ascii="Verdana" w:hAnsi="Verdana"/>
          <w:sz w:val="20"/>
        </w:rPr>
      </w:pPr>
      <w:r w:rsidRPr="005433C4">
        <w:rPr>
          <w:rFonts w:ascii="Verdana" w:hAnsi="Verdana"/>
          <w:sz w:val="20"/>
        </w:rPr>
        <w:t>&lt;classes dir=”Name of directory conte</w:t>
      </w:r>
      <w:r w:rsidR="005433C4" w:rsidRPr="005433C4">
        <w:rPr>
          <w:rFonts w:ascii="Verdana" w:hAnsi="Verdana"/>
          <w:sz w:val="20"/>
        </w:rPr>
        <w:t>nts of which are to be moved to /WEB-INF/classes</w:t>
      </w:r>
      <w:r w:rsidR="007C0A15">
        <w:rPr>
          <w:rFonts w:ascii="Verdana" w:hAnsi="Verdana"/>
          <w:sz w:val="20"/>
        </w:rPr>
        <w:t xml:space="preserve"> folder</w:t>
      </w:r>
      <w:r w:rsidRPr="005433C4">
        <w:rPr>
          <w:rFonts w:ascii="Verdana" w:hAnsi="Verdana"/>
          <w:sz w:val="20"/>
        </w:rPr>
        <w:t>”</w:t>
      </w:r>
      <w:r w:rsidR="005433C4" w:rsidRPr="005433C4">
        <w:rPr>
          <w:rFonts w:ascii="Verdana" w:hAnsi="Verdana"/>
          <w:sz w:val="20"/>
        </w:rPr>
        <w:t xml:space="preserve"> /&gt;*</w:t>
      </w:r>
    </w:p>
    <w:p w:rsidR="005337B1" w:rsidRPr="005433C4" w:rsidRDefault="005337B1" w:rsidP="005337B1">
      <w:pPr>
        <w:rPr>
          <w:rFonts w:ascii="Verdana" w:hAnsi="Verdana"/>
          <w:sz w:val="20"/>
        </w:rPr>
      </w:pPr>
      <w:r w:rsidRPr="005433C4">
        <w:rPr>
          <w:rFonts w:ascii="Verdana" w:hAnsi="Verdana"/>
          <w:sz w:val="20"/>
        </w:rPr>
        <w:t>&lt;</w:t>
      </w:r>
      <w:r w:rsidR="00EB72FD">
        <w:rPr>
          <w:rFonts w:ascii="Verdana" w:hAnsi="Verdana"/>
          <w:sz w:val="20"/>
        </w:rPr>
        <w:t xml:space="preserve">lib </w:t>
      </w:r>
      <w:r w:rsidR="00EB72FD" w:rsidRPr="005433C4">
        <w:rPr>
          <w:rFonts w:ascii="Verdana" w:hAnsi="Verdana"/>
          <w:sz w:val="20"/>
        </w:rPr>
        <w:t>dir</w:t>
      </w:r>
      <w:r w:rsidRPr="005433C4">
        <w:rPr>
          <w:rFonts w:ascii="Verdana" w:hAnsi="Verdana"/>
          <w:sz w:val="20"/>
        </w:rPr>
        <w:t>=”Name of directory contents of which are to be moved to /WEB-INF/</w:t>
      </w:r>
      <w:r w:rsidR="00663DA0">
        <w:rPr>
          <w:rFonts w:ascii="Verdana" w:hAnsi="Verdana"/>
          <w:sz w:val="20"/>
        </w:rPr>
        <w:t xml:space="preserve">lib </w:t>
      </w:r>
      <w:r>
        <w:rPr>
          <w:rFonts w:ascii="Verdana" w:hAnsi="Verdana"/>
          <w:sz w:val="20"/>
        </w:rPr>
        <w:t>folder</w:t>
      </w:r>
      <w:r w:rsidRPr="005433C4">
        <w:rPr>
          <w:rFonts w:ascii="Verdana" w:hAnsi="Verdana"/>
          <w:sz w:val="20"/>
        </w:rPr>
        <w:t>” /&gt;*</w:t>
      </w:r>
    </w:p>
    <w:p w:rsidR="00E47995" w:rsidRPr="007815C1" w:rsidRDefault="00E47995" w:rsidP="00235107">
      <w:pPr>
        <w:rPr>
          <w:rFonts w:ascii="Verdana" w:hAnsi="Verdana"/>
          <w:b/>
          <w:sz w:val="22"/>
        </w:rPr>
      </w:pPr>
      <w:r w:rsidRPr="007815C1">
        <w:rPr>
          <w:rFonts w:ascii="Verdana" w:hAnsi="Verdana"/>
          <w:b/>
          <w:sz w:val="22"/>
        </w:rPr>
        <w:t>&lt;</w:t>
      </w:r>
      <w:r w:rsidR="00D22A4D" w:rsidRPr="007815C1">
        <w:rPr>
          <w:rFonts w:ascii="Verdana" w:hAnsi="Verdana"/>
          <w:b/>
          <w:sz w:val="22"/>
        </w:rPr>
        <w:t>/war&gt;</w:t>
      </w:r>
    </w:p>
    <w:p w:rsidR="003F0290" w:rsidRDefault="003F0290" w:rsidP="00235107">
      <w:pPr>
        <w:rPr>
          <w:rFonts w:ascii="Verdana" w:hAnsi="Verdana"/>
          <w:sz w:val="22"/>
        </w:rPr>
      </w:pPr>
    </w:p>
    <w:p w:rsidR="003F0290" w:rsidRDefault="003F0290" w:rsidP="00235107">
      <w:pPr>
        <w:rPr>
          <w:rFonts w:ascii="Verdana" w:hAnsi="Verdana"/>
          <w:b/>
          <w:sz w:val="22"/>
        </w:rPr>
      </w:pPr>
      <w:r w:rsidRPr="000A0556">
        <w:rPr>
          <w:rFonts w:ascii="Verdana" w:hAnsi="Verdana"/>
          <w:b/>
          <w:sz w:val="22"/>
        </w:rPr>
        <w:t>*- denotes optional</w:t>
      </w:r>
    </w:p>
    <w:p w:rsidR="00411820" w:rsidRDefault="00411820" w:rsidP="00235107">
      <w:pPr>
        <w:rPr>
          <w:rFonts w:ascii="Verdana" w:hAnsi="Verdana"/>
          <w:b/>
          <w:sz w:val="22"/>
        </w:rPr>
      </w:pPr>
    </w:p>
    <w:p w:rsidR="00411820" w:rsidRDefault="00411820" w:rsidP="00235107">
      <w:pPr>
        <w:rPr>
          <w:rFonts w:ascii="Verdana" w:hAnsi="Verdana"/>
          <w:b/>
          <w:sz w:val="22"/>
        </w:rPr>
      </w:pPr>
    </w:p>
    <w:tbl>
      <w:tblPr>
        <w:tblStyle w:val="TableGrid"/>
        <w:tblW w:w="0" w:type="auto"/>
        <w:shd w:val="clear" w:color="auto" w:fill="C2D69B" w:themeFill="accent3" w:themeFillTint="99"/>
        <w:tblLook w:val="04A0"/>
      </w:tblPr>
      <w:tblGrid>
        <w:gridCol w:w="5148"/>
        <w:gridCol w:w="5508"/>
      </w:tblGrid>
      <w:tr w:rsidR="00D9330A" w:rsidTr="000A224E">
        <w:tc>
          <w:tcPr>
            <w:tcW w:w="5148" w:type="dxa"/>
            <w:shd w:val="clear" w:color="auto" w:fill="C2D69B" w:themeFill="accent3" w:themeFillTint="99"/>
          </w:tcPr>
          <w:p w:rsidR="00D9330A" w:rsidRPr="0084115C" w:rsidRDefault="00A03BE0" w:rsidP="00432BE7">
            <w:pPr>
              <w:rPr>
                <w:rFonts w:ascii="Verdana" w:hAnsi="Verdana"/>
                <w:b/>
                <w:sz w:val="18"/>
              </w:rPr>
            </w:pPr>
            <w:r w:rsidRPr="0084115C">
              <w:rPr>
                <w:rFonts w:ascii="Verdana" w:hAnsi="Verdana"/>
                <w:b/>
                <w:sz w:val="18"/>
              </w:rPr>
              <w:t>For auto packaging web application</w:t>
            </w:r>
          </w:p>
          <w:p w:rsidR="00D9330A" w:rsidRPr="0084115C" w:rsidRDefault="00D9330A" w:rsidP="00432BE7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5508" w:type="dxa"/>
            <w:shd w:val="clear" w:color="auto" w:fill="C2D69B" w:themeFill="accent3" w:themeFillTint="99"/>
          </w:tcPr>
          <w:p w:rsidR="00A03BE0" w:rsidRPr="0084115C" w:rsidRDefault="00A03BE0" w:rsidP="00A03BE0">
            <w:pPr>
              <w:rPr>
                <w:rFonts w:ascii="Verdana" w:hAnsi="Verdana"/>
                <w:b/>
                <w:sz w:val="18"/>
              </w:rPr>
            </w:pPr>
            <w:r w:rsidRPr="0084115C">
              <w:rPr>
                <w:rFonts w:ascii="Verdana" w:hAnsi="Verdana"/>
                <w:b/>
                <w:sz w:val="18"/>
              </w:rPr>
              <w:t>For auto packaging web application using property</w:t>
            </w:r>
          </w:p>
          <w:p w:rsidR="00D9330A" w:rsidRPr="0084115C" w:rsidRDefault="00D9330A" w:rsidP="00253D11">
            <w:pPr>
              <w:rPr>
                <w:rFonts w:ascii="Verdana" w:hAnsi="Verdana"/>
                <w:b/>
                <w:sz w:val="18"/>
              </w:rPr>
            </w:pPr>
          </w:p>
        </w:tc>
      </w:tr>
      <w:tr w:rsidR="0098217B" w:rsidTr="000A224E">
        <w:tc>
          <w:tcPr>
            <w:tcW w:w="5148" w:type="dxa"/>
            <w:shd w:val="clear" w:color="auto" w:fill="C2D69B" w:themeFill="accent3" w:themeFillTint="99"/>
          </w:tcPr>
          <w:p w:rsidR="000A224E" w:rsidRDefault="000A224E" w:rsidP="00432BE7">
            <w:pPr>
              <w:rPr>
                <w:rFonts w:ascii="Verdana" w:hAnsi="Verdana"/>
                <w:sz w:val="20"/>
              </w:rPr>
            </w:pP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&lt;project name="packaging" default="cleanup" basedir="."&gt;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&lt;target name="prepare"&gt;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&lt;mkdir dir="temp" /&gt;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&lt;/target&gt;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&lt;target name="compile" depends="prepare"&gt;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&lt;javac srcDir="src" destDir="temp" /&gt;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&lt;/target&gt;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&lt;target name="package" depends="compile"&gt;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&lt;war destFile="abc.war" webxml="web.xml"&gt;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&lt;fileset dir="."&gt;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&lt;include name="*.html" /&gt;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&lt;include name="*.jsp" /&gt;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&lt;/fileset&gt;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&lt;classes dir="temp" /&gt;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&lt;/war&gt;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&lt;/target&gt;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&lt;target name="cleanup" depends="package"&gt;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&lt;delete dir="temp" /&gt;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&lt;/target&gt;</w:t>
            </w:r>
          </w:p>
          <w:p w:rsidR="000A224E" w:rsidRPr="000A224E" w:rsidRDefault="000A224E" w:rsidP="000A224E">
            <w:pPr>
              <w:rPr>
                <w:rFonts w:ascii="Verdana" w:hAnsi="Verdana"/>
                <w:sz w:val="20"/>
              </w:rPr>
            </w:pPr>
          </w:p>
          <w:p w:rsidR="000A224E" w:rsidRPr="00CA18BE" w:rsidRDefault="000A224E" w:rsidP="000A224E">
            <w:pPr>
              <w:rPr>
                <w:rFonts w:ascii="Verdana" w:hAnsi="Verdana"/>
                <w:b/>
                <w:color w:val="008000"/>
                <w:sz w:val="20"/>
              </w:rPr>
            </w:pPr>
            <w:r w:rsidRPr="000A224E">
              <w:rPr>
                <w:rFonts w:ascii="Verdana" w:hAnsi="Verdana"/>
                <w:sz w:val="20"/>
              </w:rPr>
              <w:t>&lt;/project&gt;</w:t>
            </w:r>
            <w:r w:rsidRPr="000A224E">
              <w:rPr>
                <w:rFonts w:ascii="Verdana" w:hAnsi="Verdana"/>
                <w:b/>
                <w:color w:val="008000"/>
                <w:sz w:val="20"/>
              </w:rPr>
              <w:t xml:space="preserve"> </w:t>
            </w:r>
          </w:p>
        </w:tc>
        <w:tc>
          <w:tcPr>
            <w:tcW w:w="5508" w:type="dxa"/>
            <w:shd w:val="clear" w:color="auto" w:fill="C2D69B" w:themeFill="accent3" w:themeFillTint="99"/>
          </w:tcPr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&lt;project name="packaging" default="cleanup" basedir="."&gt;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</w:p>
          <w:p w:rsidR="00253D11" w:rsidRPr="008F012B" w:rsidRDefault="00253D11" w:rsidP="00253D11">
            <w:pPr>
              <w:rPr>
                <w:rFonts w:ascii="Verdana" w:hAnsi="Verdana"/>
                <w:b/>
                <w:sz w:val="18"/>
              </w:rPr>
            </w:pPr>
            <w:r w:rsidRPr="008F012B">
              <w:rPr>
                <w:rFonts w:ascii="Verdana" w:hAnsi="Verdana"/>
                <w:b/>
                <w:sz w:val="18"/>
              </w:rPr>
              <w:t>&lt;property name="dest" value="temp" /&gt;</w:t>
            </w:r>
          </w:p>
          <w:p w:rsidR="00253D11" w:rsidRPr="008F012B" w:rsidRDefault="00253D11" w:rsidP="00253D11">
            <w:pPr>
              <w:rPr>
                <w:rFonts w:ascii="Verdana" w:hAnsi="Verdana"/>
                <w:b/>
                <w:sz w:val="18"/>
              </w:rPr>
            </w:pPr>
            <w:r w:rsidRPr="008F012B">
              <w:rPr>
                <w:rFonts w:ascii="Verdana" w:hAnsi="Verdana"/>
                <w:b/>
                <w:sz w:val="18"/>
              </w:rPr>
              <w:t>&lt;property name="warFile" value="demo.war" /&gt;</w:t>
            </w:r>
          </w:p>
          <w:p w:rsidR="00253D11" w:rsidRPr="001B2397" w:rsidRDefault="00253D11" w:rsidP="00253D11">
            <w:pPr>
              <w:rPr>
                <w:rFonts w:ascii="Verdana" w:hAnsi="Verdana"/>
                <w:b/>
                <w:sz w:val="20"/>
              </w:rPr>
            </w:pP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&lt;target name="prepare"&gt;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&lt;mkdir dir=</w:t>
            </w:r>
            <w:r w:rsidRPr="00D73BC7">
              <w:rPr>
                <w:rFonts w:ascii="Verdana" w:hAnsi="Verdana"/>
                <w:b/>
                <w:sz w:val="20"/>
              </w:rPr>
              <w:t>"${dest}"</w:t>
            </w:r>
            <w:r w:rsidRPr="00253D11">
              <w:rPr>
                <w:rFonts w:ascii="Verdana" w:hAnsi="Verdana"/>
                <w:sz w:val="20"/>
              </w:rPr>
              <w:t xml:space="preserve"> /&gt;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&lt;/target&gt;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&lt;target name="compile" depends="prepare"&gt;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&lt;javac srcDir="src" destDir=</w:t>
            </w:r>
            <w:r w:rsidRPr="00D73BC7">
              <w:rPr>
                <w:rFonts w:ascii="Verdana" w:hAnsi="Verdana"/>
                <w:b/>
                <w:sz w:val="20"/>
              </w:rPr>
              <w:t>"${dest}"</w:t>
            </w:r>
            <w:r w:rsidRPr="00253D11">
              <w:rPr>
                <w:rFonts w:ascii="Verdana" w:hAnsi="Verdana"/>
                <w:sz w:val="20"/>
              </w:rPr>
              <w:t xml:space="preserve"> /&gt;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&lt;/target&gt;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&lt;target name="package" depends="compile"&gt;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&lt;war destFile=</w:t>
            </w:r>
            <w:r w:rsidRPr="00D73BC7">
              <w:rPr>
                <w:rFonts w:ascii="Verdana" w:hAnsi="Verdana"/>
                <w:b/>
                <w:sz w:val="20"/>
              </w:rPr>
              <w:t>"${warFile}"</w:t>
            </w:r>
            <w:r w:rsidRPr="00253D11">
              <w:rPr>
                <w:rFonts w:ascii="Verdana" w:hAnsi="Verdana"/>
                <w:sz w:val="20"/>
              </w:rPr>
              <w:t xml:space="preserve"> webxml="web.xml"&gt;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&lt;fileset dir="."&gt;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&lt;include name="*.html" /&gt;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&lt;include name="*.jsp" /&gt;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&lt;/fileset&gt;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&lt;classes dir=</w:t>
            </w:r>
            <w:r w:rsidRPr="00D73BC7">
              <w:rPr>
                <w:rFonts w:ascii="Verdana" w:hAnsi="Verdana"/>
                <w:b/>
                <w:sz w:val="20"/>
              </w:rPr>
              <w:t>"${dest}"</w:t>
            </w:r>
            <w:r w:rsidRPr="00253D11">
              <w:rPr>
                <w:rFonts w:ascii="Verdana" w:hAnsi="Verdana"/>
                <w:sz w:val="20"/>
              </w:rPr>
              <w:t xml:space="preserve"> /&gt;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&lt;/war&gt;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&lt;/target&gt;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&lt;target name="cleanup" depends="package"&gt;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&lt;delete dir=</w:t>
            </w:r>
            <w:r w:rsidRPr="00D73BC7">
              <w:rPr>
                <w:rFonts w:ascii="Verdana" w:hAnsi="Verdana"/>
                <w:b/>
                <w:sz w:val="20"/>
              </w:rPr>
              <w:t>"${dest}"</w:t>
            </w:r>
            <w:r w:rsidRPr="00253D11">
              <w:rPr>
                <w:rFonts w:ascii="Verdana" w:hAnsi="Verdana"/>
                <w:sz w:val="20"/>
              </w:rPr>
              <w:t xml:space="preserve"> /&gt;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&lt;/target&gt;</w:t>
            </w:r>
          </w:p>
          <w:p w:rsidR="00253D11" w:rsidRPr="00253D11" w:rsidRDefault="00253D11" w:rsidP="00253D11">
            <w:pPr>
              <w:rPr>
                <w:rFonts w:ascii="Verdana" w:hAnsi="Verdana"/>
                <w:sz w:val="20"/>
              </w:rPr>
            </w:pPr>
          </w:p>
          <w:p w:rsidR="0098217B" w:rsidRDefault="00253D11" w:rsidP="00253D11">
            <w:pPr>
              <w:rPr>
                <w:rFonts w:ascii="Verdana" w:hAnsi="Verdana"/>
                <w:sz w:val="20"/>
              </w:rPr>
            </w:pPr>
            <w:r w:rsidRPr="00253D11">
              <w:rPr>
                <w:rFonts w:ascii="Verdana" w:hAnsi="Verdana"/>
                <w:sz w:val="20"/>
              </w:rPr>
              <w:t>&lt;/project&gt;</w:t>
            </w:r>
          </w:p>
          <w:p w:rsidR="00BF1062" w:rsidRPr="00CA18BE" w:rsidRDefault="00BF1062" w:rsidP="00253D11">
            <w:pPr>
              <w:rPr>
                <w:rFonts w:ascii="Verdana" w:hAnsi="Verdana"/>
                <w:sz w:val="20"/>
              </w:rPr>
            </w:pPr>
          </w:p>
        </w:tc>
      </w:tr>
    </w:tbl>
    <w:p w:rsidR="0098217B" w:rsidRPr="000A0556" w:rsidRDefault="0098217B" w:rsidP="00235107">
      <w:pPr>
        <w:rPr>
          <w:rFonts w:ascii="Verdana" w:hAnsi="Verdana"/>
          <w:b/>
          <w:sz w:val="22"/>
        </w:rPr>
      </w:pPr>
    </w:p>
    <w:sectPr w:rsidR="0098217B" w:rsidRPr="000A0556" w:rsidSect="00C570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1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8FB" w:rsidRDefault="002108FB" w:rsidP="00861693">
      <w:r>
        <w:separator/>
      </w:r>
    </w:p>
  </w:endnote>
  <w:endnote w:type="continuationSeparator" w:id="1">
    <w:p w:rsidR="002108FB" w:rsidRDefault="002108FB" w:rsidP="00861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93" w:rsidRDefault="008616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93" w:rsidRDefault="008616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93" w:rsidRDefault="00861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8FB" w:rsidRDefault="002108FB" w:rsidP="00861693">
      <w:r>
        <w:separator/>
      </w:r>
    </w:p>
  </w:footnote>
  <w:footnote w:type="continuationSeparator" w:id="1">
    <w:p w:rsidR="002108FB" w:rsidRDefault="002108FB" w:rsidP="00861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93" w:rsidRDefault="008616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2545" o:spid="_x0000_s5122" type="#_x0000_t136" style="position:absolute;margin-left:0;margin-top:0;width:654.2pt;height:81.75pt;rotation:315;z-index:-251654144;mso-position-horizontal:center;mso-position-horizontal-relative:margin;mso-position-vertical:center;mso-position-vertical-relative:margin" o:allowincell="f" fillcolor="#4f81bd [3204]" stroked="f">
          <v:fill opacity=".5"/>
          <v:textpath style="font-family:&quot;Times New Roman&quot;;font-size:1pt" string="CHANDAN KR SING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93" w:rsidRDefault="008616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2546" o:spid="_x0000_s5123" type="#_x0000_t136" style="position:absolute;margin-left:0;margin-top:0;width:658.8pt;height:81.75pt;rotation:315;z-index:-251652096;mso-position-horizontal:center;mso-position-horizontal-relative:margin;mso-position-vertical:center;mso-position-vertical-relative:margin" o:allowincell="f" fillcolor="#4f81bd [3204]" stroked="f">
          <v:fill opacity=".5"/>
          <v:textpath style="font-family:&quot;Times New Roman&quot;;font-size:1pt" string="CHANDAN KR SING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93" w:rsidRDefault="008616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2544" o:spid="_x0000_s5121" type="#_x0000_t136" style="position:absolute;margin-left:0;margin-top:0;width:654.2pt;height:81.75pt;rotation:315;z-index:-251656192;mso-position-horizontal:center;mso-position-horizontal-relative:margin;mso-position-vertical:center;mso-position-vertical-relative:margin" o:allowincell="f" fillcolor="#4f81bd [3204]" stroked="f">
          <v:fill opacity=".5"/>
          <v:textpath style="font-family:&quot;Times New Roman&quot;;font-size:1pt" string="CHANDAN KR SING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savePreviewPicture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C5703F"/>
    <w:rsid w:val="0009189A"/>
    <w:rsid w:val="000A0556"/>
    <w:rsid w:val="000A224E"/>
    <w:rsid w:val="000B1F6C"/>
    <w:rsid w:val="00115437"/>
    <w:rsid w:val="00131D34"/>
    <w:rsid w:val="001748F1"/>
    <w:rsid w:val="001765A3"/>
    <w:rsid w:val="001A037C"/>
    <w:rsid w:val="001B2397"/>
    <w:rsid w:val="001E343D"/>
    <w:rsid w:val="001E738A"/>
    <w:rsid w:val="001F2839"/>
    <w:rsid w:val="00200272"/>
    <w:rsid w:val="002108FB"/>
    <w:rsid w:val="00212F39"/>
    <w:rsid w:val="00235107"/>
    <w:rsid w:val="002534D9"/>
    <w:rsid w:val="00253D11"/>
    <w:rsid w:val="00253EF9"/>
    <w:rsid w:val="002A6F57"/>
    <w:rsid w:val="00300A9C"/>
    <w:rsid w:val="00324AA5"/>
    <w:rsid w:val="00343DC8"/>
    <w:rsid w:val="003D7631"/>
    <w:rsid w:val="003F0290"/>
    <w:rsid w:val="004017A6"/>
    <w:rsid w:val="00411820"/>
    <w:rsid w:val="00441C36"/>
    <w:rsid w:val="00465058"/>
    <w:rsid w:val="004F0DCA"/>
    <w:rsid w:val="005157A0"/>
    <w:rsid w:val="005337B1"/>
    <w:rsid w:val="005433C4"/>
    <w:rsid w:val="00561B11"/>
    <w:rsid w:val="00567CD1"/>
    <w:rsid w:val="00576446"/>
    <w:rsid w:val="005B1F03"/>
    <w:rsid w:val="00641EBC"/>
    <w:rsid w:val="00663DA0"/>
    <w:rsid w:val="006A57F9"/>
    <w:rsid w:val="006F5790"/>
    <w:rsid w:val="00700D9E"/>
    <w:rsid w:val="00720A37"/>
    <w:rsid w:val="007453A0"/>
    <w:rsid w:val="00770714"/>
    <w:rsid w:val="007815C1"/>
    <w:rsid w:val="007A1464"/>
    <w:rsid w:val="007C0A15"/>
    <w:rsid w:val="007D5C3C"/>
    <w:rsid w:val="007F3A85"/>
    <w:rsid w:val="007F64BA"/>
    <w:rsid w:val="0084115C"/>
    <w:rsid w:val="0084328B"/>
    <w:rsid w:val="00861693"/>
    <w:rsid w:val="0086555F"/>
    <w:rsid w:val="00873EF8"/>
    <w:rsid w:val="00895260"/>
    <w:rsid w:val="008A4564"/>
    <w:rsid w:val="008A6B37"/>
    <w:rsid w:val="008F012B"/>
    <w:rsid w:val="00931DA9"/>
    <w:rsid w:val="009563EE"/>
    <w:rsid w:val="0098217B"/>
    <w:rsid w:val="00996B47"/>
    <w:rsid w:val="009A4FC5"/>
    <w:rsid w:val="009F0802"/>
    <w:rsid w:val="009F6972"/>
    <w:rsid w:val="00A03BE0"/>
    <w:rsid w:val="00A32D4B"/>
    <w:rsid w:val="00A342A5"/>
    <w:rsid w:val="00A54575"/>
    <w:rsid w:val="00A950F6"/>
    <w:rsid w:val="00AB52C3"/>
    <w:rsid w:val="00AB6FBB"/>
    <w:rsid w:val="00AD05B2"/>
    <w:rsid w:val="00AD3386"/>
    <w:rsid w:val="00AF05B2"/>
    <w:rsid w:val="00B139E8"/>
    <w:rsid w:val="00B532FE"/>
    <w:rsid w:val="00B6294E"/>
    <w:rsid w:val="00B861D9"/>
    <w:rsid w:val="00BB6C97"/>
    <w:rsid w:val="00BC5626"/>
    <w:rsid w:val="00BD64C9"/>
    <w:rsid w:val="00BF1062"/>
    <w:rsid w:val="00C32388"/>
    <w:rsid w:val="00C336B8"/>
    <w:rsid w:val="00C5703F"/>
    <w:rsid w:val="00CA18BE"/>
    <w:rsid w:val="00CA2DDC"/>
    <w:rsid w:val="00CC25E9"/>
    <w:rsid w:val="00CC7C1B"/>
    <w:rsid w:val="00D22A4D"/>
    <w:rsid w:val="00D333F4"/>
    <w:rsid w:val="00D51D8B"/>
    <w:rsid w:val="00D738D2"/>
    <w:rsid w:val="00D73BC7"/>
    <w:rsid w:val="00D9330A"/>
    <w:rsid w:val="00DA7354"/>
    <w:rsid w:val="00DC4289"/>
    <w:rsid w:val="00DE3773"/>
    <w:rsid w:val="00E154F8"/>
    <w:rsid w:val="00E47995"/>
    <w:rsid w:val="00E6589A"/>
    <w:rsid w:val="00E752FD"/>
    <w:rsid w:val="00EB50B8"/>
    <w:rsid w:val="00EB72FD"/>
    <w:rsid w:val="00EC3676"/>
    <w:rsid w:val="00ED27A3"/>
    <w:rsid w:val="00EE7F79"/>
    <w:rsid w:val="00EF193D"/>
    <w:rsid w:val="00F115C4"/>
    <w:rsid w:val="00F37153"/>
    <w:rsid w:val="00F519E0"/>
    <w:rsid w:val="00F614BE"/>
    <w:rsid w:val="00F97D94"/>
    <w:rsid w:val="00FC1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90"/>
    <w:pPr>
      <w:ind w:left="720"/>
      <w:contextualSpacing/>
    </w:pPr>
  </w:style>
  <w:style w:type="table" w:styleId="TableGrid">
    <w:name w:val="Table Grid"/>
    <w:basedOn w:val="TableNormal"/>
    <w:uiPriority w:val="59"/>
    <w:rsid w:val="001765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1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6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61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69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CHANDAN</cp:lastModifiedBy>
  <cp:revision>114</cp:revision>
  <dcterms:created xsi:type="dcterms:W3CDTF">2011-12-30T01:06:00Z</dcterms:created>
  <dcterms:modified xsi:type="dcterms:W3CDTF">2013-01-15T07:52:00Z</dcterms:modified>
</cp:coreProperties>
</file>