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Use this font  (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Comfortaa )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Prepare this UI as same i suggest in “00 Login.jpg”, make sure that your UI is good and mobile responsive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36"/>
          <w:szCs w:val="36"/>
          <w:highlight w:val="white"/>
          <w:rtl w:val="0"/>
        </w:rPr>
        <w:t xml:space="preserve">Hackerkernel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