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start="646" w:end="518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start="646" w:end="64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Факультет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информационной технологий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br/>
        <w:t>Кафедра «</w:t>
      </w:r>
      <w:r>
        <w:rPr>
          <w:rFonts w:ascii="Times New Roman" w:hAnsi="Times New Roman"/>
          <w:sz w:val="28"/>
          <w:szCs w:val="28"/>
        </w:rPr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  <w:t>Направление подготовки/ специальность: Информационная безопастност</w:t>
      </w: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  <w:t>ь</w:t>
      </w:r>
    </w:p>
    <w:p>
      <w:pPr>
        <w:pStyle w:val="Normal"/>
        <w:spacing w:lineRule="auto" w:line="360" w:beforeAutospacing="1" w:afterAutospacing="1"/>
        <w:ind w:start="646" w:end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star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Беберин Всеволод Викторович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 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241-352</w:t>
      </w:r>
    </w:p>
    <w:p>
      <w:pPr>
        <w:pStyle w:val="Normal"/>
        <w:spacing w:lineRule="auto" w:line="360" w:beforeAutospacing="1" w:afterAutospacing="1"/>
        <w:ind w:start="-5" w:end="-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 «Информационная безопастность»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hanging="0" w:start="0" w:end="1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и задачи проекта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 рамках проектной практики была выполнена работа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[ВАРИАТИВНОЕ ЗАДАНИЕ]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и создан сайт об основном проекте по дисциплине «Проектная деятельность». Актуальность темы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[ПОЗЖЕ ДОБАВИТЬ].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Целью проекта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[ПОЗЖЕ ДОБАВИТЬ].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keepNext w:val="true"/>
        <w:keepLines/>
        <w:numPr>
          <w:ilvl w:val="0"/>
          <w:numId w:val="0"/>
        </w:numPr>
        <w:pBdr/>
        <w:spacing w:lineRule="auto" w:line="360" w:before="0" w:after="0"/>
        <w:ind w:hanging="0" w:start="72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</w:rPr>
        <w:t>Общая информация о проекте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Название проекта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Система централизованной отчётности и предикативная модель операционных показателей для Московского Политеха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Цели: повысить оперативность принятия управленческих решений и обеспечить прогнозирование ключевых операционных показателей (посещаемость, успеваемость, загрузка аудиторий).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Задачи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1. Сбор и унификация данных из разных источников (CSV/Excel/LMS).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Реализация ETL</w:t>
        <w:noBreakHyphen/>
        <w:t xml:space="preserve">пайплайна и хранилища прототипа.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3. Разработка аналитического модуля и предикативной модели для прогнозов.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 Создание веб</w:t>
        <w:noBreakHyphen/>
        <w:t>дашборда для визуализации KPI и экспорта отчётов.</w:t>
      </w:r>
    </w:p>
    <w:p>
      <w:pPr>
        <w:pStyle w:val="ListParagraph"/>
        <w:keepNext w:val="true"/>
        <w:keepLines/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pBdr/>
        <w:spacing w:lineRule="auto" w:line="360" w:before="0" w:after="0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Общая характеристика деятельности организации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Наименование заказчика  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Московский Политех (Московский политехнический университет)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Организационная структура  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Ректорат — факультеты — кафедры — деканаты — учебные подразделения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Описание деятельности  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Высшее техническое образование, научные исследования, подготовка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профессиональных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кадров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end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start="720"/>
      <w:contextualSpacing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440"/>
    </w:pPr>
    <w:rPr>
      <w:rFonts w:ascii="Cambria" w:hAnsi="Cambria" w:eastAsia="" w:cs="Times New Roman" w:asciiTheme="minorHAnsi" w:eastAsiaTheme="minorEastAsia" w:hAnsiTheme="minorHAnsi"/>
    </w:rPr>
  </w:style>
  <w:style w:type="paragraph" w:styleId="Style12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LibreOffice/25.8.1.1$Linux_X86_64 LibreOffice_project/580$Build-1</Application>
  <AppVersion>15.0000</AppVersion>
  <Pages>5</Pages>
  <Words>250</Words>
  <Characters>2032</Characters>
  <CharactersWithSpaces>2251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2025-10-14T22:14:05Z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