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V2V Proximity System: Definição de Produto e Serviço</w:t>
      </w:r>
    </w:p>
    <w:p>
      <w:pPr>
        <w:pStyle w:val="Author"/>
      </w:pPr>
      <w:r>
        <w:t xml:space="preserve">William Yuri Ribeiro Silva</w:t>
      </w:r>
    </w:p>
    <w:p>
      <w:pPr>
        <w:pStyle w:val="Date"/>
      </w:pPr>
      <w:r>
        <w:t xml:space="preserve">10 de maio de 2026</w:t>
      </w:r>
    </w:p>
    <w:bookmarkStart w:id="30" w:name="Xbac7c6564d74ce6c069c1fe9b104a0b9e8d412f"/>
    <w:p>
      <w:pPr>
        <w:pStyle w:val="Heading1"/>
      </w:pPr>
      <w:r>
        <w:t xml:space="preserve">V2V Proximity System: uma rede de consciência entre veículos</w:t>
      </w:r>
    </w:p>
    <w:bookmarkStart w:id="20" w:name="resumo"/>
    <w:p>
      <w:pPr>
        <w:pStyle w:val="Heading2"/>
      </w:pPr>
      <w:r>
        <w:t xml:space="preserve">Resumo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V2V Proximity System</w:t>
      </w:r>
      <w:r>
        <w:t xml:space="preserve"> </w:t>
      </w:r>
      <w:r>
        <w:t xml:space="preserve">é uma plataforma embarcada de comunicação</w:t>
      </w:r>
      <w:r>
        <w:t xml:space="preserve"> </w:t>
      </w:r>
      <w:r>
        <w:t xml:space="preserve">veículo-a-veículo (do inglês</w:t>
      </w:r>
      <w:r>
        <w:t xml:space="preserve"> </w:t>
      </w:r>
      <w:r>
        <w:rPr>
          <w:i/>
          <w:iCs/>
        </w:rPr>
        <w:t xml:space="preserve">Vehicle-to-Vehicle</w:t>
      </w:r>
      <w:r>
        <w:t xml:space="preserve">, ou simplesmente V2V) que</w:t>
      </w:r>
      <w:r>
        <w:t xml:space="preserve"> </w:t>
      </w:r>
      <w:r>
        <w:t xml:space="preserve">permite que automóveis próximos uns dos outros troquem, em tempo real, dados</w:t>
      </w:r>
      <w:r>
        <w:t xml:space="preserve"> </w:t>
      </w:r>
      <w:r>
        <w:t xml:space="preserve">de movimento e posicionamento, sem depender de infraestrutura externa, sem</w:t>
      </w:r>
      <w:r>
        <w:t xml:space="preserve"> </w:t>
      </w:r>
      <w:r>
        <w:t xml:space="preserve">servidores na nuvem e sem latência de rede celular. A solução é composta por</w:t>
      </w:r>
      <w:r>
        <w:t xml:space="preserve"> </w:t>
      </w:r>
      <w:r>
        <w:t xml:space="preserve">três camadas integradas: um</w:t>
      </w:r>
      <w:r>
        <w:t xml:space="preserve"> </w:t>
      </w:r>
      <w:r>
        <w:rPr>
          <w:b/>
          <w:bCs/>
        </w:rPr>
        <w:t xml:space="preserve">firmware</w:t>
      </w:r>
      <w:r>
        <w:t xml:space="preserve"> </w:t>
      </w:r>
      <w:r>
        <w:t xml:space="preserve">executado em microcontroladores</w:t>
      </w:r>
      <w:r>
        <w:t xml:space="preserve"> </w:t>
      </w:r>
      <w:r>
        <w:t xml:space="preserve">ESP32 instalados em cada veículo, uma</w:t>
      </w:r>
      <w:r>
        <w:t xml:space="preserve"> </w:t>
      </w:r>
      <w:r>
        <w:rPr>
          <w:b/>
          <w:bCs/>
        </w:rPr>
        <w:t xml:space="preserve">placa de circuito impresso (PCB)</w:t>
      </w:r>
      <w:r>
        <w:t xml:space="preserve"> </w:t>
      </w:r>
      <w:r>
        <w:t xml:space="preserve">dedicada que abriga o conjunto de sensores e o rádio, e um</w:t>
      </w:r>
      <w:r>
        <w:t xml:space="preserve"> </w:t>
      </w:r>
      <w:r>
        <w:rPr>
          <w:b/>
          <w:bCs/>
        </w:rPr>
        <w:t xml:space="preserve">aplicativo</w:t>
      </w:r>
      <w:r>
        <w:rPr>
          <w:b/>
          <w:bCs/>
        </w:rPr>
        <w:t xml:space="preserve"> </w:t>
      </w:r>
      <w:r>
        <w:rPr>
          <w:b/>
          <w:bCs/>
        </w:rPr>
        <w:t xml:space="preserve">monitor</w:t>
      </w:r>
      <w:r>
        <w:t xml:space="preserve"> </w:t>
      </w:r>
      <w:r>
        <w:t xml:space="preserve">em modo texto que apresenta ao condutor — ou ao avaliador técnico,</w:t>
      </w:r>
      <w:r>
        <w:t xml:space="preserve"> </w:t>
      </w:r>
      <w:r>
        <w:t xml:space="preserve">em cenário de protótipo — uma visão tipo</w:t>
      </w:r>
      <w:r>
        <w:t xml:space="preserve"> </w:t>
      </w:r>
      <w:r>
        <w:rPr>
          <w:i/>
          <w:iCs/>
        </w:rPr>
        <w:t xml:space="preserve">radar</w:t>
      </w:r>
      <w:r>
        <w:t xml:space="preserve"> </w:t>
      </w:r>
      <w:r>
        <w:t xml:space="preserve">dos veículos vizinhos, com</w:t>
      </w:r>
      <w:r>
        <w:t xml:space="preserve"> </w:t>
      </w:r>
      <w:r>
        <w:t xml:space="preserve">distância, direção e estado de movimento. Este documento descreve, em formato</w:t>
      </w:r>
      <w:r>
        <w:t xml:space="preserve"> </w:t>
      </w:r>
      <w:r>
        <w:t xml:space="preserve">de artigo, o que o produto oferece e qual problema resolve.</w:t>
      </w:r>
    </w:p>
    <w:bookmarkEnd w:id="20"/>
    <w:bookmarkStart w:id="21" w:name="contexto-e-problema"/>
    <w:p>
      <w:pPr>
        <w:pStyle w:val="Heading2"/>
      </w:pPr>
      <w:r>
        <w:t xml:space="preserve">1. Contexto e problema</w:t>
      </w:r>
    </w:p>
    <w:p>
      <w:pPr>
        <w:pStyle w:val="FirstParagraph"/>
      </w:pPr>
      <w:r>
        <w:t xml:space="preserve">Acidentes de trânsito em rodovias e perímetros urbanos têm, com frequência,</w:t>
      </w:r>
      <w:r>
        <w:t xml:space="preserve"> </w:t>
      </w:r>
      <w:r>
        <w:t xml:space="preserve">uma causa comum: o tempo de reação humano é insuficiente quando o veículo</w:t>
      </w:r>
      <w:r>
        <w:t xml:space="preserve"> </w:t>
      </w:r>
      <w:r>
        <w:t xml:space="preserve">imediatamente à frente realiza uma frenagem brusca, quando um veículo</w:t>
      </w:r>
      <w:r>
        <w:t xml:space="preserve"> </w:t>
      </w:r>
      <w:r>
        <w:t xml:space="preserve">aproxima-se em ângulo morto ou quando um obstáculo está oculto por outro</w:t>
      </w:r>
      <w:r>
        <w:t xml:space="preserve"> </w:t>
      </w:r>
      <w:r>
        <w:t xml:space="preserve">automóvel. Os atuais sistemas de assistência ao motorista (ADAS) — câmeras,</w:t>
      </w:r>
      <w:r>
        <w:t xml:space="preserve"> </w:t>
      </w:r>
      <w:r>
        <w:t xml:space="preserve">radares de ondas milimétricas, LiDAR — funcionam bem em linha de visada e em</w:t>
      </w:r>
      <w:r>
        <w:t xml:space="preserve"> </w:t>
      </w:r>
      <w:r>
        <w:t xml:space="preserve">condições favoráveis, mas degradam em situações de baixa visibilidade,</w:t>
      </w:r>
      <w:r>
        <w:t xml:space="preserve"> </w:t>
      </w:r>
      <w:r>
        <w:t xml:space="preserve">neblina, chuva intensa, curvas fechadas, e simplesmente não enxergam aquilo</w:t>
      </w:r>
      <w:r>
        <w:t xml:space="preserve"> </w:t>
      </w:r>
      <w:r>
        <w:t xml:space="preserve">que está atrás do veículo da frente. Em outras palavras, a percepção de cada</w:t>
      </w:r>
      <w:r>
        <w:t xml:space="preserve"> </w:t>
      </w:r>
      <w:r>
        <w:t xml:space="preserve">veículo termina onde termina o alcance dos seus próprios sensores.</w:t>
      </w:r>
    </w:p>
    <w:p>
      <w:pPr>
        <w:pStyle w:val="BodyText"/>
      </w:pPr>
      <w:r>
        <w:t xml:space="preserve">A comunicação V2V resolve essa limitação por um caminho diferente: em vez de</w:t>
      </w:r>
      <w:r>
        <w:t xml:space="preserve"> </w:t>
      </w:r>
      <w:r>
        <w:rPr>
          <w:b/>
          <w:bCs/>
        </w:rPr>
        <w:t xml:space="preserve">ver</w:t>
      </w:r>
      <w:r>
        <w:t xml:space="preserve"> </w:t>
      </w:r>
      <w:r>
        <w:t xml:space="preserve">o outro carro, o veículo</w:t>
      </w:r>
      <w:r>
        <w:t xml:space="preserve"> </w:t>
      </w:r>
      <w:r>
        <w:rPr>
          <w:b/>
          <w:bCs/>
        </w:rPr>
        <w:t xml:space="preserve">ouve</w:t>
      </w:r>
      <w:r>
        <w:t xml:space="preserve"> </w:t>
      </w:r>
      <w:r>
        <w:t xml:space="preserve">o outro carro. Cada automóvel</w:t>
      </w:r>
      <w:r>
        <w:t xml:space="preserve"> </w:t>
      </w:r>
      <w:r>
        <w:t xml:space="preserve">participante anuncia continuamente seu estado de movimento (aceleração,</w:t>
      </w:r>
      <w:r>
        <w:t xml:space="preserve"> </w:t>
      </w:r>
      <w:r>
        <w:t xml:space="preserve">frenagem, posição) por rádio de curto alcance, e cada vizinho dentro do</w:t>
      </w:r>
      <w:r>
        <w:t xml:space="preserve"> </w:t>
      </w:r>
      <w:r>
        <w:t xml:space="preserve">alcance recebe esse anúncio quase instantaneamente. O resultado é uma rede</w:t>
      </w:r>
      <w:r>
        <w:t xml:space="preserve"> </w:t>
      </w:r>
      <w:r>
        <w:t xml:space="preserve">cooperativa em que a consciência situacional de um se torna a consciência</w:t>
      </w:r>
      <w:r>
        <w:t xml:space="preserve"> </w:t>
      </w:r>
      <w:r>
        <w:t xml:space="preserve">situacional de todos.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b/>
          <w:bCs/>
        </w:rPr>
        <w:t xml:space="preserve">V2V Proximity System</w:t>
      </w:r>
      <w:r>
        <w:t xml:space="preserve"> </w:t>
      </w:r>
      <w:r>
        <w:t xml:space="preserve">é uma implementação concreta, de baixo custo e de</w:t>
      </w:r>
      <w:r>
        <w:t xml:space="preserve"> </w:t>
      </w:r>
      <w:r>
        <w:t xml:space="preserve">arquitetura aberta dessa ideia, voltada inicialmente para uso em protótipos</w:t>
      </w:r>
      <w:r>
        <w:t xml:space="preserve"> </w:t>
      </w:r>
      <w:r>
        <w:t xml:space="preserve">acadêmicos, pesquisa aplicada e demonstrações didáticas, com caminho técnico</w:t>
      </w:r>
      <w:r>
        <w:t xml:space="preserve"> </w:t>
      </w:r>
      <w:r>
        <w:t xml:space="preserve">claramente definido para evolução em direção a um produto embarcado em</w:t>
      </w:r>
      <w:r>
        <w:t xml:space="preserve"> </w:t>
      </w:r>
      <w:r>
        <w:t xml:space="preserve">veículos reais.</w:t>
      </w:r>
    </w:p>
    <w:bookmarkEnd w:id="21"/>
    <w:bookmarkStart w:id="25" w:name="o-que-é-oferecido"/>
    <w:p>
      <w:pPr>
        <w:pStyle w:val="Heading2"/>
      </w:pPr>
      <w:r>
        <w:t xml:space="preserve">2. O que é oferecido</w:t>
      </w:r>
    </w:p>
    <w:p>
      <w:pPr>
        <w:pStyle w:val="FirstParagraph"/>
      </w:pPr>
      <w:r>
        <w:t xml:space="preserve">O produto entrega ao cliente um sistema completo, ponta a ponta, composto</w:t>
      </w:r>
      <w:r>
        <w:t xml:space="preserve"> </w:t>
      </w:r>
      <w:r>
        <w:t xml:space="preserve">pelos seguintes itens:</w:t>
      </w:r>
    </w:p>
    <w:bookmarkStart w:id="22" w:name="hardware-embarcado-a-pcb-e-os-sensores"/>
    <w:p>
      <w:pPr>
        <w:pStyle w:val="Heading3"/>
      </w:pPr>
      <w:r>
        <w:t xml:space="preserve">2.1. Hardware embarcado (a PCB e os sensores)</w:t>
      </w:r>
    </w:p>
    <w:p>
      <w:pPr>
        <w:pStyle w:val="FirstParagraph"/>
      </w:pPr>
      <w:r>
        <w:t xml:space="preserve">Cada veículo participante recebe uma</w:t>
      </w:r>
      <w:r>
        <w:t xml:space="preserve"> </w:t>
      </w:r>
      <w:r>
        <w:rPr>
          <w:b/>
          <w:bCs/>
        </w:rPr>
        <w:t xml:space="preserve">placa eletrônica dedicada</w:t>
      </w:r>
      <w:r>
        <w:t xml:space="preserve">,</w:t>
      </w:r>
      <w:r>
        <w:t xml:space="preserve"> </w:t>
      </w:r>
      <w:r>
        <w:t xml:space="preserve">projetada em KiCad e disponível neste repositório (diretório</w:t>
      </w:r>
      <w:r>
        <w:t xml:space="preserve"> </w:t>
      </w:r>
      <w:r>
        <w:rPr>
          <w:rStyle w:val="VerbatimChar"/>
        </w:rPr>
        <w:t xml:space="preserve">pcb/</w:t>
      </w:r>
      <w:r>
        <w:t xml:space="preserve">), que</w:t>
      </w:r>
      <w:r>
        <w:t xml:space="preserve"> </w:t>
      </w:r>
      <w:r>
        <w:t xml:space="preserve">integra:</w:t>
      </w:r>
    </w:p>
    <w:p>
      <w:pPr>
        <w:pStyle w:val="Compact"/>
        <w:numPr>
          <w:ilvl w:val="0"/>
          <w:numId w:val="1001"/>
        </w:numPr>
      </w:pPr>
      <w:r>
        <w:t xml:space="preserve">um microcontrolador</w:t>
      </w:r>
      <w:r>
        <w:t xml:space="preserve"> </w:t>
      </w:r>
      <w:r>
        <w:rPr>
          <w:b/>
          <w:bCs/>
        </w:rPr>
        <w:t xml:space="preserve">ESP32 DevKit V1</w:t>
      </w:r>
      <w:r>
        <w:t xml:space="preserve">, responsável por toda a lógica do</w:t>
      </w:r>
      <w:r>
        <w:t xml:space="preserve"> </w:t>
      </w:r>
      <w:r>
        <w:t xml:space="preserve">nó — radio, leitura de sensores e formatação dos dados para o aplicativo</w:t>
      </w:r>
      <w:r>
        <w:t xml:space="preserve"> </w:t>
      </w:r>
      <w:r>
        <w:t xml:space="preserve">monitor;</w:t>
      </w:r>
    </w:p>
    <w:p>
      <w:pPr>
        <w:pStyle w:val="Compact"/>
        <w:numPr>
          <w:ilvl w:val="0"/>
          <w:numId w:val="1001"/>
        </w:numPr>
      </w:pPr>
      <w:r>
        <w:t xml:space="preserve">um sensor de movimento</w:t>
      </w:r>
      <w:r>
        <w:t xml:space="preserve"> </w:t>
      </w:r>
      <w:r>
        <w:rPr>
          <w:b/>
          <w:bCs/>
        </w:rPr>
        <w:t xml:space="preserve">MPU6050</w:t>
      </w:r>
      <w:r>
        <w:t xml:space="preserve"> </w:t>
      </w:r>
      <w:r>
        <w:t xml:space="preserve">(acelerômetro de três eixos +</w:t>
      </w:r>
      <w:r>
        <w:t xml:space="preserve"> </w:t>
      </w:r>
      <w:r>
        <w:t xml:space="preserve">giroscópio), conectado por barramento I²C nos pinos GPIO 21 (SDA) e</w:t>
      </w:r>
      <w:r>
        <w:t xml:space="preserve"> </w:t>
      </w:r>
      <w:r>
        <w:t xml:space="preserve">GPIO 22 (SCL), responsável por detectar acelerações longitudinais e,</w:t>
      </w:r>
      <w:r>
        <w:t xml:space="preserve"> </w:t>
      </w:r>
      <w:r>
        <w:t xml:space="preserve">portanto, classificar o estado de movimento como</w:t>
      </w:r>
      <w:r>
        <w:t xml:space="preserve"> </w:t>
      </w:r>
      <w:r>
        <w:rPr>
          <w:b/>
          <w:bCs/>
        </w:rPr>
        <w:t xml:space="preserve">ocioso (IDLE)</w:t>
      </w:r>
      <w:r>
        <w:t xml:space="preserve">,</w:t>
      </w:r>
      <w:r>
        <w:t xml:space="preserve"> </w:t>
      </w:r>
      <w:r>
        <w:rPr>
          <w:b/>
          <w:bCs/>
        </w:rPr>
        <w:t xml:space="preserve">acelerando (ACCELERATING)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freando (BRAKING)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um módulo GPS</w:t>
      </w:r>
      <w:r>
        <w:t xml:space="preserve"> </w:t>
      </w:r>
      <w:r>
        <w:rPr>
          <w:b/>
          <w:bCs/>
        </w:rPr>
        <w:t xml:space="preserve">NEO-6M</w:t>
      </w:r>
      <w:r>
        <w:t xml:space="preserve">, conectado à segunda UART do ESP32 (GPIO 16 e</w:t>
      </w:r>
      <w:r>
        <w:t xml:space="preserve"> </w:t>
      </w:r>
      <w:r>
        <w:t xml:space="preserve">GPIO 17), responsável por fornecer latitude e longitude em WGS84;</w:t>
      </w:r>
    </w:p>
    <w:p>
      <w:pPr>
        <w:pStyle w:val="Compact"/>
        <w:numPr>
          <w:ilvl w:val="0"/>
          <w:numId w:val="1001"/>
        </w:numPr>
      </w:pPr>
      <w:r>
        <w:t xml:space="preserve">LED de sinalização e os componentes passivos de suporte.</w:t>
      </w:r>
    </w:p>
    <w:p>
      <w:pPr>
        <w:pStyle w:val="FirstParagraph"/>
      </w:pPr>
      <w:r>
        <w:t xml:space="preserve">A placa foi pensada para ser fisicamente instalada no veículo, alimentada</w:t>
      </w:r>
      <w:r>
        <w:t xml:space="preserve"> </w:t>
      </w:r>
      <w:r>
        <w:t xml:space="preserve">por um barramento de 5 V, com fixação compatível com o ambiente automotivo.</w:t>
      </w:r>
    </w:p>
    <w:bookmarkEnd w:id="22"/>
    <w:bookmarkStart w:id="23" w:name="firmware-em-tempo-real"/>
    <w:p>
      <w:pPr>
        <w:pStyle w:val="Heading3"/>
      </w:pPr>
      <w:r>
        <w:t xml:space="preserve">2.2. Firmware em tempo real</w:t>
      </w:r>
    </w:p>
    <w:p>
      <w:pPr>
        <w:pStyle w:val="FirstParagraph"/>
      </w:pPr>
      <w:r>
        <w:t xml:space="preserve">O firmware (diretório</w:t>
      </w:r>
      <w:r>
        <w:t xml:space="preserve"> </w:t>
      </w:r>
      <w:r>
        <w:rPr>
          <w:rStyle w:val="VerbatimChar"/>
        </w:rPr>
        <w:t xml:space="preserve">firmware/</w:t>
      </w:r>
      <w:r>
        <w:t xml:space="preserve">, escrito em C++ sobre o framework Arduino</w:t>
      </w:r>
      <w:r>
        <w:t xml:space="preserve"> </w:t>
      </w:r>
      <w:r>
        <w:t xml:space="preserve">e construído com PlatformIO) implementa o coração da solução. Suas</w:t>
      </w:r>
      <w:r>
        <w:t xml:space="preserve"> </w:t>
      </w:r>
      <w:r>
        <w:t xml:space="preserve">responsabilidades são: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Difusão por ESP-NOW.</w:t>
      </w:r>
      <w:r>
        <w:t xml:space="preserve"> </w:t>
      </w:r>
      <w:r>
        <w:t xml:space="preserve">O ESP32 emprega o protocolo proprietário ESP-NOW</w:t>
      </w:r>
      <w:r>
        <w:t xml:space="preserve"> </w:t>
      </w:r>
      <w:r>
        <w:t xml:space="preserve">da Espressif, que opera sobre a camada física 802.11 a 2,4 GHz, mas sem</w:t>
      </w:r>
      <w:r>
        <w:t xml:space="preserve"> </w:t>
      </w:r>
      <w:r>
        <w:t xml:space="preserve">exigir associação a um ponto de acesso. Pacotes pequenos e de tamanho</w:t>
      </w:r>
      <w:r>
        <w:t xml:space="preserve"> </w:t>
      </w:r>
      <w:r>
        <w:t xml:space="preserve">fixo são difundidos para o endereço de broadcast (</w:t>
      </w:r>
      <w:r>
        <w:rPr>
          <w:rStyle w:val="VerbatimChar"/>
        </w:rPr>
        <w:t xml:space="preserve">FF:FF:FF:FF:FF:FF</w:t>
      </w:r>
      <w:r>
        <w:t xml:space="preserve">) e</w:t>
      </w:r>
      <w:r>
        <w:t xml:space="preserve"> </w:t>
      </w:r>
      <w:r>
        <w:t xml:space="preserve">recebidos por todos os ESP32 vizinhos no mesmo canal. Isso elimina a</w:t>
      </w:r>
      <w:r>
        <w:t xml:space="preserve"> </w:t>
      </w:r>
      <w:r>
        <w:t xml:space="preserve">necessidade de roteadores, operadoras de celular ou qualquer</w:t>
      </w:r>
      <w:r>
        <w:t xml:space="preserve"> </w:t>
      </w:r>
      <w:r>
        <w:t xml:space="preserve">infraestrutura externa: dois veículos só precisam estar dentro do alcance</w:t>
      </w:r>
      <w:r>
        <w:t xml:space="preserve"> </w:t>
      </w:r>
      <w:r>
        <w:t xml:space="preserve">de rádio um do outro.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Detecção de movimento.</w:t>
      </w:r>
      <w:r>
        <w:t xml:space="preserve"> </w:t>
      </w:r>
      <w:r>
        <w:t xml:space="preserve">O MPU6050 é amostrado continuamente. O</w:t>
      </w:r>
      <w:r>
        <w:t xml:space="preserve"> </w:t>
      </w:r>
      <w:r>
        <w:t xml:space="preserve">firmware aplica uma média móvel de cinco amostras sobre o eixo de</w:t>
      </w:r>
      <w:r>
        <w:t xml:space="preserve"> </w:t>
      </w:r>
      <w:r>
        <w:t xml:space="preserve">aceleração longitudinal, compara o valor à linha-base obtida na</w:t>
      </w:r>
      <w:r>
        <w:t xml:space="preserve"> </w:t>
      </w:r>
      <w:r>
        <w:t xml:space="preserve">calibração de partida e classifica o movimento com histerese, evitando</w:t>
      </w:r>
      <w:r>
        <w:t xml:space="preserve"> </w:t>
      </w:r>
      <w:r>
        <w:t xml:space="preserve">oscilação ao redor do limiar.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Posicionamento e ranging.</w:t>
      </w:r>
      <w:r>
        <w:t xml:space="preserve"> </w:t>
      </w:r>
      <w:r>
        <w:t xml:space="preserve">Sentenças NMEA do GPS são decodificadas</w:t>
      </w:r>
      <w:r>
        <w:t xml:space="preserve"> </w:t>
      </w:r>
      <w:r>
        <w:t xml:space="preserve">pela biblioteca TinyGPSPlus; ao haver fix válido, o veículo passa a</w:t>
      </w:r>
      <w:r>
        <w:t xml:space="preserve"> </w:t>
      </w:r>
      <w:r>
        <w:t xml:space="preserve">difundir sua latitude e longitude num</w:t>
      </w:r>
      <w:r>
        <w:t xml:space="preserve"> </w:t>
      </w:r>
      <w:r>
        <w:rPr>
          <w:i/>
          <w:iCs/>
        </w:rPr>
        <w:t xml:space="preserve">PositionPacket</w:t>
      </w:r>
      <w:r>
        <w:t xml:space="preserve">. O receptor</w:t>
      </w:r>
      <w:r>
        <w:t xml:space="preserve"> </w:t>
      </w:r>
      <w:r>
        <w:t xml:space="preserve">calcula a distância pela fórmula de Haversine e o azimute (rumo) por</w:t>
      </w:r>
      <w:r>
        <w:t xml:space="preserve"> </w:t>
      </w:r>
      <w:r>
        <w:t xml:space="preserve">trigonometria esférica. Toda informação tem prazo de validade: dados com</w:t>
      </w:r>
      <w:r>
        <w:t xml:space="preserve"> </w:t>
      </w:r>
      <w:r>
        <w:t xml:space="preserve">mais de 1,5 s são tratados como inexistentes — em um veículo em</w:t>
      </w:r>
      <w:r>
        <w:t xml:space="preserve"> </w:t>
      </w:r>
      <w:r>
        <w:t xml:space="preserve">movimento, uma</w:t>
      </w:r>
      <w:r>
        <w:t xml:space="preserve"> </w:t>
      </w:r>
      <w:r>
        <w:t xml:space="preserve">“última posição conhecida”</w:t>
      </w:r>
      <w:r>
        <w:t xml:space="preserve"> </w:t>
      </w:r>
      <w:r>
        <w:t xml:space="preserve">desatualizada é potencialmente</w:t>
      </w:r>
      <w:r>
        <w:t xml:space="preserve"> </w:t>
      </w:r>
      <w:r>
        <w:t xml:space="preserve">perigosa.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Saída padronizada.</w:t>
      </w:r>
      <w:r>
        <w:t xml:space="preserve"> </w:t>
      </w:r>
      <w:r>
        <w:t xml:space="preserve">Para cada vizinho cuja distância pôde ser</w:t>
      </w:r>
      <w:r>
        <w:t xml:space="preserve"> </w:t>
      </w:r>
      <w:r>
        <w:t xml:space="preserve">computada, o firmware emite, pela porta serial USB, uma linha JSON</w:t>
      </w:r>
      <w:r>
        <w:t xml:space="preserve"> </w:t>
      </w:r>
      <w:r>
        <w:t xml:space="preserve">(formato NDJSON) descrevendo o MAC do veículo, a distância em metros,</w:t>
      </w:r>
      <w:r>
        <w:t xml:space="preserve"> </w:t>
      </w:r>
      <w:r>
        <w:t xml:space="preserve">o rumo em graus e o estado de movimento. Esse fluxo alimenta o</w:t>
      </w:r>
      <w:r>
        <w:t xml:space="preserve"> </w:t>
      </w:r>
      <w:r>
        <w:t xml:space="preserve">aplicativo monitor.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Arquitetura de posicionamento intercambiável.</w:t>
      </w:r>
      <w:r>
        <w:t xml:space="preserve"> </w:t>
      </w:r>
      <w:r>
        <w:t xml:space="preserve">O firmware define uma</w:t>
      </w:r>
      <w:r>
        <w:t xml:space="preserve"> </w:t>
      </w:r>
      <w:r>
        <w:t xml:space="preserve">interface abstrata</w:t>
      </w:r>
      <w:r>
        <w:t xml:space="preserve"> </w:t>
      </w:r>
      <w:r>
        <w:rPr>
          <w:rStyle w:val="VerbatimChar"/>
        </w:rPr>
        <w:t xml:space="preserve">PositionHandler</w:t>
      </w:r>
      <w:r>
        <w:t xml:space="preserve"> </w:t>
      </w:r>
      <w:r>
        <w:t xml:space="preserve">com duas implementações: a atual,</w:t>
      </w:r>
      <w:r>
        <w:t xml:space="preserve"> </w:t>
      </w:r>
      <w:r>
        <w:t xml:space="preserve">baseada em GPS, e uma reservada para um módulo</w:t>
      </w:r>
      <w:r>
        <w:t xml:space="preserve"> </w:t>
      </w:r>
      <w:r>
        <w:rPr>
          <w:b/>
          <w:bCs/>
        </w:rPr>
        <w:t xml:space="preserve">UWB Decawave</w:t>
      </w:r>
      <w:r>
        <w:rPr>
          <w:b/>
          <w:bCs/>
        </w:rPr>
        <w:t xml:space="preserve"> </w:t>
      </w:r>
      <w:r>
        <w:rPr>
          <w:b/>
          <w:bCs/>
        </w:rPr>
        <w:t xml:space="preserve">DWM1000/DWM3000</w:t>
      </w:r>
      <w:r>
        <w:t xml:space="preserve">, que mede distância ponto-a-ponto por</w:t>
      </w:r>
      <w:r>
        <w:t xml:space="preserve"> </w:t>
      </w:r>
      <w:r>
        <w:rPr>
          <w:i/>
          <w:iCs/>
        </w:rPr>
        <w:t xml:space="preserve">Two-Way</w:t>
      </w:r>
      <w:r>
        <w:rPr>
          <w:i/>
          <w:iCs/>
        </w:rPr>
        <w:t xml:space="preserve"> </w:t>
      </w:r>
      <w:r>
        <w:rPr>
          <w:i/>
          <w:iCs/>
        </w:rPr>
        <w:t xml:space="preserve">Ranging</w:t>
      </w:r>
      <w:r>
        <w:t xml:space="preserve"> </w:t>
      </w:r>
      <w:r>
        <w:t xml:space="preserve">com precisão de aproximadamente 10 cm. A troca da</w:t>
      </w:r>
      <w:r>
        <w:t xml:space="preserve"> </w:t>
      </w:r>
      <w:r>
        <w:t xml:space="preserve">implementação não requer alteração nos chamadores, viabilizando uma</w:t>
      </w:r>
      <w:r>
        <w:t xml:space="preserve"> </w:t>
      </w:r>
      <w:r>
        <w:t xml:space="preserve">transição suave para tecnologia automotiva de classe superior.</w:t>
      </w:r>
    </w:p>
    <w:bookmarkEnd w:id="23"/>
    <w:bookmarkStart w:id="24" w:name="X64bba2b1227f6962bfb02b779b2362d6e23e709"/>
    <w:p>
      <w:pPr>
        <w:pStyle w:val="Heading3"/>
      </w:pPr>
      <w:r>
        <w:t xml:space="preserve">2.3. Aplicativo monitor (radar em modo terminal)</w:t>
      </w:r>
    </w:p>
    <w:p>
      <w:pPr>
        <w:pStyle w:val="FirstParagraph"/>
      </w:pPr>
      <w:r>
        <w:t xml:space="preserve">O monitor (diretório</w:t>
      </w:r>
      <w:r>
        <w:t xml:space="preserve"> </w:t>
      </w:r>
      <w:r>
        <w:rPr>
          <w:rStyle w:val="VerbatimChar"/>
        </w:rPr>
        <w:t xml:space="preserve">monitor/</w:t>
      </w:r>
      <w:r>
        <w:t xml:space="preserve">, escrito em Go com o framework</w:t>
      </w:r>
      <w:r>
        <w:t xml:space="preserve"> </w:t>
      </w:r>
      <w:r>
        <w:rPr>
          <w:rStyle w:val="VerbatimChar"/>
        </w:rPr>
        <w:t xml:space="preserve">bubbletea</w:t>
      </w:r>
      <w:r>
        <w:t xml:space="preserve">) é a interface humana do sistema. Ele lê o fluxo NDJSON</w:t>
      </w:r>
      <w:r>
        <w:t xml:space="preserve"> </w:t>
      </w:r>
      <w:r>
        <w:t xml:space="preserve">emitido pelo ESP32 — ou um conjunto de dados simulados, em modo</w:t>
      </w:r>
      <w:r>
        <w:t xml:space="preserve"> </w:t>
      </w:r>
      <w:r>
        <w:rPr>
          <w:rStyle w:val="VerbatimChar"/>
        </w:rPr>
        <w:t xml:space="preserve">--mock</w:t>
      </w:r>
      <w:r>
        <w:t xml:space="preserve">,</w:t>
      </w:r>
      <w:r>
        <w:t xml:space="preserve"> </w:t>
      </w:r>
      <w:r>
        <w:t xml:space="preserve">para demonstração sem hardware — e desenha, no terminal, um</w:t>
      </w:r>
      <w:r>
        <w:t xml:space="preserve"> </w:t>
      </w:r>
      <w:r>
        <w:rPr>
          <w:b/>
          <w:bCs/>
        </w:rPr>
        <w:t xml:space="preserve">radar</w:t>
      </w:r>
      <w:r>
        <w:rPr>
          <w:b/>
          <w:bCs/>
        </w:rPr>
        <w:t xml:space="preserve"> </w:t>
      </w:r>
      <w:r>
        <w:rPr>
          <w:b/>
          <w:bCs/>
        </w:rPr>
        <w:t xml:space="preserve">circular de 360 graus</w:t>
      </w:r>
      <w:r>
        <w:t xml:space="preserve"> </w:t>
      </w:r>
      <w:r>
        <w:t xml:space="preserve">centrado no próprio veículo: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zona vermelha</w:t>
      </w:r>
      <w:r>
        <w:t xml:space="preserve"> </w:t>
      </w:r>
      <w:r>
        <w:t xml:space="preserve">(anel interno) sinaliza vizinhos a menos de 5 m;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zona amarela</w:t>
      </w:r>
      <w:r>
        <w:t xml:space="preserve"> </w:t>
      </w:r>
      <w:r>
        <w:t xml:space="preserve">(anel intermediário), entre 5 m e 20 m;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zona verde</w:t>
      </w:r>
      <w:r>
        <w:t xml:space="preserve"> </w:t>
      </w:r>
      <w:r>
        <w:t xml:space="preserve">(anel externo), além de 20 m.</w:t>
      </w:r>
    </w:p>
    <w:p>
      <w:pPr>
        <w:pStyle w:val="FirstParagraph"/>
      </w:pPr>
      <w:r>
        <w:t xml:space="preserve">Cada vizinho aparece como um ponto colorido na posição angular</w:t>
      </w:r>
      <w:r>
        <w:t xml:space="preserve"> </w:t>
      </w:r>
      <w:r>
        <w:t xml:space="preserve">correspondente ao seu rumo, com uma legenda inferior listando MAC,</w:t>
      </w:r>
      <w:r>
        <w:t xml:space="preserve"> </w:t>
      </w:r>
      <w:r>
        <w:t xml:space="preserve">distância, rumo e estado de movimento. O radar redesenha-se a cada</w:t>
      </w:r>
      <w:r>
        <w:t xml:space="preserve"> </w:t>
      </w:r>
      <w:r>
        <w:t xml:space="preserve">100 ms, oferecendo ao avaliador uma visão imediata e densa da</w:t>
      </w:r>
      <w:r>
        <w:t xml:space="preserve"> </w:t>
      </w:r>
      <w:r>
        <w:t xml:space="preserve">vizinhança veicular.</w:t>
      </w:r>
    </w:p>
    <w:bookmarkEnd w:id="24"/>
    <w:bookmarkEnd w:id="25"/>
    <w:bookmarkStart w:id="26" w:name="qual-problema-o-produto-resolve"/>
    <w:p>
      <w:pPr>
        <w:pStyle w:val="Heading2"/>
      </w:pPr>
      <w:r>
        <w:t xml:space="preserve">3. Qual problema o produto resolve</w:t>
      </w:r>
    </w:p>
    <w:p>
      <w:pPr>
        <w:pStyle w:val="FirstParagraph"/>
      </w:pPr>
      <w:r>
        <w:t xml:space="preserve">Em termos diretos, o V2V Proximity System resolve</w:t>
      </w:r>
      <w:r>
        <w:t xml:space="preserve"> </w:t>
      </w:r>
      <w:r>
        <w:rPr>
          <w:b/>
          <w:bCs/>
        </w:rPr>
        <w:t xml:space="preserve">a opacidade entre</w:t>
      </w:r>
      <w:r>
        <w:rPr>
          <w:b/>
          <w:bCs/>
        </w:rPr>
        <w:t xml:space="preserve"> </w:t>
      </w:r>
      <w:r>
        <w:rPr>
          <w:b/>
          <w:bCs/>
        </w:rPr>
        <w:t xml:space="preserve">veículos</w:t>
      </w:r>
      <w:r>
        <w:t xml:space="preserve">. Ele entrega ao motorista — ou ao sistema autônomo do veículo</w:t>
      </w:r>
      <w:r>
        <w:t xml:space="preserve"> </w:t>
      </w:r>
      <w:r>
        <w:t xml:space="preserve">— três informações que hoje são caras de obter por sensores ópticos e</w:t>
      </w:r>
      <w:r>
        <w:t xml:space="preserve"> </w:t>
      </w:r>
      <w:r>
        <w:t xml:space="preserve">impossíveis quando há obstrução visual: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Existe alguém perto de mim?</w:t>
      </w:r>
      <w:r>
        <w:t xml:space="preserve"> </w:t>
      </w:r>
      <w:r>
        <w:t xml:space="preserve">Cada nó conhece, em tempo real, a</w:t>
      </w:r>
      <w:r>
        <w:t xml:space="preserve"> </w:t>
      </w:r>
      <w:r>
        <w:t xml:space="preserve">lista de vizinhos ativos cuja transmissão chegou no último meio</w:t>
      </w:r>
      <w:r>
        <w:t xml:space="preserve"> </w:t>
      </w:r>
      <w:r>
        <w:t xml:space="preserve">segundo. Vizinhos silenciosos são automaticamente removidos.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Onde, exatamente, ele está?</w:t>
      </w:r>
      <w:r>
        <w:t xml:space="preserve"> </w:t>
      </w:r>
      <w:r>
        <w:t xml:space="preserve">O par distância–rumo permite</w:t>
      </w:r>
      <w:r>
        <w:t xml:space="preserve"> </w:t>
      </w:r>
      <w:r>
        <w:t xml:space="preserve">localizar cada vizinho num círculo de 360°, sem depender de linha de</w:t>
      </w:r>
      <w:r>
        <w:t xml:space="preserve"> </w:t>
      </w:r>
      <w:r>
        <w:t xml:space="preserve">visada nem de iluminação adequada.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 que ele está fazendo?</w:t>
      </w:r>
      <w:r>
        <w:t xml:space="preserve"> </w:t>
      </w:r>
      <w:r>
        <w:t xml:space="preserve">A classificação cooperativa de estados</w:t>
      </w:r>
      <w:r>
        <w:t xml:space="preserve"> </w:t>
      </w:r>
      <w:r>
        <w:t xml:space="preserve">(frear/acelerar/ocioso), trocada diretamente entre os veículos,</w:t>
      </w:r>
      <w:r>
        <w:t xml:space="preserve"> </w:t>
      </w:r>
      <w:r>
        <w:t xml:space="preserve">permite que o motorista atrás saiba que o motorista da frente acaba</w:t>
      </w:r>
      <w:r>
        <w:t xml:space="preserve"> </w:t>
      </w:r>
      <w:r>
        <w:t xml:space="preserve">de frear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que a luz de freio seja sequer processada</w:t>
      </w:r>
      <w:r>
        <w:t xml:space="preserve"> </w:t>
      </w:r>
      <w:r>
        <w:t xml:space="preserve">visualmente — e mesmo quando outro veículo a oculta.</w:t>
      </w:r>
    </w:p>
    <w:p>
      <w:pPr>
        <w:pStyle w:val="FirstParagraph"/>
      </w:pPr>
      <w:r>
        <w:t xml:space="preserve">Esses três sinais, combinados, antecipam decisões que hoje dependem de</w:t>
      </w:r>
      <w:r>
        <w:t xml:space="preserve"> </w:t>
      </w:r>
      <w:r>
        <w:t xml:space="preserve">tempo de reação humano. Esse é o ganho funcional central. Em torno dele,</w:t>
      </w:r>
      <w:r>
        <w:t xml:space="preserve"> </w:t>
      </w:r>
      <w:r>
        <w:t xml:space="preserve">o produto oferece também ganhos auxiliares relevantes: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Independência de infraestrutura.</w:t>
      </w:r>
      <w:r>
        <w:t xml:space="preserve"> </w:t>
      </w:r>
      <w:r>
        <w:t xml:space="preserve">A solução não exige cobertura</w:t>
      </w:r>
      <w:r>
        <w:t xml:space="preserve"> </w:t>
      </w:r>
      <w:r>
        <w:t xml:space="preserve">celular, não envia dados para a nuvem e não impõe latência de rede de</w:t>
      </w:r>
      <w:r>
        <w:t xml:space="preserve"> </w:t>
      </w:r>
      <w:r>
        <w:t xml:space="preserve">longa distância. Funciona em rodovias remotas e em túneis (na medida</w:t>
      </w:r>
      <w:r>
        <w:t xml:space="preserve"> </w:t>
      </w:r>
      <w:r>
        <w:t xml:space="preserve">do alcance do rádio).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Privacidade por construção.</w:t>
      </w:r>
      <w:r>
        <w:t xml:space="preserve"> </w:t>
      </w:r>
      <w:r>
        <w:t xml:space="preserve">Os pacotes V2V transportam apenas o</w:t>
      </w:r>
      <w:r>
        <w:t xml:space="preserve"> </w:t>
      </w:r>
      <w:r>
        <w:t xml:space="preserve">endereço MAC do dispositivo, o número de sequência e os dados</w:t>
      </w:r>
      <w:r>
        <w:t xml:space="preserve"> </w:t>
      </w:r>
      <w:r>
        <w:t xml:space="preserve">cinemáticos do instante. Nenhum dado pessoal do condutor trafega na</w:t>
      </w:r>
      <w:r>
        <w:t xml:space="preserve"> </w:t>
      </w:r>
      <w:r>
        <w:t xml:space="preserve">rede.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Custo acessível.</w:t>
      </w:r>
      <w:r>
        <w:t xml:space="preserve"> </w:t>
      </w:r>
      <w:r>
        <w:t xml:space="preserve">O conjunto ESP32 + MPU6050 + NEO-6M tem custo</w:t>
      </w:r>
      <w:r>
        <w:t xml:space="preserve"> </w:t>
      </w:r>
      <w:r>
        <w:t xml:space="preserve">unitário de poucas dezenas de reais, viabilizando experimentação em</w:t>
      </w:r>
      <w:r>
        <w:t xml:space="preserve"> </w:t>
      </w:r>
      <w:r>
        <w:t xml:space="preserve">larga escala, frotas de pesquisa e instalação retroativa em veículos</w:t>
      </w:r>
      <w:r>
        <w:t xml:space="preserve"> </w:t>
      </w:r>
      <w:r>
        <w:t xml:space="preserve">já em uso.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Arquitetura aberta e evoluível.</w:t>
      </w:r>
      <w:r>
        <w:t xml:space="preserve"> </w:t>
      </w:r>
      <w:r>
        <w:t xml:space="preserve">O caminho de evolução para UWB</w:t>
      </w:r>
      <w:r>
        <w:t xml:space="preserve"> </w:t>
      </w:r>
      <w:r>
        <w:t xml:space="preserve">(DWM1000/DWM3000), com ranging de precisão centimétrica, já está</w:t>
      </w:r>
      <w:r>
        <w:t xml:space="preserve"> </w:t>
      </w:r>
      <w:r>
        <w:t xml:space="preserve">contemplado no projeto sem reescrita do restante do sistema.</w:t>
      </w:r>
    </w:p>
    <w:bookmarkEnd w:id="26"/>
    <w:bookmarkStart w:id="27" w:name="para-quem-é-este-produto"/>
    <w:p>
      <w:pPr>
        <w:pStyle w:val="Heading2"/>
      </w:pPr>
      <w:r>
        <w:t xml:space="preserve">4. Para quem é este produto</w:t>
      </w:r>
    </w:p>
    <w:p>
      <w:pPr>
        <w:pStyle w:val="FirstParagraph"/>
      </w:pPr>
      <w:r>
        <w:t xml:space="preserve">O V2V Proximity System se posiciona, neste momento, como uma plataforma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prova de conceito e pesquisa aplicada</w:t>
      </w:r>
      <w:r>
        <w:t xml:space="preserve"> </w:t>
      </w:r>
      <w:r>
        <w:t xml:space="preserve">voltada para três públicos</w:t>
      </w:r>
      <w:r>
        <w:t xml:space="preserve"> </w:t>
      </w:r>
      <w:r>
        <w:t xml:space="preserve">distintos: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Instituições de ensino e laboratórios universitários</w:t>
      </w:r>
      <w:r>
        <w:t xml:space="preserve"> </w:t>
      </w:r>
      <w:r>
        <w:t xml:space="preserve">que precisam</w:t>
      </w:r>
      <w:r>
        <w:t xml:space="preserve"> </w:t>
      </w:r>
      <w:r>
        <w:t xml:space="preserve">de uma base concreta, de baixo custo e auditável para investigar</w:t>
      </w:r>
      <w:r>
        <w:t xml:space="preserve"> </w:t>
      </w:r>
      <w:r>
        <w:t xml:space="preserve">comunicação cooperativa entre veículos, fusão de sensores e</w:t>
      </w:r>
      <w:r>
        <w:t xml:space="preserve"> </w:t>
      </w:r>
      <w:r>
        <w:t xml:space="preserve">algoritmos de alerta antecipado.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Equipes de protótipo automotivo</w:t>
      </w:r>
      <w:r>
        <w:t xml:space="preserve"> </w:t>
      </w:r>
      <w:r>
        <w:t xml:space="preserve">que desejem demonstrar a</w:t>
      </w:r>
      <w:r>
        <w:t xml:space="preserve"> </w:t>
      </w:r>
      <w:r>
        <w:t xml:space="preserve">viabilidade de funcionalidades V2V antes de investir em hardware</w:t>
      </w:r>
      <w:r>
        <w:t xml:space="preserve"> </w:t>
      </w:r>
      <w:r>
        <w:t xml:space="preserve">certificado (rádios DSRC/C-V2X), validando comportamento, ergonomia</w:t>
      </w:r>
      <w:r>
        <w:t xml:space="preserve"> </w:t>
      </w:r>
      <w:r>
        <w:t xml:space="preserve">e benefício percebido com um custo de hardware marginal.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Frotas e operadores logísticos</w:t>
      </w:r>
      <w:r>
        <w:t xml:space="preserve"> </w:t>
      </w:r>
      <w:r>
        <w:t xml:space="preserve">dispostos a experimentar uma camada</w:t>
      </w:r>
      <w:r>
        <w:t xml:space="preserve"> </w:t>
      </w:r>
      <w:r>
        <w:t xml:space="preserve">adicional de segurança ativa em comboios e operações controladas,</w:t>
      </w:r>
      <w:r>
        <w:t xml:space="preserve"> </w:t>
      </w:r>
      <w:r>
        <w:t xml:space="preserve">onde a homogeneidade dos veículos torna a adoção do mesmo dispositivo</w:t>
      </w:r>
      <w:r>
        <w:t xml:space="preserve"> </w:t>
      </w:r>
      <w:r>
        <w:t xml:space="preserve">em todos eles especialmente simples.</w:t>
      </w:r>
    </w:p>
    <w:bookmarkEnd w:id="27"/>
    <w:bookmarkStart w:id="28" w:name="limites-atuais-e-roteiro-de-evolução"/>
    <w:p>
      <w:pPr>
        <w:pStyle w:val="Heading2"/>
      </w:pPr>
      <w:r>
        <w:t xml:space="preserve">5. Limites atuais e roteiro de evolução</w:t>
      </w:r>
    </w:p>
    <w:p>
      <w:pPr>
        <w:pStyle w:val="FirstParagraph"/>
      </w:pPr>
      <w:r>
        <w:t xml:space="preserve">É importante delimitar o que o produto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é hoje. Ele não é um</w:t>
      </w:r>
      <w:r>
        <w:t xml:space="preserve"> </w:t>
      </w:r>
      <w:r>
        <w:t xml:space="preserve">dispositivo automotivo homologado, não substitui sistemas ADAS</w:t>
      </w:r>
      <w:r>
        <w:t xml:space="preserve"> </w:t>
      </w:r>
      <w:r>
        <w:t xml:space="preserve">certificados, não opera nas faixas de rádio reservadas a V2X</w:t>
      </w:r>
      <w:r>
        <w:t xml:space="preserve"> </w:t>
      </w:r>
      <w:r>
        <w:t xml:space="preserve">(5,9 GHz) e tem alcance, robustez e garantias de tempo real</w:t>
      </w:r>
      <w:r>
        <w:t xml:space="preserve"> </w:t>
      </w:r>
      <w:r>
        <w:t xml:space="preserve">compatíveis com a sua origem em hardware de prototipagem. A evolução</w:t>
      </w:r>
      <w:r>
        <w:t xml:space="preserve"> </w:t>
      </w:r>
      <w:r>
        <w:t xml:space="preserve">prevista para superar essas limitações inclui: (i) substituição do</w:t>
      </w:r>
      <w:r>
        <w:t xml:space="preserve"> </w:t>
      </w:r>
      <w:r>
        <w:t xml:space="preserve">posicionamento GPS por UWB com ranging centimétrico; (ii) integração</w:t>
      </w:r>
      <w:r>
        <w:t xml:space="preserve"> </w:t>
      </w:r>
      <w:r>
        <w:t xml:space="preserve">com a CAN do veículo para captura de sinais reais de freio,</w:t>
      </w:r>
      <w:r>
        <w:t xml:space="preserve"> </w:t>
      </w:r>
      <w:r>
        <w:t xml:space="preserve">acelerador e velocidade; (iii) migração da camada de rádio para</w:t>
      </w:r>
      <w:r>
        <w:t xml:space="preserve"> </w:t>
      </w:r>
      <w:r>
        <w:t xml:space="preserve">módulos C-V2X quando justificável; e (iv) projeto de um invólucro</w:t>
      </w:r>
      <w:r>
        <w:t xml:space="preserve"> </w:t>
      </w:r>
      <w:r>
        <w:t xml:space="preserve">automotivo definitivo, com alimentação isolada e proteção ambiental.</w:t>
      </w:r>
    </w:p>
    <w:bookmarkEnd w:id="28"/>
    <w:bookmarkStart w:id="29" w:name="conclusão"/>
    <w:p>
      <w:pPr>
        <w:pStyle w:val="Heading2"/>
      </w:pPr>
      <w:r>
        <w:t xml:space="preserve">6. Conclusão</w:t>
      </w:r>
    </w:p>
    <w:p>
      <w:pPr>
        <w:pStyle w:val="FirstParagraph"/>
      </w:pPr>
      <w:r>
        <w:t xml:space="preserve">O V2V Proximity System oferece, de forma tangível, a experiência de</w:t>
      </w:r>
      <w:r>
        <w:t xml:space="preserve"> </w:t>
      </w:r>
      <w:r>
        <w:t xml:space="preserve">um trânsito em que cada veículo enxerga não apenas o que está à sua</w:t>
      </w:r>
      <w:r>
        <w:t xml:space="preserve"> </w:t>
      </w:r>
      <w:r>
        <w:t xml:space="preserve">frente, mas o que os outros veículos enxergam — e o que estão fazendo.</w:t>
      </w:r>
      <w:r>
        <w:t xml:space="preserve"> </w:t>
      </w:r>
      <w:r>
        <w:t xml:space="preserve">A entrega é composta por uma placa eletrônica dedicada, um firmware</w:t>
      </w:r>
      <w:r>
        <w:t xml:space="preserve"> </w:t>
      </w:r>
      <w:r>
        <w:t xml:space="preserve">em tempo real escrito sobre ESP32, e um aplicativo de monitoramento</w:t>
      </w:r>
      <w:r>
        <w:t xml:space="preserve"> </w:t>
      </w:r>
      <w:r>
        <w:t xml:space="preserve">em forma de radar de terminal. O problema que se resolve é simples</w:t>
      </w:r>
      <w:r>
        <w:t xml:space="preserve"> </w:t>
      </w:r>
      <w:r>
        <w:t xml:space="preserve">de enunciar e difícil de atacar por outros meios:</w:t>
      </w:r>
      <w:r>
        <w:t xml:space="preserve"> </w:t>
      </w:r>
      <w:r>
        <w:rPr>
          <w:b/>
          <w:bCs/>
        </w:rPr>
        <w:t xml:space="preserve">eliminar a</w:t>
      </w:r>
      <w:r>
        <w:rPr>
          <w:b/>
          <w:bCs/>
        </w:rPr>
        <w:t xml:space="preserve"> </w:t>
      </w:r>
      <w:r>
        <w:rPr>
          <w:b/>
          <w:bCs/>
        </w:rPr>
        <w:t xml:space="preserve">opacidade entre veículos próximos</w:t>
      </w:r>
      <w:r>
        <w:t xml:space="preserve">, antecipando ao motorista</w:t>
      </w:r>
      <w:r>
        <w:t xml:space="preserve"> </w:t>
      </w:r>
      <w:r>
        <w:t xml:space="preserve">informações que, até hoje, dependem do tempo de reação humano e da</w:t>
      </w:r>
      <w:r>
        <w:t xml:space="preserve"> </w:t>
      </w:r>
      <w:r>
        <w:t xml:space="preserve">sorte de haver linha de visada. Trata-se de uma plataforma aberta,</w:t>
      </w:r>
      <w:r>
        <w:t xml:space="preserve"> </w:t>
      </w:r>
      <w:r>
        <w:t xml:space="preserve">de baixo custo, com arquitetura preparada para evoluir até um</w:t>
      </w:r>
      <w:r>
        <w:t xml:space="preserve"> </w:t>
      </w:r>
      <w:r>
        <w:t xml:space="preserve">produto embarcado pleno, e que, já em sua forma atual, viabiliza</w:t>
      </w:r>
      <w:r>
        <w:t xml:space="preserve"> </w:t>
      </w:r>
      <w:r>
        <w:t xml:space="preserve">pesquisa, ensino e demonstrações de uma das ideias mais promissoras</w:t>
      </w:r>
      <w:r>
        <w:t xml:space="preserve"> </w:t>
      </w:r>
      <w:r>
        <w:t xml:space="preserve">da próxima geração de segurança veicular.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V2V Proximity System: Definição de Produto e Serviço</dc:title>
  <dc:creator>William Yuri Ribeiro Silva</dc:creator>
  <dc:language>pt-BR</dc:language>
  <cp:keywords/>
  <dcterms:created xsi:type="dcterms:W3CDTF">2026-05-10T23:04:41Z</dcterms:created>
  <dcterms:modified xsi:type="dcterms:W3CDTF">2026-05-10T23:04:41Z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 de maio de 2026</vt:lpwstr>
  </property>
</Properties>
</file>