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FB16" w14:textId="2A99B5E4" w:rsidR="00FE203F" w:rsidRPr="00FE203F" w:rsidRDefault="00FE203F" w:rsidP="00FE203F">
      <w:pPr>
        <w:jc w:val="center"/>
        <w:rPr>
          <w:rFonts w:ascii="Arial" w:hAnsi="Arial" w:cs="Arial"/>
          <w:b/>
          <w:bCs/>
        </w:rPr>
      </w:pPr>
      <w:r w:rsidRPr="00FE203F">
        <w:rPr>
          <w:rFonts w:ascii="Arial" w:hAnsi="Arial" w:cs="Arial"/>
          <w:b/>
          <w:bCs/>
        </w:rPr>
        <w:t xml:space="preserve">What is </w:t>
      </w:r>
      <w:proofErr w:type="spellStart"/>
      <w:r w:rsidRPr="00FE203F">
        <w:rPr>
          <w:rFonts w:ascii="Arial" w:hAnsi="Arial" w:cs="Arial"/>
          <w:b/>
          <w:bCs/>
        </w:rPr>
        <w:t>Enerlytics</w:t>
      </w:r>
      <w:proofErr w:type="spellEnd"/>
      <w:r w:rsidRPr="00FE203F">
        <w:rPr>
          <w:rFonts w:ascii="Arial" w:hAnsi="Arial" w:cs="Arial"/>
          <w:b/>
          <w:bCs/>
        </w:rPr>
        <w:t>?</w:t>
      </w:r>
    </w:p>
    <w:p w14:paraId="65E3C6A4" w14:textId="7F49AD6F" w:rsidR="00FE203F" w:rsidRPr="00FE203F" w:rsidRDefault="00FE203F" w:rsidP="00FE203F">
      <w:pPr>
        <w:jc w:val="center"/>
        <w:rPr>
          <w:rFonts w:ascii="Arial" w:hAnsi="Arial" w:cs="Arial"/>
        </w:rPr>
      </w:pPr>
      <w:r w:rsidRPr="00FE203F">
        <w:rPr>
          <w:rFonts w:ascii="Arial" w:hAnsi="Arial" w:cs="Arial"/>
        </w:rPr>
        <w:t>“</w:t>
      </w:r>
      <w:proofErr w:type="spellStart"/>
      <w:r w:rsidRPr="00FE203F">
        <w:rPr>
          <w:rFonts w:ascii="Arial" w:hAnsi="Arial" w:cs="Arial"/>
        </w:rPr>
        <w:t>Enerlytics</w:t>
      </w:r>
      <w:proofErr w:type="spellEnd"/>
      <w:r w:rsidRPr="00FE203F">
        <w:rPr>
          <w:rFonts w:ascii="Arial" w:hAnsi="Arial" w:cs="Arial"/>
        </w:rPr>
        <w:t xml:space="preserve"> is an end-to-end energy management platform with advanced analytics. With our modular platform, connect your energy supply and demand assets to better manage your industry by leveraging the power of AI.”</w:t>
      </w:r>
    </w:p>
    <w:p w14:paraId="30A42092" w14:textId="67D2F975" w:rsidR="00FE203F" w:rsidRPr="00FE203F" w:rsidRDefault="00FE203F">
      <w:pPr>
        <w:rPr>
          <w:rFonts w:ascii="Arial" w:hAnsi="Arial" w:cs="Arial"/>
          <w:highlight w:val="yellow"/>
        </w:rPr>
      </w:pPr>
      <w:r w:rsidRPr="00FE203F">
        <w:rPr>
          <w:rFonts w:ascii="Arial" w:hAnsi="Arial" w:cs="Arial"/>
          <w:highlight w:val="yellow"/>
        </w:rPr>
        <w:t>Images are highlighted in the rest of this document like this.</w:t>
      </w:r>
    </w:p>
    <w:p w14:paraId="6286C7F8" w14:textId="68AB3F0D" w:rsidR="00FD6B1E" w:rsidRDefault="00211BE7">
      <w:pPr>
        <w:rPr>
          <w:rFonts w:ascii="Arial" w:hAnsi="Arial" w:cs="Arial"/>
        </w:rPr>
      </w:pPr>
      <w:r w:rsidRPr="00FE203F">
        <w:rPr>
          <w:rFonts w:ascii="Arial" w:hAnsi="Arial" w:cs="Arial"/>
          <w:highlight w:val="yellow"/>
        </w:rPr>
        <w:t>1a</w:t>
      </w:r>
      <w:r w:rsidR="0013464C" w:rsidRPr="0013464C">
        <w:rPr>
          <w:rFonts w:ascii="Arial" w:hAnsi="Arial" w:cs="Arial"/>
          <w:highlight w:val="yellow"/>
        </w:rPr>
        <w:t>-b</w:t>
      </w:r>
      <w:r w:rsidRPr="00FE203F">
        <w:rPr>
          <w:rFonts w:ascii="Arial" w:hAnsi="Arial" w:cs="Arial"/>
        </w:rPr>
        <w:t>: Web and mobile based dashboards – with the rotation</w:t>
      </w:r>
    </w:p>
    <w:p w14:paraId="03AFC183" w14:textId="77777777" w:rsidR="0013464C" w:rsidRPr="00FE203F" w:rsidRDefault="0013464C">
      <w:pPr>
        <w:rPr>
          <w:rFonts w:ascii="Arial" w:hAnsi="Arial" w:cs="Arial"/>
        </w:rPr>
      </w:pPr>
    </w:p>
    <w:p w14:paraId="37150C15" w14:textId="3675CAFC" w:rsidR="00EB184F" w:rsidRPr="0013464C" w:rsidRDefault="00EB184F">
      <w:pPr>
        <w:rPr>
          <w:rFonts w:ascii="Arial" w:hAnsi="Arial" w:cs="Arial"/>
          <w:b/>
          <w:bCs/>
          <w:i/>
          <w:iCs/>
        </w:rPr>
      </w:pPr>
      <w:r w:rsidRPr="0013464C">
        <w:rPr>
          <w:rFonts w:ascii="Arial" w:hAnsi="Arial" w:cs="Arial"/>
          <w:b/>
          <w:bCs/>
          <w:i/>
          <w:iCs/>
        </w:rPr>
        <w:t xml:space="preserve">2a-h are images that will go on the carousel cards with the following description. </w:t>
      </w:r>
    </w:p>
    <w:p w14:paraId="18F287E1" w14:textId="04D6AD16" w:rsidR="00211BE7" w:rsidRPr="00FE203F" w:rsidRDefault="00211BE7">
      <w:pPr>
        <w:rPr>
          <w:rFonts w:ascii="Arial" w:hAnsi="Arial" w:cs="Arial"/>
        </w:rPr>
      </w:pPr>
      <w:r w:rsidRPr="00FE203F">
        <w:rPr>
          <w:rFonts w:ascii="Arial" w:hAnsi="Arial" w:cs="Arial"/>
          <w:highlight w:val="yellow"/>
        </w:rPr>
        <w:t>2a</w:t>
      </w:r>
      <w:r w:rsidRPr="00FE203F">
        <w:rPr>
          <w:rFonts w:ascii="Arial" w:hAnsi="Arial" w:cs="Arial"/>
        </w:rPr>
        <w:t>: ISO50001 – For ISO50001 certification, our tailored platform monitors energy supply and demand, system KPIs, identifies focus areas, and provides feedback on ongoing KPIs. Helps utility managers track costs, reduce downtime, and manage O&amp;M activities. Provides a one-window view of the energy value chain for the facility.</w:t>
      </w:r>
    </w:p>
    <w:p w14:paraId="4F3D59E1" w14:textId="0E672555" w:rsidR="00211BE7" w:rsidRPr="00FE203F" w:rsidRDefault="00211BE7">
      <w:pPr>
        <w:rPr>
          <w:rFonts w:ascii="Arial" w:hAnsi="Arial" w:cs="Arial"/>
        </w:rPr>
      </w:pPr>
      <w:r w:rsidRPr="00FE203F">
        <w:rPr>
          <w:rFonts w:ascii="Arial" w:hAnsi="Arial" w:cs="Arial"/>
          <w:highlight w:val="yellow"/>
        </w:rPr>
        <w:t>2</w:t>
      </w:r>
      <w:r w:rsidR="00081838" w:rsidRPr="00FE203F">
        <w:rPr>
          <w:rFonts w:ascii="Arial" w:hAnsi="Arial" w:cs="Arial"/>
          <w:highlight w:val="yellow"/>
        </w:rPr>
        <w:t>b</w:t>
      </w:r>
      <w:r w:rsidR="00081838" w:rsidRPr="00FE203F">
        <w:rPr>
          <w:rFonts w:ascii="Arial" w:hAnsi="Arial" w:cs="Arial"/>
        </w:rPr>
        <w:t>: LEED Certification - Platform suited for LEED BD+C or LEED O&amp;M, enabling compliance and tracking against ASHRAE standards. Designed for green building facility managers' daily monitoring and reporting needs.</w:t>
      </w:r>
    </w:p>
    <w:p w14:paraId="260FEEFE" w14:textId="43F7C7E8" w:rsidR="00081838" w:rsidRPr="00FE203F" w:rsidRDefault="00081838">
      <w:pPr>
        <w:rPr>
          <w:rFonts w:ascii="Arial" w:hAnsi="Arial" w:cs="Arial"/>
        </w:rPr>
      </w:pPr>
      <w:r w:rsidRPr="00FE203F">
        <w:rPr>
          <w:rFonts w:ascii="Arial" w:hAnsi="Arial" w:cs="Arial"/>
          <w:highlight w:val="yellow"/>
        </w:rPr>
        <w:t>2c</w:t>
      </w:r>
      <w:r w:rsidRPr="00FE203F">
        <w:rPr>
          <w:rFonts w:ascii="Arial" w:hAnsi="Arial" w:cs="Arial"/>
        </w:rPr>
        <w:t>: IPMVP Certification - Platform suited for demand side energy supply companies (ESCOs). Develops baselines and tracks adjusted baseline and actual consumption for transparent and secure invoicing. Handy for M&amp;V experts in this area.</w:t>
      </w:r>
    </w:p>
    <w:p w14:paraId="13BCDC3C" w14:textId="506E67A1" w:rsidR="00081838" w:rsidRPr="00FE203F" w:rsidRDefault="00081838">
      <w:pPr>
        <w:rPr>
          <w:rFonts w:ascii="Arial" w:hAnsi="Arial" w:cs="Arial"/>
        </w:rPr>
      </w:pPr>
      <w:r w:rsidRPr="00FE203F">
        <w:rPr>
          <w:rFonts w:ascii="Arial" w:hAnsi="Arial" w:cs="Arial"/>
          <w:highlight w:val="yellow"/>
        </w:rPr>
        <w:t>2d</w:t>
      </w:r>
      <w:r w:rsidRPr="00FE203F">
        <w:rPr>
          <w:rFonts w:ascii="Arial" w:hAnsi="Arial" w:cs="Arial"/>
        </w:rPr>
        <w:t>: Renewable Asset Management - Platform suited for solar and wind asset managers to maximize generation. Monitoring, analysis, and forecasting capabilities with specialized ML algorithms and reliable weather sources. Supports contract management and operation &amp; maintenance activities.</w:t>
      </w:r>
    </w:p>
    <w:p w14:paraId="368A7BCF" w14:textId="04CDA397" w:rsidR="00EB184F" w:rsidRPr="00FE203F" w:rsidRDefault="00EB184F">
      <w:pPr>
        <w:rPr>
          <w:rFonts w:ascii="Arial" w:hAnsi="Arial" w:cs="Arial"/>
        </w:rPr>
      </w:pPr>
      <w:r w:rsidRPr="00FE203F">
        <w:rPr>
          <w:rFonts w:ascii="Arial" w:hAnsi="Arial" w:cs="Arial"/>
          <w:highlight w:val="yellow"/>
        </w:rPr>
        <w:t>2e</w:t>
      </w:r>
      <w:r w:rsidRPr="00FE203F">
        <w:rPr>
          <w:rFonts w:ascii="Arial" w:hAnsi="Arial" w:cs="Arial"/>
        </w:rPr>
        <w:t xml:space="preserve">: Net-Zero Planning – Track </w:t>
      </w:r>
      <w:r w:rsidR="00A703E7" w:rsidRPr="00FE203F">
        <w:rPr>
          <w:rFonts w:ascii="Arial" w:hAnsi="Arial" w:cs="Arial"/>
        </w:rPr>
        <w:t>the carbon footprint in real time, set targets and trade carbon attributes through our platform. Our supply and demand side asset management platform measures each subsystems’ consumption.</w:t>
      </w:r>
    </w:p>
    <w:p w14:paraId="60099C6A" w14:textId="7DE5D721" w:rsidR="00A703E7" w:rsidRPr="00FE203F" w:rsidRDefault="00A703E7">
      <w:pPr>
        <w:rPr>
          <w:rFonts w:ascii="Arial" w:hAnsi="Arial" w:cs="Arial"/>
        </w:rPr>
      </w:pPr>
      <w:r w:rsidRPr="00FE203F">
        <w:rPr>
          <w:rFonts w:ascii="Arial" w:hAnsi="Arial" w:cs="Arial"/>
          <w:highlight w:val="yellow"/>
        </w:rPr>
        <w:t>2f</w:t>
      </w:r>
      <w:r w:rsidRPr="00FE203F">
        <w:rPr>
          <w:rFonts w:ascii="Arial" w:hAnsi="Arial" w:cs="Arial"/>
        </w:rPr>
        <w:t xml:space="preserve">: Microgrid Friendly - </w:t>
      </w:r>
      <w:r w:rsidR="000A3C7F" w:rsidRPr="00FE203F">
        <w:rPr>
          <w:rFonts w:ascii="Arial" w:hAnsi="Arial" w:cs="Arial"/>
        </w:rPr>
        <w:t>Platform suited for utility operators running small to medium microgrids with solar PV, wind, BESS, and gensets. Monitors load profile and dispatch patterns to optimize generating assets. Key KPIs are maintaining operational reliability, reducing LCOE, and carbon footprint.</w:t>
      </w:r>
    </w:p>
    <w:p w14:paraId="757B00AD" w14:textId="42BA8022" w:rsidR="000A3C7F" w:rsidRPr="00FE203F" w:rsidRDefault="000A3C7F">
      <w:pPr>
        <w:rPr>
          <w:rFonts w:ascii="Arial" w:hAnsi="Arial" w:cs="Arial"/>
        </w:rPr>
      </w:pPr>
      <w:r w:rsidRPr="00FE203F">
        <w:rPr>
          <w:rFonts w:ascii="Arial" w:hAnsi="Arial" w:cs="Arial"/>
          <w:highlight w:val="yellow"/>
        </w:rPr>
        <w:t>2g</w:t>
      </w:r>
      <w:r w:rsidRPr="00FE203F">
        <w:rPr>
          <w:rFonts w:ascii="Arial" w:hAnsi="Arial" w:cs="Arial"/>
        </w:rPr>
        <w:t>: Energy Conservation Audit - Platform suited for energy auditors to monitor energy savings measures (ESMs) before and after implementation. Provides ongoing performance monitoring to assess long-term effectiveness. Equips auditors with statistical data for more accurate return assessments on facility owners' investments.</w:t>
      </w:r>
    </w:p>
    <w:p w14:paraId="07D25DAA" w14:textId="5FCB2CB1" w:rsidR="000A3C7F" w:rsidRDefault="000A3C7F">
      <w:pPr>
        <w:rPr>
          <w:rFonts w:ascii="Arial" w:hAnsi="Arial" w:cs="Arial"/>
        </w:rPr>
      </w:pPr>
      <w:r w:rsidRPr="00FE203F">
        <w:rPr>
          <w:rFonts w:ascii="Arial" w:hAnsi="Arial" w:cs="Arial"/>
          <w:highlight w:val="yellow"/>
        </w:rPr>
        <w:t>2h</w:t>
      </w:r>
      <w:r w:rsidRPr="00FE203F">
        <w:rPr>
          <w:rFonts w:ascii="Arial" w:hAnsi="Arial" w:cs="Arial"/>
        </w:rPr>
        <w:t>: Energy Asset Management - Platform suited for asset managers and utility operators managing energy consumption across geographically distributed sites. Informs on aggregated consumption, real-time power, and costs incurred. Specialized ML algorithms allow for load segregation to reduce energy costs and identify significant energy uses. Equips users with load and bill forecasting.</w:t>
      </w:r>
    </w:p>
    <w:p w14:paraId="1D1D813B" w14:textId="06743CF9" w:rsidR="00FE203F" w:rsidRDefault="00FE203F">
      <w:pPr>
        <w:rPr>
          <w:rFonts w:ascii="Arial" w:hAnsi="Arial" w:cs="Arial"/>
        </w:rPr>
      </w:pPr>
    </w:p>
    <w:p w14:paraId="3453CAFD" w14:textId="6F910C18" w:rsidR="00DC4591" w:rsidRPr="00FE203F" w:rsidRDefault="00DC4591">
      <w:pPr>
        <w:rPr>
          <w:rFonts w:ascii="Arial" w:hAnsi="Arial" w:cs="Arial"/>
        </w:rPr>
      </w:pPr>
      <w:r w:rsidRPr="00DC4591">
        <w:rPr>
          <w:rFonts w:ascii="Arial" w:hAnsi="Arial" w:cs="Arial"/>
          <w:highlight w:val="yellow"/>
        </w:rPr>
        <w:lastRenderedPageBreak/>
        <w:t>3a – b: These images will need to be update</w:t>
      </w:r>
      <w:r>
        <w:rPr>
          <w:rFonts w:ascii="Arial" w:hAnsi="Arial" w:cs="Arial"/>
          <w:highlight w:val="yellow"/>
        </w:rPr>
        <w:t>d on the website</w:t>
      </w:r>
    </w:p>
    <w:p w14:paraId="2ABD18D5" w14:textId="505A452F" w:rsidR="00FE203F" w:rsidRDefault="00FE203F" w:rsidP="00FE203F">
      <w:pPr>
        <w:jc w:val="center"/>
        <w:rPr>
          <w:rFonts w:ascii="Arial" w:hAnsi="Arial" w:cs="Arial"/>
          <w:b/>
          <w:bCs/>
        </w:rPr>
      </w:pPr>
      <w:r w:rsidRPr="00FE203F">
        <w:rPr>
          <w:rFonts w:ascii="Arial" w:hAnsi="Arial" w:cs="Arial"/>
          <w:b/>
          <w:bCs/>
        </w:rPr>
        <w:t xml:space="preserve">Why </w:t>
      </w:r>
      <w:proofErr w:type="spellStart"/>
      <w:r w:rsidRPr="00FE203F">
        <w:rPr>
          <w:rFonts w:ascii="Arial" w:hAnsi="Arial" w:cs="Arial"/>
          <w:b/>
          <w:bCs/>
        </w:rPr>
        <w:t>Enerlytics</w:t>
      </w:r>
      <w:proofErr w:type="spellEnd"/>
      <w:r w:rsidRPr="00FE203F">
        <w:rPr>
          <w:rFonts w:ascii="Arial" w:hAnsi="Arial" w:cs="Arial"/>
          <w:b/>
          <w:bCs/>
        </w:rPr>
        <w:t>?</w:t>
      </w:r>
    </w:p>
    <w:p w14:paraId="321D08F2" w14:textId="063FEF23" w:rsidR="00FE203F" w:rsidRDefault="00FE203F" w:rsidP="00FE203F">
      <w:pPr>
        <w:jc w:val="center"/>
        <w:rPr>
          <w:rFonts w:ascii="Arial" w:hAnsi="Arial" w:cs="Arial"/>
        </w:rPr>
      </w:pPr>
      <w:r>
        <w:rPr>
          <w:rFonts w:ascii="Arial" w:hAnsi="Arial" w:cs="Arial"/>
        </w:rPr>
        <w:t>“</w:t>
      </w:r>
      <w:r w:rsidRPr="00FE203F">
        <w:rPr>
          <w:rFonts w:ascii="Arial" w:hAnsi="Arial" w:cs="Arial"/>
        </w:rPr>
        <w:t>We are smart - our data analytics generate insights for your energy assets using advanced AI and ML algorithms. We are modular - choose and pair the assets you need analytics on. We are customizable - choose the time intervals for your data and the design of your dashboard.</w:t>
      </w:r>
      <w:r>
        <w:rPr>
          <w:rFonts w:ascii="Arial" w:hAnsi="Arial" w:cs="Arial"/>
        </w:rPr>
        <w:t>”</w:t>
      </w:r>
    </w:p>
    <w:p w14:paraId="5DC5D539" w14:textId="0991DECD" w:rsidR="002573F0" w:rsidRDefault="002573F0" w:rsidP="00FE203F">
      <w:pPr>
        <w:jc w:val="center"/>
        <w:rPr>
          <w:rFonts w:ascii="Arial" w:hAnsi="Arial" w:cs="Arial"/>
        </w:rPr>
      </w:pPr>
    </w:p>
    <w:p w14:paraId="3C1D11F3" w14:textId="5504F225" w:rsidR="002573F0" w:rsidRDefault="00C42B11" w:rsidP="002573F0">
      <w:pPr>
        <w:rPr>
          <w:rFonts w:ascii="Arial" w:hAnsi="Arial" w:cs="Arial"/>
        </w:rPr>
      </w:pPr>
      <w:r>
        <w:rPr>
          <w:rFonts w:ascii="Arial" w:hAnsi="Arial" w:cs="Arial"/>
          <w:highlight w:val="yellow"/>
        </w:rPr>
        <w:t>5</w:t>
      </w:r>
      <w:r w:rsidR="002573F0" w:rsidRPr="00C42B11">
        <w:rPr>
          <w:rFonts w:ascii="Arial" w:hAnsi="Arial" w:cs="Arial"/>
          <w:highlight w:val="yellow"/>
        </w:rPr>
        <w:t>a</w:t>
      </w:r>
      <w:r w:rsidR="002573F0">
        <w:rPr>
          <w:rFonts w:ascii="Arial" w:hAnsi="Arial" w:cs="Arial"/>
        </w:rPr>
        <w:t>: Predictive Alerts – Generate real-time and predictive alarms for your assets.</w:t>
      </w:r>
    </w:p>
    <w:p w14:paraId="6CB6F4CF" w14:textId="24FF2469" w:rsidR="002573F0" w:rsidRDefault="00C42B11" w:rsidP="002573F0">
      <w:pPr>
        <w:rPr>
          <w:rFonts w:ascii="Arial" w:hAnsi="Arial" w:cs="Arial"/>
        </w:rPr>
      </w:pPr>
      <w:r>
        <w:rPr>
          <w:rFonts w:ascii="Arial" w:hAnsi="Arial" w:cs="Arial"/>
          <w:highlight w:val="yellow"/>
        </w:rPr>
        <w:t>5</w:t>
      </w:r>
      <w:r w:rsidR="002573F0" w:rsidRPr="00C42B11">
        <w:rPr>
          <w:rFonts w:ascii="Arial" w:hAnsi="Arial" w:cs="Arial"/>
          <w:highlight w:val="yellow"/>
        </w:rPr>
        <w:t>b</w:t>
      </w:r>
      <w:r w:rsidR="002573F0">
        <w:rPr>
          <w:rFonts w:ascii="Arial" w:hAnsi="Arial" w:cs="Arial"/>
        </w:rPr>
        <w:t xml:space="preserve">: AI and ML – Advance AI and ML algorithms to support your decision making. </w:t>
      </w:r>
    </w:p>
    <w:p w14:paraId="3256BE16" w14:textId="772FCA83" w:rsidR="002573F0" w:rsidRDefault="00C42B11" w:rsidP="002573F0">
      <w:pPr>
        <w:rPr>
          <w:rFonts w:ascii="Arial" w:hAnsi="Arial" w:cs="Arial"/>
        </w:rPr>
      </w:pPr>
      <w:r>
        <w:rPr>
          <w:rFonts w:ascii="Arial" w:hAnsi="Arial" w:cs="Arial"/>
          <w:highlight w:val="yellow"/>
        </w:rPr>
        <w:t>5</w:t>
      </w:r>
      <w:r w:rsidR="002573F0" w:rsidRPr="00C42B11">
        <w:rPr>
          <w:rFonts w:ascii="Arial" w:hAnsi="Arial" w:cs="Arial"/>
          <w:highlight w:val="yellow"/>
        </w:rPr>
        <w:t>c</w:t>
      </w:r>
      <w:r w:rsidR="002573F0">
        <w:rPr>
          <w:rFonts w:ascii="Arial" w:hAnsi="Arial" w:cs="Arial"/>
        </w:rPr>
        <w:t>: Asset Management – Synchronize all your asset management on a single platform.</w:t>
      </w:r>
    </w:p>
    <w:p w14:paraId="365ED58F" w14:textId="5DD5F40C" w:rsidR="0025221F" w:rsidRDefault="00C42B11" w:rsidP="002573F0">
      <w:pPr>
        <w:rPr>
          <w:rFonts w:ascii="Arial" w:hAnsi="Arial" w:cs="Arial"/>
        </w:rPr>
      </w:pPr>
      <w:r>
        <w:rPr>
          <w:rFonts w:ascii="Arial" w:hAnsi="Arial" w:cs="Arial"/>
          <w:highlight w:val="yellow"/>
        </w:rPr>
        <w:t>5</w:t>
      </w:r>
      <w:r w:rsidR="002573F0" w:rsidRPr="00C42B11">
        <w:rPr>
          <w:rFonts w:ascii="Arial" w:hAnsi="Arial" w:cs="Arial"/>
          <w:highlight w:val="yellow"/>
        </w:rPr>
        <w:t>d</w:t>
      </w:r>
      <w:r w:rsidR="002573F0">
        <w:rPr>
          <w:rFonts w:ascii="Arial" w:hAnsi="Arial" w:cs="Arial"/>
        </w:rPr>
        <w:t xml:space="preserve">: Energy Finance Management – </w:t>
      </w:r>
      <w:r w:rsidR="0025221F">
        <w:rPr>
          <w:rFonts w:ascii="Arial" w:hAnsi="Arial" w:cs="Arial"/>
        </w:rPr>
        <w:t>Account for and manage your energy expenses smartly.</w:t>
      </w:r>
    </w:p>
    <w:p w14:paraId="02268555" w14:textId="4C5EBEDA" w:rsidR="0025221F" w:rsidRDefault="00C42B11" w:rsidP="002573F0">
      <w:pPr>
        <w:rPr>
          <w:rFonts w:ascii="Arial" w:hAnsi="Arial" w:cs="Arial"/>
        </w:rPr>
      </w:pPr>
      <w:r>
        <w:rPr>
          <w:rFonts w:ascii="Arial" w:hAnsi="Arial" w:cs="Arial"/>
          <w:highlight w:val="yellow"/>
        </w:rPr>
        <w:t>5</w:t>
      </w:r>
      <w:r w:rsidR="0025221F" w:rsidRPr="00C42B11">
        <w:rPr>
          <w:rFonts w:ascii="Arial" w:hAnsi="Arial" w:cs="Arial"/>
          <w:highlight w:val="yellow"/>
        </w:rPr>
        <w:t>e</w:t>
      </w:r>
      <w:r w:rsidR="0025221F">
        <w:rPr>
          <w:rFonts w:ascii="Arial" w:hAnsi="Arial" w:cs="Arial"/>
        </w:rPr>
        <w:t>: Carbon Accounting – Use energy production data to plan your carbon credits purchase.</w:t>
      </w:r>
    </w:p>
    <w:p w14:paraId="3F2E0082" w14:textId="66A2AE14" w:rsidR="0025221F" w:rsidRDefault="00C42B11" w:rsidP="002573F0">
      <w:pPr>
        <w:rPr>
          <w:rFonts w:ascii="Arial" w:hAnsi="Arial" w:cs="Arial"/>
        </w:rPr>
      </w:pPr>
      <w:r w:rsidRPr="00C42B11">
        <w:rPr>
          <w:rFonts w:ascii="Arial" w:hAnsi="Arial" w:cs="Arial"/>
          <w:highlight w:val="yellow"/>
        </w:rPr>
        <w:t>5</w:t>
      </w:r>
      <w:r w:rsidR="0025221F" w:rsidRPr="00C42B11">
        <w:rPr>
          <w:rFonts w:ascii="Arial" w:hAnsi="Arial" w:cs="Arial"/>
          <w:highlight w:val="yellow"/>
        </w:rPr>
        <w:t>f</w:t>
      </w:r>
      <w:r w:rsidR="0025221F">
        <w:rPr>
          <w:rFonts w:ascii="Arial" w:hAnsi="Arial" w:cs="Arial"/>
        </w:rPr>
        <w:t>: Device Agnostic – Seamless synchronization with your existing architecture.</w:t>
      </w:r>
    </w:p>
    <w:p w14:paraId="643407AB" w14:textId="4EABF449" w:rsidR="002573F0" w:rsidRDefault="00C42B11" w:rsidP="002573F0">
      <w:pPr>
        <w:rPr>
          <w:rFonts w:ascii="Arial" w:hAnsi="Arial" w:cs="Arial"/>
        </w:rPr>
      </w:pPr>
      <w:r w:rsidRPr="00C42B11">
        <w:rPr>
          <w:rFonts w:ascii="Arial" w:hAnsi="Arial" w:cs="Arial"/>
          <w:highlight w:val="yellow"/>
        </w:rPr>
        <w:t>5</w:t>
      </w:r>
      <w:r w:rsidR="0025221F" w:rsidRPr="00C42B11">
        <w:rPr>
          <w:rFonts w:ascii="Arial" w:hAnsi="Arial" w:cs="Arial"/>
          <w:highlight w:val="yellow"/>
        </w:rPr>
        <w:t>g</w:t>
      </w:r>
      <w:r w:rsidR="0025221F">
        <w:rPr>
          <w:rFonts w:ascii="Arial" w:hAnsi="Arial" w:cs="Arial"/>
        </w:rPr>
        <w:t xml:space="preserve">: Modular Design – Connect the energy assets you need monitoring on.  </w:t>
      </w:r>
    </w:p>
    <w:p w14:paraId="541254F6" w14:textId="4228EB55" w:rsidR="0025221F" w:rsidRDefault="00C42B11" w:rsidP="002573F0">
      <w:pPr>
        <w:rPr>
          <w:rFonts w:ascii="Arial" w:hAnsi="Arial" w:cs="Arial"/>
        </w:rPr>
      </w:pPr>
      <w:r w:rsidRPr="00C42B11">
        <w:rPr>
          <w:rFonts w:ascii="Arial" w:hAnsi="Arial" w:cs="Arial"/>
          <w:highlight w:val="yellow"/>
        </w:rPr>
        <w:t>5</w:t>
      </w:r>
      <w:r w:rsidR="0025221F" w:rsidRPr="00C42B11">
        <w:rPr>
          <w:rFonts w:ascii="Arial" w:hAnsi="Arial" w:cs="Arial"/>
          <w:highlight w:val="yellow"/>
        </w:rPr>
        <w:t>h</w:t>
      </w:r>
      <w:r w:rsidR="0025221F">
        <w:rPr>
          <w:rFonts w:ascii="Arial" w:hAnsi="Arial" w:cs="Arial"/>
        </w:rPr>
        <w:t>: Cloud-based Architecture – Ensure no downtime due to our cloud-based architecture.</w:t>
      </w:r>
    </w:p>
    <w:p w14:paraId="01CAB514" w14:textId="58917CA8" w:rsidR="00640923" w:rsidRDefault="00640923" w:rsidP="002573F0">
      <w:pPr>
        <w:rPr>
          <w:rFonts w:ascii="Arial" w:hAnsi="Arial" w:cs="Arial"/>
        </w:rPr>
      </w:pPr>
    </w:p>
    <w:p w14:paraId="6068224E" w14:textId="0916D67E" w:rsidR="00640923" w:rsidRDefault="00010D70" w:rsidP="002573F0">
      <w:pPr>
        <w:rPr>
          <w:rFonts w:ascii="Arial" w:hAnsi="Arial" w:cs="Arial"/>
          <w:b/>
          <w:bCs/>
        </w:rPr>
      </w:pPr>
      <w:r>
        <w:rPr>
          <w:rFonts w:ascii="Arial" w:hAnsi="Arial" w:cs="Arial"/>
          <w:b/>
          <w:bCs/>
        </w:rPr>
        <w:t>Switching cards:</w:t>
      </w:r>
    </w:p>
    <w:p w14:paraId="4C2F5678" w14:textId="24AC612A" w:rsidR="00010D70" w:rsidRDefault="00111905" w:rsidP="002573F0">
      <w:pPr>
        <w:rPr>
          <w:rFonts w:ascii="Arial" w:hAnsi="Arial" w:cs="Arial"/>
        </w:rPr>
      </w:pPr>
      <w:r w:rsidRPr="00810F34">
        <w:rPr>
          <w:rFonts w:ascii="Arial" w:hAnsi="Arial" w:cs="Arial"/>
          <w:highlight w:val="yellow"/>
        </w:rPr>
        <w:t>4</w:t>
      </w:r>
      <w:r w:rsidR="00010D70" w:rsidRPr="00810F34">
        <w:rPr>
          <w:rFonts w:ascii="Arial" w:hAnsi="Arial" w:cs="Arial"/>
          <w:highlight w:val="yellow"/>
        </w:rPr>
        <w:t>a</w:t>
      </w:r>
      <w:r w:rsidR="00010D70">
        <w:rPr>
          <w:rFonts w:ascii="Arial" w:hAnsi="Arial" w:cs="Arial"/>
        </w:rPr>
        <w:t xml:space="preserve">: Solar PV Companies – </w:t>
      </w:r>
      <w:r w:rsidR="006B594D">
        <w:rPr>
          <w:rFonts w:ascii="Arial" w:hAnsi="Arial" w:cs="Arial"/>
        </w:rPr>
        <w:t>Connect your solar PV assets for robust performance tracking.</w:t>
      </w:r>
    </w:p>
    <w:p w14:paraId="7F2CEA75" w14:textId="32001E3A" w:rsidR="00010D70" w:rsidRDefault="00111905" w:rsidP="002573F0">
      <w:pPr>
        <w:rPr>
          <w:rFonts w:ascii="Arial" w:hAnsi="Arial" w:cs="Arial"/>
        </w:rPr>
      </w:pPr>
      <w:r w:rsidRPr="00810F34">
        <w:rPr>
          <w:rFonts w:ascii="Arial" w:hAnsi="Arial" w:cs="Arial"/>
          <w:highlight w:val="yellow"/>
        </w:rPr>
        <w:t>4</w:t>
      </w:r>
      <w:r w:rsidR="00010D70" w:rsidRPr="00810F34">
        <w:rPr>
          <w:rFonts w:ascii="Arial" w:hAnsi="Arial" w:cs="Arial"/>
          <w:highlight w:val="yellow"/>
        </w:rPr>
        <w:t>b</w:t>
      </w:r>
      <w:r w:rsidR="00010D70">
        <w:rPr>
          <w:rFonts w:ascii="Arial" w:hAnsi="Arial" w:cs="Arial"/>
        </w:rPr>
        <w:t xml:space="preserve">: Industries – </w:t>
      </w:r>
      <w:r w:rsidR="006B594D">
        <w:rPr>
          <w:rFonts w:ascii="Arial" w:hAnsi="Arial" w:cs="Arial"/>
        </w:rPr>
        <w:t>Manage your energy consumption and achieve net-zero targets.</w:t>
      </w:r>
      <w:r w:rsidR="00010D70">
        <w:rPr>
          <w:rFonts w:ascii="Arial" w:hAnsi="Arial" w:cs="Arial"/>
        </w:rPr>
        <w:t xml:space="preserve"> </w:t>
      </w:r>
    </w:p>
    <w:p w14:paraId="21657B39" w14:textId="5D40FD63" w:rsidR="00010D70" w:rsidRDefault="00111905" w:rsidP="002573F0">
      <w:pPr>
        <w:rPr>
          <w:rFonts w:ascii="Arial" w:hAnsi="Arial" w:cs="Arial"/>
        </w:rPr>
      </w:pPr>
      <w:r w:rsidRPr="00810F34">
        <w:rPr>
          <w:rFonts w:ascii="Arial" w:hAnsi="Arial" w:cs="Arial"/>
          <w:highlight w:val="yellow"/>
        </w:rPr>
        <w:t>4</w:t>
      </w:r>
      <w:r w:rsidR="00010D70" w:rsidRPr="00810F34">
        <w:rPr>
          <w:rFonts w:ascii="Arial" w:hAnsi="Arial" w:cs="Arial"/>
          <w:highlight w:val="yellow"/>
        </w:rPr>
        <w:t>c</w:t>
      </w:r>
      <w:r w:rsidR="00010D70">
        <w:rPr>
          <w:rFonts w:ascii="Arial" w:hAnsi="Arial" w:cs="Arial"/>
        </w:rPr>
        <w:t xml:space="preserve">: ESCO Companies – </w:t>
      </w:r>
      <w:r w:rsidR="006B594D">
        <w:rPr>
          <w:rFonts w:ascii="Arial" w:hAnsi="Arial" w:cs="Arial"/>
        </w:rPr>
        <w:t>Get compliances on CVMP for measurement and verification.</w:t>
      </w:r>
    </w:p>
    <w:p w14:paraId="621B006C" w14:textId="06FB1D64" w:rsidR="00010D70" w:rsidRDefault="00111905" w:rsidP="002573F0">
      <w:pPr>
        <w:rPr>
          <w:rFonts w:ascii="Arial" w:hAnsi="Arial" w:cs="Arial"/>
        </w:rPr>
      </w:pPr>
      <w:r w:rsidRPr="00810F34">
        <w:rPr>
          <w:rFonts w:ascii="Arial" w:hAnsi="Arial" w:cs="Arial"/>
          <w:highlight w:val="yellow"/>
        </w:rPr>
        <w:t>4</w:t>
      </w:r>
      <w:r w:rsidR="00010D70" w:rsidRPr="00810F34">
        <w:rPr>
          <w:rFonts w:ascii="Arial" w:hAnsi="Arial" w:cs="Arial"/>
          <w:highlight w:val="yellow"/>
        </w:rPr>
        <w:t>d</w:t>
      </w:r>
      <w:r w:rsidR="00010D70">
        <w:rPr>
          <w:rFonts w:ascii="Arial" w:hAnsi="Arial" w:cs="Arial"/>
        </w:rPr>
        <w:t xml:space="preserve">: Asset Management Companies – </w:t>
      </w:r>
      <w:r w:rsidR="006B594D">
        <w:rPr>
          <w:rFonts w:ascii="Arial" w:hAnsi="Arial" w:cs="Arial"/>
        </w:rPr>
        <w:t>Improve performance and reliability of your assets.</w:t>
      </w:r>
      <w:r w:rsidR="00010D70">
        <w:rPr>
          <w:rFonts w:ascii="Arial" w:hAnsi="Arial" w:cs="Arial"/>
        </w:rPr>
        <w:t xml:space="preserve"> </w:t>
      </w:r>
    </w:p>
    <w:p w14:paraId="39F818D3" w14:textId="106B0690" w:rsidR="00010D70" w:rsidRDefault="00111905" w:rsidP="002573F0">
      <w:pPr>
        <w:rPr>
          <w:rFonts w:ascii="Arial" w:hAnsi="Arial" w:cs="Arial"/>
        </w:rPr>
      </w:pPr>
      <w:r w:rsidRPr="00810F34">
        <w:rPr>
          <w:rFonts w:ascii="Arial" w:hAnsi="Arial" w:cs="Arial"/>
          <w:highlight w:val="yellow"/>
        </w:rPr>
        <w:t>4</w:t>
      </w:r>
      <w:r w:rsidR="00010D70" w:rsidRPr="00810F34">
        <w:rPr>
          <w:rFonts w:ascii="Arial" w:hAnsi="Arial" w:cs="Arial"/>
          <w:highlight w:val="yellow"/>
        </w:rPr>
        <w:t>e</w:t>
      </w:r>
      <w:r w:rsidR="00010D70">
        <w:rPr>
          <w:rFonts w:ascii="Arial" w:hAnsi="Arial" w:cs="Arial"/>
        </w:rPr>
        <w:t xml:space="preserve">: Consultant – </w:t>
      </w:r>
      <w:r w:rsidR="00BD2A1E">
        <w:rPr>
          <w:rFonts w:ascii="Arial" w:hAnsi="Arial" w:cs="Arial"/>
        </w:rPr>
        <w:t>Assists c</w:t>
      </w:r>
      <w:r w:rsidR="006B594D">
        <w:rPr>
          <w:rFonts w:ascii="Arial" w:hAnsi="Arial" w:cs="Arial"/>
        </w:rPr>
        <w:t>ompliances for LEED</w:t>
      </w:r>
      <w:r w:rsidR="00BD2A1E">
        <w:rPr>
          <w:rFonts w:ascii="Arial" w:hAnsi="Arial" w:cs="Arial"/>
        </w:rPr>
        <w:t xml:space="preserve"> O&amp;M</w:t>
      </w:r>
      <w:r w:rsidR="006B594D">
        <w:rPr>
          <w:rFonts w:ascii="Arial" w:hAnsi="Arial" w:cs="Arial"/>
        </w:rPr>
        <w:t xml:space="preserve"> and ISO50001 </w:t>
      </w:r>
      <w:r w:rsidR="00BD2A1E">
        <w:rPr>
          <w:rFonts w:ascii="Arial" w:hAnsi="Arial" w:cs="Arial"/>
        </w:rPr>
        <w:t>certification.</w:t>
      </w:r>
    </w:p>
    <w:p w14:paraId="74E7764F" w14:textId="6EB2B726" w:rsidR="00BD0474" w:rsidRDefault="00BD0474" w:rsidP="002573F0">
      <w:pPr>
        <w:rPr>
          <w:rFonts w:ascii="Arial" w:hAnsi="Arial" w:cs="Arial"/>
        </w:rPr>
      </w:pPr>
    </w:p>
    <w:p w14:paraId="59290FC9" w14:textId="0FCC8C75" w:rsidR="00BD0474" w:rsidRDefault="00BD0474" w:rsidP="002573F0">
      <w:pPr>
        <w:rPr>
          <w:rFonts w:ascii="Arial" w:hAnsi="Arial" w:cs="Arial"/>
          <w:b/>
          <w:bCs/>
        </w:rPr>
      </w:pPr>
      <w:r>
        <w:rPr>
          <w:rFonts w:ascii="Arial" w:hAnsi="Arial" w:cs="Arial"/>
          <w:b/>
          <w:bCs/>
        </w:rPr>
        <w:t>Connect to what you need animation:</w:t>
      </w:r>
    </w:p>
    <w:p w14:paraId="35351D73" w14:textId="164BF8F7" w:rsidR="00BD0474" w:rsidRDefault="00BD0474" w:rsidP="002573F0">
      <w:pPr>
        <w:rPr>
          <w:rFonts w:ascii="Arial" w:hAnsi="Arial" w:cs="Arial"/>
        </w:rPr>
      </w:pPr>
      <w:r>
        <w:rPr>
          <w:rFonts w:ascii="Arial" w:hAnsi="Arial" w:cs="Arial"/>
        </w:rPr>
        <w:t>“Our platform is modular, connect the modules that you need”</w:t>
      </w:r>
    </w:p>
    <w:p w14:paraId="7B9ADFFD" w14:textId="43EEAA29" w:rsidR="00BD0474" w:rsidRPr="00BD0474" w:rsidRDefault="00BD0474" w:rsidP="002573F0">
      <w:pPr>
        <w:rPr>
          <w:rFonts w:ascii="Arial" w:hAnsi="Arial" w:cs="Arial"/>
        </w:rPr>
      </w:pPr>
      <w:r w:rsidRPr="00BD0474">
        <w:rPr>
          <w:rFonts w:ascii="Arial" w:hAnsi="Arial" w:cs="Arial"/>
          <w:highlight w:val="yellow"/>
        </w:rPr>
        <w:t>Connect animation graphics folder has the icons that need to repeat and fill the circles in there</w:t>
      </w:r>
    </w:p>
    <w:sectPr w:rsidR="00BD0474" w:rsidRPr="00BD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70"/>
    <w:rsid w:val="00010D70"/>
    <w:rsid w:val="00081838"/>
    <w:rsid w:val="000A3C7F"/>
    <w:rsid w:val="00111905"/>
    <w:rsid w:val="0013464C"/>
    <w:rsid w:val="00211BE7"/>
    <w:rsid w:val="0025221F"/>
    <w:rsid w:val="002573F0"/>
    <w:rsid w:val="00640923"/>
    <w:rsid w:val="006B594D"/>
    <w:rsid w:val="00810F34"/>
    <w:rsid w:val="00A703E7"/>
    <w:rsid w:val="00B14170"/>
    <w:rsid w:val="00BD0474"/>
    <w:rsid w:val="00BD2A1E"/>
    <w:rsid w:val="00C42B11"/>
    <w:rsid w:val="00DC4591"/>
    <w:rsid w:val="00EB184F"/>
    <w:rsid w:val="00F42235"/>
    <w:rsid w:val="00FD6B1E"/>
    <w:rsid w:val="00FE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F534"/>
  <w15:chartTrackingRefBased/>
  <w15:docId w15:val="{007C913C-FD20-4C95-BE5E-7D28E8EA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05341">
      <w:bodyDiv w:val="1"/>
      <w:marLeft w:val="0"/>
      <w:marRight w:val="0"/>
      <w:marTop w:val="0"/>
      <w:marBottom w:val="0"/>
      <w:divBdr>
        <w:top w:val="none" w:sz="0" w:space="0" w:color="auto"/>
        <w:left w:val="none" w:sz="0" w:space="0" w:color="auto"/>
        <w:bottom w:val="none" w:sz="0" w:space="0" w:color="auto"/>
        <w:right w:val="none" w:sz="0" w:space="0" w:color="auto"/>
      </w:divBdr>
    </w:div>
    <w:div w:id="949436774">
      <w:bodyDiv w:val="1"/>
      <w:marLeft w:val="0"/>
      <w:marRight w:val="0"/>
      <w:marTop w:val="0"/>
      <w:marBottom w:val="0"/>
      <w:divBdr>
        <w:top w:val="none" w:sz="0" w:space="0" w:color="auto"/>
        <w:left w:val="none" w:sz="0" w:space="0" w:color="auto"/>
        <w:bottom w:val="none" w:sz="0" w:space="0" w:color="auto"/>
        <w:right w:val="none" w:sz="0" w:space="0" w:color="auto"/>
      </w:divBdr>
    </w:div>
    <w:div w:id="1174999545">
      <w:bodyDiv w:val="1"/>
      <w:marLeft w:val="0"/>
      <w:marRight w:val="0"/>
      <w:marTop w:val="0"/>
      <w:marBottom w:val="0"/>
      <w:divBdr>
        <w:top w:val="none" w:sz="0" w:space="0" w:color="auto"/>
        <w:left w:val="none" w:sz="0" w:space="0" w:color="auto"/>
        <w:bottom w:val="none" w:sz="0" w:space="0" w:color="auto"/>
        <w:right w:val="none" w:sz="0" w:space="0" w:color="auto"/>
      </w:divBdr>
    </w:div>
    <w:div w:id="1516268100">
      <w:bodyDiv w:val="1"/>
      <w:marLeft w:val="0"/>
      <w:marRight w:val="0"/>
      <w:marTop w:val="0"/>
      <w:marBottom w:val="0"/>
      <w:divBdr>
        <w:top w:val="none" w:sz="0" w:space="0" w:color="auto"/>
        <w:left w:val="none" w:sz="0" w:space="0" w:color="auto"/>
        <w:bottom w:val="none" w:sz="0" w:space="0" w:color="auto"/>
        <w:right w:val="none" w:sz="0" w:space="0" w:color="auto"/>
      </w:divBdr>
    </w:div>
    <w:div w:id="1660693773">
      <w:bodyDiv w:val="1"/>
      <w:marLeft w:val="0"/>
      <w:marRight w:val="0"/>
      <w:marTop w:val="0"/>
      <w:marBottom w:val="0"/>
      <w:divBdr>
        <w:top w:val="none" w:sz="0" w:space="0" w:color="auto"/>
        <w:left w:val="none" w:sz="0" w:space="0" w:color="auto"/>
        <w:bottom w:val="none" w:sz="0" w:space="0" w:color="auto"/>
        <w:right w:val="none" w:sz="0" w:space="0" w:color="auto"/>
      </w:divBdr>
    </w:div>
    <w:div w:id="211663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2023-03-06T07:35:00Z</dcterms:created>
  <dcterms:modified xsi:type="dcterms:W3CDTF">2023-03-08T08:33:00Z</dcterms:modified>
</cp:coreProperties>
</file>