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59E040" w14:textId="7BC350EC" w:rsidR="009370AE" w:rsidRPr="00CB50D3" w:rsidRDefault="009370AE" w:rsidP="00B1792F">
      <w:pPr>
        <w:jc w:val="center"/>
        <w:outlineLvl w:val="0"/>
        <w:rPr>
          <w:rFonts w:ascii="Helvetica" w:hAnsi="Helvetica"/>
          <w:color w:val="000000"/>
        </w:rPr>
      </w:pPr>
      <w:r w:rsidRPr="00CB50D3">
        <w:rPr>
          <w:rFonts w:ascii="Helvetica" w:hAnsi="Helvetica"/>
          <w:color w:val="000000"/>
        </w:rPr>
        <w:t>CONFIDENTIAL DISCLOSURE AGREEMENT</w:t>
      </w:r>
    </w:p>
    <w:p w14:paraId="3CFCC819" w14:textId="77777777" w:rsidR="009370AE" w:rsidRDefault="009370AE" w:rsidP="009370AE">
      <w:pPr>
        <w:rPr>
          <w:rFonts w:ascii="Helvetica" w:hAnsi="Helvetica"/>
          <w:color w:val="000000"/>
        </w:rPr>
      </w:pPr>
    </w:p>
    <w:p w14:paraId="4895408C" w14:textId="1298ACF5" w:rsidR="009370AE" w:rsidRPr="00862445" w:rsidRDefault="009370AE" w:rsidP="00B1792F">
      <w:pPr>
        <w:outlineLvl w:val="0"/>
        <w:rPr>
          <w:rFonts w:ascii="Helvetica" w:hAnsi="Helvetica"/>
          <w:color w:val="000000"/>
          <w:sz w:val="20"/>
          <w:szCs w:val="20"/>
        </w:rPr>
      </w:pPr>
      <w:r w:rsidRPr="00862445">
        <w:rPr>
          <w:rFonts w:ascii="Helvetica" w:hAnsi="Helvetica"/>
          <w:color w:val="000000"/>
          <w:sz w:val="20"/>
          <w:szCs w:val="20"/>
        </w:rPr>
        <w:t xml:space="preserve">Effective Date: </w:t>
      </w:r>
      <w:r w:rsidR="00C07920">
        <w:rPr>
          <w:rFonts w:ascii="Helvetica" w:hAnsi="Helvetica"/>
          <w:color w:val="000000"/>
          <w:sz w:val="20"/>
          <w:szCs w:val="20"/>
        </w:rPr>
        <w:t>June 4</w:t>
      </w:r>
      <w:r w:rsidR="00B1792F">
        <w:rPr>
          <w:rFonts w:ascii="Helvetica" w:hAnsi="Helvetica"/>
          <w:color w:val="000000"/>
          <w:sz w:val="20"/>
          <w:szCs w:val="20"/>
        </w:rPr>
        <w:t>, 2015</w:t>
      </w:r>
    </w:p>
    <w:p w14:paraId="20DA100E" w14:textId="77777777" w:rsidR="009370AE" w:rsidRPr="00862445" w:rsidRDefault="009370AE" w:rsidP="009370AE">
      <w:pPr>
        <w:rPr>
          <w:rFonts w:ascii="Helvetica" w:hAnsi="Helvetica"/>
          <w:color w:val="000000"/>
          <w:sz w:val="20"/>
          <w:szCs w:val="20"/>
        </w:rPr>
      </w:pPr>
    </w:p>
    <w:p w14:paraId="68A6B0B7" w14:textId="3803019F" w:rsidR="009370AE" w:rsidRPr="00862445" w:rsidRDefault="009370AE" w:rsidP="009370AE">
      <w:pPr>
        <w:rPr>
          <w:rFonts w:ascii="Helvetica" w:hAnsi="Helvetica"/>
          <w:color w:val="000000"/>
          <w:sz w:val="20"/>
          <w:szCs w:val="20"/>
        </w:rPr>
      </w:pPr>
      <w:r w:rsidRPr="00862445">
        <w:rPr>
          <w:rFonts w:ascii="Helvetica" w:hAnsi="Helvetica"/>
          <w:color w:val="000000"/>
          <w:sz w:val="20"/>
          <w:szCs w:val="20"/>
        </w:rPr>
        <w:t>This Confidential Disclosure Agreement (the "Agreement") is entered into by and between Syndicated Patent Acquisitions Corp. (“SynPat”), and Reliance Capital Management, LLC  (hereinafter “</w:t>
      </w:r>
      <w:r w:rsidR="00B1792F">
        <w:rPr>
          <w:rFonts w:ascii="Helvetica" w:hAnsi="Helvetica"/>
          <w:color w:val="000000"/>
          <w:sz w:val="20"/>
          <w:szCs w:val="20"/>
        </w:rPr>
        <w:t>Reliance Capital</w:t>
      </w:r>
      <w:r w:rsidRPr="00862445">
        <w:rPr>
          <w:rFonts w:ascii="Helvetica" w:hAnsi="Helvetica"/>
          <w:color w:val="000000"/>
          <w:sz w:val="20"/>
          <w:szCs w:val="20"/>
        </w:rPr>
        <w:t>”).</w:t>
      </w:r>
    </w:p>
    <w:p w14:paraId="5DD64F32" w14:textId="77777777" w:rsidR="009370AE" w:rsidRPr="00862445" w:rsidRDefault="009370AE" w:rsidP="009370AE">
      <w:pPr>
        <w:rPr>
          <w:rFonts w:ascii="Helvetica" w:hAnsi="Helvetica"/>
          <w:color w:val="000000"/>
          <w:sz w:val="20"/>
          <w:szCs w:val="20"/>
        </w:rPr>
      </w:pPr>
    </w:p>
    <w:p w14:paraId="4D9F10F5" w14:textId="5A68A5AD" w:rsidR="009370AE" w:rsidRPr="00862445" w:rsidRDefault="009370AE" w:rsidP="009370AE">
      <w:pPr>
        <w:rPr>
          <w:rFonts w:ascii="Helvetica" w:hAnsi="Helvetica"/>
          <w:color w:val="000000"/>
          <w:sz w:val="20"/>
          <w:szCs w:val="20"/>
        </w:rPr>
      </w:pPr>
      <w:r w:rsidRPr="00862445">
        <w:rPr>
          <w:rFonts w:ascii="Helvetica" w:hAnsi="Helvetica"/>
          <w:color w:val="000000"/>
          <w:sz w:val="20"/>
          <w:szCs w:val="20"/>
        </w:rPr>
        <w:t xml:space="preserve">For the purpose of assisting the parties in determining whether to enter into a Patent Purchase Agreement ("PPA") under which </w:t>
      </w:r>
      <w:r w:rsidR="00B1792F">
        <w:rPr>
          <w:rFonts w:ascii="Helvetica" w:hAnsi="Helvetica"/>
          <w:color w:val="000000"/>
          <w:sz w:val="20"/>
          <w:szCs w:val="20"/>
        </w:rPr>
        <w:t>Reliance Capital</w:t>
      </w:r>
      <w:r w:rsidRPr="00862445">
        <w:rPr>
          <w:rFonts w:ascii="Helvetica" w:hAnsi="Helvetica"/>
          <w:color w:val="000000"/>
          <w:sz w:val="20"/>
          <w:szCs w:val="20"/>
        </w:rPr>
        <w:t xml:space="preserve"> would facilitate the sale of certain patent</w:t>
      </w:r>
      <w:r w:rsidR="00036B9E">
        <w:rPr>
          <w:rFonts w:ascii="Helvetica" w:hAnsi="Helvetica"/>
          <w:color w:val="000000"/>
          <w:sz w:val="20"/>
          <w:szCs w:val="20"/>
        </w:rPr>
        <w:t>(</w:t>
      </w:r>
      <w:r w:rsidRPr="00862445">
        <w:rPr>
          <w:rFonts w:ascii="Helvetica" w:hAnsi="Helvetica"/>
          <w:color w:val="000000"/>
          <w:sz w:val="20"/>
          <w:szCs w:val="20"/>
        </w:rPr>
        <w:t>s</w:t>
      </w:r>
      <w:r w:rsidR="00036B9E">
        <w:rPr>
          <w:rFonts w:ascii="Helvetica" w:hAnsi="Helvetica"/>
          <w:color w:val="000000"/>
          <w:sz w:val="20"/>
          <w:szCs w:val="20"/>
        </w:rPr>
        <w:t>)</w:t>
      </w:r>
      <w:r w:rsidRPr="00862445">
        <w:rPr>
          <w:rFonts w:ascii="Helvetica" w:hAnsi="Helvetica"/>
          <w:color w:val="000000"/>
          <w:sz w:val="20"/>
          <w:szCs w:val="20"/>
        </w:rPr>
        <w:t xml:space="preserve"> and or patent application</w:t>
      </w:r>
      <w:r w:rsidR="00036B9E">
        <w:rPr>
          <w:rFonts w:ascii="Helvetica" w:hAnsi="Helvetica"/>
          <w:color w:val="000000"/>
          <w:sz w:val="20"/>
          <w:szCs w:val="20"/>
        </w:rPr>
        <w:t>(s),</w:t>
      </w:r>
      <w:r w:rsidRPr="00862445">
        <w:rPr>
          <w:rFonts w:ascii="Helvetica" w:hAnsi="Helvetica"/>
          <w:color w:val="000000"/>
          <w:sz w:val="20"/>
          <w:szCs w:val="20"/>
        </w:rPr>
        <w:t xml:space="preserve"> (the “IP assets”) </w:t>
      </w:r>
      <w:r w:rsidR="00CF58C3">
        <w:rPr>
          <w:rFonts w:ascii="Helvetica" w:hAnsi="Helvetica"/>
          <w:color w:val="000000"/>
          <w:sz w:val="20"/>
          <w:szCs w:val="20"/>
        </w:rPr>
        <w:t xml:space="preserve">owned by various Sellers </w:t>
      </w:r>
      <w:r w:rsidRPr="00862445">
        <w:rPr>
          <w:rFonts w:ascii="Helvetica" w:hAnsi="Helvetica"/>
          <w:color w:val="000000"/>
          <w:sz w:val="20"/>
          <w:szCs w:val="20"/>
        </w:rPr>
        <w:t>to SynPat (the "Sale Transaction"), the parties may disclose to each other confidential information that the disclosing party wants to keep confidential; therefore, the parties agree</w:t>
      </w:r>
      <w:r w:rsidR="00862445">
        <w:rPr>
          <w:rFonts w:ascii="Helvetica" w:hAnsi="Helvetica"/>
          <w:color w:val="000000"/>
          <w:sz w:val="20"/>
          <w:szCs w:val="20"/>
        </w:rPr>
        <w:t xml:space="preserve"> </w:t>
      </w:r>
      <w:r w:rsidRPr="00862445">
        <w:rPr>
          <w:rFonts w:ascii="Helvetica" w:hAnsi="Helvetica"/>
          <w:color w:val="000000"/>
          <w:sz w:val="20"/>
          <w:szCs w:val="20"/>
        </w:rPr>
        <w:t>as follows:</w:t>
      </w:r>
    </w:p>
    <w:p w14:paraId="6A5A5E85" w14:textId="77777777" w:rsidR="009370AE" w:rsidRPr="00862445" w:rsidRDefault="009370AE" w:rsidP="009370AE">
      <w:pPr>
        <w:rPr>
          <w:rFonts w:ascii="Helvetica" w:hAnsi="Helvetica"/>
          <w:color w:val="000000"/>
          <w:sz w:val="20"/>
          <w:szCs w:val="20"/>
        </w:rPr>
      </w:pPr>
    </w:p>
    <w:p w14:paraId="27E8FF9E" w14:textId="05F052A3" w:rsidR="009370AE" w:rsidRPr="00862445" w:rsidRDefault="009370AE" w:rsidP="00B1792F">
      <w:pPr>
        <w:pStyle w:val="ListParagraph"/>
        <w:numPr>
          <w:ilvl w:val="0"/>
          <w:numId w:val="1"/>
        </w:numPr>
        <w:ind w:left="360"/>
        <w:rPr>
          <w:rFonts w:ascii="Helvetica" w:hAnsi="Helvetica"/>
          <w:color w:val="000000"/>
          <w:sz w:val="20"/>
          <w:szCs w:val="20"/>
        </w:rPr>
      </w:pPr>
      <w:r w:rsidRPr="00862445">
        <w:rPr>
          <w:rFonts w:ascii="Helvetica" w:hAnsi="Helvetica"/>
          <w:color w:val="000000"/>
          <w:sz w:val="20"/>
          <w:szCs w:val="20"/>
        </w:rPr>
        <w:t>A party receiving information from the other party agrees that for a period of three (3) years from the Effective Date, it will not use or d</w:t>
      </w:r>
      <w:r w:rsidR="00036B9E">
        <w:rPr>
          <w:rFonts w:ascii="Helvetica" w:hAnsi="Helvetica"/>
          <w:color w:val="000000"/>
          <w:sz w:val="20"/>
          <w:szCs w:val="20"/>
        </w:rPr>
        <w:t>isclose the information, except</w:t>
      </w:r>
      <w:r w:rsidRPr="00862445">
        <w:rPr>
          <w:rFonts w:ascii="Helvetica" w:hAnsi="Helvetica"/>
          <w:color w:val="000000"/>
          <w:sz w:val="20"/>
          <w:szCs w:val="20"/>
        </w:rPr>
        <w:t>: (a) as may be necessary to evaluate the Sale Transaction, or (b) in the event that such information (i) comes into the public domain through no fault of the recipient; (ii) is already known to the recipient at the time of disclosure; (iii) is lawfully otherwise learnt or independently developed by the recipient; or (iv) is required to be disclosed by law.</w:t>
      </w:r>
    </w:p>
    <w:p w14:paraId="30A30812" w14:textId="77777777" w:rsidR="009370AE" w:rsidRPr="00862445" w:rsidRDefault="009370AE" w:rsidP="00B1792F">
      <w:pPr>
        <w:rPr>
          <w:rFonts w:ascii="Helvetica" w:hAnsi="Helvetica"/>
          <w:color w:val="000000"/>
          <w:sz w:val="20"/>
          <w:szCs w:val="20"/>
        </w:rPr>
      </w:pPr>
    </w:p>
    <w:p w14:paraId="797972CD" w14:textId="33886B2B" w:rsidR="009370AE" w:rsidRPr="00862445" w:rsidRDefault="009370AE" w:rsidP="00B1792F">
      <w:pPr>
        <w:pStyle w:val="ListParagraph"/>
        <w:numPr>
          <w:ilvl w:val="0"/>
          <w:numId w:val="1"/>
        </w:numPr>
        <w:ind w:left="360"/>
        <w:rPr>
          <w:rFonts w:ascii="Helvetica" w:hAnsi="Helvetica"/>
          <w:color w:val="000000"/>
          <w:sz w:val="20"/>
          <w:szCs w:val="20"/>
        </w:rPr>
      </w:pPr>
      <w:r w:rsidRPr="00862445">
        <w:rPr>
          <w:rFonts w:ascii="Helvetica" w:hAnsi="Helvetica"/>
          <w:color w:val="000000"/>
          <w:sz w:val="20"/>
          <w:szCs w:val="20"/>
        </w:rPr>
        <w:t xml:space="preserve">The parties agree that a purchase proposal from SynPat to </w:t>
      </w:r>
      <w:r w:rsidR="00B1792F">
        <w:rPr>
          <w:rFonts w:ascii="Helvetica" w:hAnsi="Helvetica"/>
          <w:color w:val="000000"/>
          <w:sz w:val="20"/>
          <w:szCs w:val="20"/>
        </w:rPr>
        <w:t>Reliance Capital</w:t>
      </w:r>
      <w:r w:rsidRPr="00862445">
        <w:rPr>
          <w:rFonts w:ascii="Helvetica" w:hAnsi="Helvetica"/>
          <w:color w:val="000000"/>
          <w:sz w:val="20"/>
          <w:szCs w:val="20"/>
        </w:rPr>
        <w:t xml:space="preserve">’s client, if made, is confidential, and that </w:t>
      </w:r>
      <w:r w:rsidR="00B1792F">
        <w:rPr>
          <w:rFonts w:ascii="Helvetica" w:hAnsi="Helvetica"/>
          <w:color w:val="000000"/>
          <w:sz w:val="20"/>
          <w:szCs w:val="20"/>
        </w:rPr>
        <w:t>Reliance Capital</w:t>
      </w:r>
      <w:r w:rsidRPr="00862445">
        <w:rPr>
          <w:rFonts w:ascii="Helvetica" w:hAnsi="Helvetica"/>
          <w:color w:val="000000"/>
          <w:sz w:val="20"/>
          <w:szCs w:val="20"/>
        </w:rPr>
        <w:t>, its client, and its representatives, will keep the existence of such a proposal and its terms in confidence according to the terms of this Confidential Disclosure Agreement. In addition, the name of the Seller</w:t>
      </w:r>
      <w:r w:rsidR="00CF58C3">
        <w:rPr>
          <w:rFonts w:ascii="Helvetica" w:hAnsi="Helvetica"/>
          <w:color w:val="000000"/>
          <w:sz w:val="20"/>
          <w:szCs w:val="20"/>
        </w:rPr>
        <w:t>(s)</w:t>
      </w:r>
      <w:r w:rsidRPr="00862445">
        <w:rPr>
          <w:rFonts w:ascii="Helvetica" w:hAnsi="Helvetica"/>
          <w:color w:val="000000"/>
          <w:sz w:val="20"/>
          <w:szCs w:val="20"/>
        </w:rPr>
        <w:t xml:space="preserve"> of the IP asset</w:t>
      </w:r>
      <w:r w:rsidR="00CF58C3">
        <w:rPr>
          <w:rFonts w:ascii="Helvetica" w:hAnsi="Helvetica"/>
          <w:color w:val="000000"/>
          <w:sz w:val="20"/>
          <w:szCs w:val="20"/>
        </w:rPr>
        <w:t>(</w:t>
      </w:r>
      <w:r w:rsidRPr="00862445">
        <w:rPr>
          <w:rFonts w:ascii="Helvetica" w:hAnsi="Helvetica"/>
          <w:color w:val="000000"/>
          <w:sz w:val="20"/>
          <w:szCs w:val="20"/>
        </w:rPr>
        <w:t>s</w:t>
      </w:r>
      <w:r w:rsidR="00CF58C3">
        <w:rPr>
          <w:rFonts w:ascii="Helvetica" w:hAnsi="Helvetica"/>
          <w:color w:val="000000"/>
          <w:sz w:val="20"/>
          <w:szCs w:val="20"/>
        </w:rPr>
        <w:t>)</w:t>
      </w:r>
      <w:r w:rsidRPr="00862445">
        <w:rPr>
          <w:rFonts w:ascii="Helvetica" w:hAnsi="Helvetica"/>
          <w:color w:val="000000"/>
          <w:sz w:val="20"/>
          <w:szCs w:val="20"/>
        </w:rPr>
        <w:t xml:space="preserve"> and the identity of</w:t>
      </w:r>
      <w:r w:rsidR="000B406F" w:rsidRPr="00862445">
        <w:rPr>
          <w:rFonts w:ascii="Helvetica" w:hAnsi="Helvetica"/>
          <w:color w:val="000000"/>
          <w:sz w:val="20"/>
          <w:szCs w:val="20"/>
        </w:rPr>
        <w:t xml:space="preserve"> the IP asset</w:t>
      </w:r>
      <w:r w:rsidR="00CF58C3">
        <w:rPr>
          <w:rFonts w:ascii="Helvetica" w:hAnsi="Helvetica"/>
          <w:color w:val="000000"/>
          <w:sz w:val="20"/>
          <w:szCs w:val="20"/>
        </w:rPr>
        <w:t>(</w:t>
      </w:r>
      <w:r w:rsidR="000B406F" w:rsidRPr="00862445">
        <w:rPr>
          <w:rFonts w:ascii="Helvetica" w:hAnsi="Helvetica"/>
          <w:color w:val="000000"/>
          <w:sz w:val="20"/>
          <w:szCs w:val="20"/>
        </w:rPr>
        <w:t>s</w:t>
      </w:r>
      <w:r w:rsidR="00CF58C3">
        <w:rPr>
          <w:rFonts w:ascii="Helvetica" w:hAnsi="Helvetica"/>
          <w:color w:val="000000"/>
          <w:sz w:val="20"/>
          <w:szCs w:val="20"/>
        </w:rPr>
        <w:t>)</w:t>
      </w:r>
      <w:r w:rsidR="00142BF4">
        <w:rPr>
          <w:rFonts w:ascii="Helvetica" w:hAnsi="Helvetica"/>
          <w:color w:val="000000"/>
          <w:sz w:val="20"/>
          <w:szCs w:val="20"/>
        </w:rPr>
        <w:t>, Claim Charts and prior art search reports</w:t>
      </w:r>
      <w:r w:rsidR="000B406F" w:rsidRPr="00862445">
        <w:rPr>
          <w:rFonts w:ascii="Helvetica" w:hAnsi="Helvetica"/>
          <w:color w:val="000000"/>
          <w:sz w:val="20"/>
          <w:szCs w:val="20"/>
        </w:rPr>
        <w:t xml:space="preserve"> are confidential according</w:t>
      </w:r>
      <w:r w:rsidR="00B1792F">
        <w:rPr>
          <w:rFonts w:ascii="Helvetica" w:hAnsi="Helvetica"/>
          <w:color w:val="000000"/>
          <w:sz w:val="20"/>
          <w:szCs w:val="20"/>
        </w:rPr>
        <w:t xml:space="preserve"> to the terms of this agreement.</w:t>
      </w:r>
      <w:r w:rsidR="00E37381">
        <w:rPr>
          <w:rFonts w:ascii="Helvetica" w:hAnsi="Helvetica"/>
          <w:color w:val="000000"/>
          <w:sz w:val="20"/>
          <w:szCs w:val="20"/>
        </w:rPr>
        <w:t xml:space="preserve"> SynPat agrees not to rea</w:t>
      </w:r>
      <w:r w:rsidR="00F413B0">
        <w:rPr>
          <w:rFonts w:ascii="Helvetica" w:hAnsi="Helvetica"/>
          <w:color w:val="000000"/>
          <w:sz w:val="20"/>
          <w:szCs w:val="20"/>
        </w:rPr>
        <w:t xml:space="preserve">ch out to the Seller(s) </w:t>
      </w:r>
      <w:r w:rsidR="00011470">
        <w:rPr>
          <w:rFonts w:ascii="Helvetica" w:hAnsi="Helvetica"/>
          <w:color w:val="000000"/>
          <w:sz w:val="20"/>
          <w:szCs w:val="20"/>
        </w:rPr>
        <w:t xml:space="preserve">directly </w:t>
      </w:r>
      <w:bookmarkStart w:id="0" w:name="_GoBack"/>
      <w:bookmarkEnd w:id="0"/>
      <w:r w:rsidR="00F413B0">
        <w:rPr>
          <w:rFonts w:ascii="Helvetica" w:hAnsi="Helvetica"/>
          <w:color w:val="000000"/>
          <w:sz w:val="20"/>
          <w:szCs w:val="20"/>
        </w:rPr>
        <w:t>without the written consent of Reliance Capital until the PPA is signed by each party.</w:t>
      </w:r>
    </w:p>
    <w:p w14:paraId="433621A0" w14:textId="77777777" w:rsidR="009370AE" w:rsidRPr="00862445" w:rsidRDefault="009370AE" w:rsidP="00B1792F">
      <w:pPr>
        <w:rPr>
          <w:rFonts w:ascii="Helvetica" w:hAnsi="Helvetica"/>
          <w:color w:val="000000"/>
          <w:sz w:val="20"/>
          <w:szCs w:val="20"/>
        </w:rPr>
      </w:pPr>
    </w:p>
    <w:p w14:paraId="0EB4DA69" w14:textId="77777777" w:rsidR="000B406F" w:rsidRPr="00862445" w:rsidRDefault="009370AE" w:rsidP="00B1792F">
      <w:pPr>
        <w:pStyle w:val="ListParagraph"/>
        <w:numPr>
          <w:ilvl w:val="0"/>
          <w:numId w:val="1"/>
        </w:numPr>
        <w:ind w:left="360"/>
        <w:rPr>
          <w:rFonts w:ascii="Helvetica" w:hAnsi="Helvetica"/>
          <w:color w:val="000000"/>
          <w:sz w:val="20"/>
          <w:szCs w:val="20"/>
        </w:rPr>
      </w:pPr>
      <w:r w:rsidRPr="00862445">
        <w:rPr>
          <w:rFonts w:ascii="Helvetica" w:hAnsi="Helvetica"/>
          <w:color w:val="000000"/>
          <w:sz w:val="20"/>
          <w:szCs w:val="20"/>
        </w:rPr>
        <w:t>Each party acknowledges that a breach of its obligations hereunder may result in irreparable harm to the</w:t>
      </w:r>
      <w:r w:rsidR="000B406F" w:rsidRPr="00862445">
        <w:rPr>
          <w:rFonts w:ascii="Helvetica" w:hAnsi="Helvetica"/>
          <w:color w:val="000000"/>
          <w:sz w:val="20"/>
          <w:szCs w:val="20"/>
        </w:rPr>
        <w:t xml:space="preserve"> </w:t>
      </w:r>
      <w:r w:rsidRPr="00862445">
        <w:rPr>
          <w:rFonts w:ascii="Helvetica" w:hAnsi="Helvetica"/>
          <w:color w:val="000000"/>
          <w:sz w:val="20"/>
          <w:szCs w:val="20"/>
        </w:rPr>
        <w:t>other party, and therefore agrees that upon such breach or threat thereof, the other party shall be entitled to specific</w:t>
      </w:r>
      <w:r w:rsidR="000B406F" w:rsidRPr="00862445">
        <w:rPr>
          <w:rFonts w:ascii="Helvetica" w:hAnsi="Helvetica"/>
          <w:color w:val="000000"/>
          <w:sz w:val="20"/>
          <w:szCs w:val="20"/>
        </w:rPr>
        <w:t xml:space="preserve"> </w:t>
      </w:r>
      <w:r w:rsidRPr="00862445">
        <w:rPr>
          <w:rFonts w:ascii="Helvetica" w:hAnsi="Helvetica"/>
          <w:color w:val="000000"/>
          <w:sz w:val="20"/>
          <w:szCs w:val="20"/>
        </w:rPr>
        <w:t>performance and other injunctive relief without posting a bond, and in the event of disclosures required by court</w:t>
      </w:r>
      <w:r w:rsidR="000B406F" w:rsidRPr="00862445">
        <w:rPr>
          <w:rFonts w:ascii="Helvetica" w:hAnsi="Helvetica"/>
          <w:color w:val="000000"/>
          <w:sz w:val="20"/>
          <w:szCs w:val="20"/>
        </w:rPr>
        <w:t xml:space="preserve"> </w:t>
      </w:r>
      <w:r w:rsidRPr="00862445">
        <w:rPr>
          <w:rFonts w:ascii="Helvetica" w:hAnsi="Helvetica"/>
          <w:color w:val="000000"/>
          <w:sz w:val="20"/>
          <w:szCs w:val="20"/>
        </w:rPr>
        <w:t>order, it shall promptly notify the other party of the proceeding.</w:t>
      </w:r>
    </w:p>
    <w:p w14:paraId="4B2B951B" w14:textId="77777777" w:rsidR="000B406F" w:rsidRPr="00862445" w:rsidRDefault="000B406F" w:rsidP="00B1792F">
      <w:pPr>
        <w:rPr>
          <w:rFonts w:ascii="Helvetica" w:hAnsi="Helvetica"/>
          <w:color w:val="000000"/>
          <w:sz w:val="20"/>
          <w:szCs w:val="20"/>
        </w:rPr>
      </w:pPr>
    </w:p>
    <w:p w14:paraId="62041807" w14:textId="77777777" w:rsidR="009370AE" w:rsidRPr="00862445" w:rsidRDefault="009370AE" w:rsidP="00B1792F">
      <w:pPr>
        <w:pStyle w:val="ListParagraph"/>
        <w:numPr>
          <w:ilvl w:val="0"/>
          <w:numId w:val="1"/>
        </w:numPr>
        <w:ind w:left="360"/>
        <w:rPr>
          <w:rFonts w:ascii="Helvetica" w:hAnsi="Helvetica"/>
          <w:color w:val="000000"/>
          <w:sz w:val="20"/>
          <w:szCs w:val="20"/>
        </w:rPr>
      </w:pPr>
      <w:r w:rsidRPr="00862445">
        <w:rPr>
          <w:rFonts w:ascii="Helvetica" w:hAnsi="Helvetica"/>
          <w:color w:val="000000"/>
          <w:sz w:val="20"/>
          <w:szCs w:val="20"/>
        </w:rPr>
        <w:t>This Agreement supersedes all prior discussions and writings and constitutes the entire agreement between</w:t>
      </w:r>
      <w:r w:rsidR="000B406F" w:rsidRPr="00862445">
        <w:rPr>
          <w:rFonts w:ascii="Helvetica" w:hAnsi="Helvetica"/>
          <w:color w:val="000000"/>
          <w:sz w:val="20"/>
          <w:szCs w:val="20"/>
        </w:rPr>
        <w:t xml:space="preserve"> </w:t>
      </w:r>
      <w:r w:rsidRPr="00862445">
        <w:rPr>
          <w:rFonts w:ascii="Helvetica" w:hAnsi="Helvetica"/>
          <w:color w:val="000000"/>
          <w:sz w:val="20"/>
          <w:szCs w:val="20"/>
        </w:rPr>
        <w:t>the parties with respect to the subject matter hereof. This Agreement shall be binding upon the successors and</w:t>
      </w:r>
      <w:r w:rsidR="000B406F" w:rsidRPr="00862445">
        <w:rPr>
          <w:rFonts w:ascii="Helvetica" w:hAnsi="Helvetica"/>
          <w:color w:val="000000"/>
          <w:sz w:val="20"/>
          <w:szCs w:val="20"/>
        </w:rPr>
        <w:t xml:space="preserve"> </w:t>
      </w:r>
      <w:r w:rsidRPr="00862445">
        <w:rPr>
          <w:rFonts w:ascii="Helvetica" w:hAnsi="Helvetica"/>
          <w:color w:val="000000"/>
          <w:sz w:val="20"/>
          <w:szCs w:val="20"/>
        </w:rPr>
        <w:t>assigns of the respective parties, and may not be modified except by an instrument in writing signed by both parties.</w:t>
      </w:r>
    </w:p>
    <w:p w14:paraId="521AC1F9" w14:textId="77777777" w:rsidR="000B406F" w:rsidRPr="00862445" w:rsidRDefault="000B406F" w:rsidP="00B1792F">
      <w:pPr>
        <w:rPr>
          <w:rFonts w:ascii="Helvetica" w:hAnsi="Helvetica"/>
          <w:color w:val="000000"/>
          <w:sz w:val="20"/>
          <w:szCs w:val="20"/>
        </w:rPr>
      </w:pPr>
    </w:p>
    <w:p w14:paraId="679049D7" w14:textId="1FF9B443" w:rsidR="009370AE" w:rsidRPr="00862445" w:rsidRDefault="009370AE" w:rsidP="00B1792F">
      <w:pPr>
        <w:pStyle w:val="ListParagraph"/>
        <w:numPr>
          <w:ilvl w:val="0"/>
          <w:numId w:val="1"/>
        </w:numPr>
        <w:ind w:left="360"/>
        <w:rPr>
          <w:rFonts w:ascii="Helvetica" w:hAnsi="Helvetica"/>
          <w:color w:val="000000"/>
          <w:sz w:val="20"/>
          <w:szCs w:val="20"/>
        </w:rPr>
      </w:pPr>
      <w:r w:rsidRPr="00862445">
        <w:rPr>
          <w:rFonts w:ascii="Helvetica" w:hAnsi="Helvetica"/>
          <w:color w:val="000000"/>
          <w:sz w:val="20"/>
          <w:szCs w:val="20"/>
        </w:rPr>
        <w:t xml:space="preserve">In the event of a successful acquisition of </w:t>
      </w:r>
      <w:r w:rsidR="00C07920">
        <w:rPr>
          <w:rFonts w:ascii="Helvetica" w:hAnsi="Helvetica"/>
          <w:color w:val="000000"/>
          <w:sz w:val="20"/>
          <w:szCs w:val="20"/>
        </w:rPr>
        <w:t>IP asset(s)</w:t>
      </w:r>
      <w:r w:rsidRPr="00862445">
        <w:rPr>
          <w:rFonts w:ascii="Helvetica" w:hAnsi="Helvetica"/>
          <w:color w:val="000000"/>
          <w:sz w:val="20"/>
          <w:szCs w:val="20"/>
        </w:rPr>
        <w:t xml:space="preserve"> that were introduced exclusively by </w:t>
      </w:r>
      <w:r w:rsidR="00B1792F">
        <w:rPr>
          <w:rFonts w:ascii="Helvetica" w:hAnsi="Helvetica"/>
          <w:color w:val="000000"/>
          <w:sz w:val="20"/>
          <w:szCs w:val="20"/>
        </w:rPr>
        <w:t>Reliance Capital</w:t>
      </w:r>
      <w:r w:rsidRPr="00862445">
        <w:rPr>
          <w:rFonts w:ascii="Helvetica" w:hAnsi="Helvetica"/>
          <w:color w:val="000000"/>
          <w:sz w:val="20"/>
          <w:szCs w:val="20"/>
        </w:rPr>
        <w:t xml:space="preserve"> (i.e. not by</w:t>
      </w:r>
      <w:r w:rsidR="000B406F" w:rsidRPr="00862445">
        <w:rPr>
          <w:rFonts w:ascii="Helvetica" w:hAnsi="Helvetica"/>
          <w:color w:val="000000"/>
          <w:sz w:val="20"/>
          <w:szCs w:val="20"/>
        </w:rPr>
        <w:t xml:space="preserve"> </w:t>
      </w:r>
      <w:r w:rsidRPr="00862445">
        <w:rPr>
          <w:rFonts w:ascii="Helvetica" w:hAnsi="Helvetica"/>
          <w:color w:val="000000"/>
          <w:sz w:val="20"/>
          <w:szCs w:val="20"/>
        </w:rPr>
        <w:t xml:space="preserve">others as well) to SynPat, </w:t>
      </w:r>
      <w:r w:rsidR="00B1792F">
        <w:rPr>
          <w:rFonts w:ascii="Helvetica" w:hAnsi="Helvetica"/>
          <w:color w:val="000000"/>
          <w:sz w:val="20"/>
          <w:szCs w:val="20"/>
        </w:rPr>
        <w:t>Reliance Capital</w:t>
      </w:r>
      <w:r w:rsidRPr="00862445">
        <w:rPr>
          <w:rFonts w:ascii="Helvetica" w:hAnsi="Helvetica"/>
          <w:color w:val="000000"/>
          <w:sz w:val="20"/>
          <w:szCs w:val="20"/>
        </w:rPr>
        <w:t xml:space="preserve"> will be e</w:t>
      </w:r>
      <w:r w:rsidR="00036B9E">
        <w:rPr>
          <w:rFonts w:ascii="Helvetica" w:hAnsi="Helvetica"/>
          <w:color w:val="000000"/>
          <w:sz w:val="20"/>
          <w:szCs w:val="20"/>
        </w:rPr>
        <w:t xml:space="preserve">ntitled to a Fee </w:t>
      </w:r>
      <w:r w:rsidRPr="00862445">
        <w:rPr>
          <w:rFonts w:ascii="Helvetica" w:hAnsi="Helvetica"/>
          <w:color w:val="000000"/>
          <w:sz w:val="20"/>
          <w:szCs w:val="20"/>
        </w:rPr>
        <w:t>from SynPat, equal to 0.1 times the Upfront</w:t>
      </w:r>
      <w:r w:rsidR="000B406F" w:rsidRPr="00862445">
        <w:rPr>
          <w:rFonts w:ascii="Helvetica" w:hAnsi="Helvetica"/>
          <w:color w:val="000000"/>
          <w:sz w:val="20"/>
          <w:szCs w:val="20"/>
        </w:rPr>
        <w:t xml:space="preserve"> </w:t>
      </w:r>
      <w:r w:rsidRPr="00862445">
        <w:rPr>
          <w:rFonts w:ascii="Helvetica" w:hAnsi="Helvetica"/>
          <w:color w:val="000000"/>
          <w:sz w:val="20"/>
          <w:szCs w:val="20"/>
        </w:rPr>
        <w:t>Price as defined in the attached Term Sheet. In addition, in the event of successful sale of Regular and Risk Averse</w:t>
      </w:r>
      <w:r w:rsidR="000B406F" w:rsidRPr="00862445">
        <w:rPr>
          <w:rFonts w:ascii="Helvetica" w:hAnsi="Helvetica"/>
          <w:color w:val="000000"/>
          <w:sz w:val="20"/>
          <w:szCs w:val="20"/>
        </w:rPr>
        <w:t xml:space="preserve"> </w:t>
      </w:r>
      <w:r w:rsidRPr="00862445">
        <w:rPr>
          <w:rFonts w:ascii="Helvetica" w:hAnsi="Helvetica"/>
          <w:color w:val="000000"/>
          <w:sz w:val="20"/>
          <w:szCs w:val="20"/>
        </w:rPr>
        <w:t xml:space="preserve">licenses </w:t>
      </w:r>
      <w:r w:rsidRPr="00B35CE4">
        <w:rPr>
          <w:rFonts w:ascii="Helvetica" w:hAnsi="Helvetica"/>
          <w:color w:val="000000"/>
          <w:sz w:val="20"/>
          <w:szCs w:val="20"/>
          <w:highlight w:val="yellow"/>
        </w:rPr>
        <w:t xml:space="preserve">promoted by </w:t>
      </w:r>
      <w:r w:rsidR="00B1792F" w:rsidRPr="00B35CE4">
        <w:rPr>
          <w:rFonts w:ascii="Helvetica" w:hAnsi="Helvetica"/>
          <w:color w:val="000000"/>
          <w:sz w:val="20"/>
          <w:szCs w:val="20"/>
          <w:highlight w:val="yellow"/>
        </w:rPr>
        <w:t>Reliance Capital</w:t>
      </w:r>
      <w:r w:rsidRPr="00B35CE4">
        <w:rPr>
          <w:rFonts w:ascii="Helvetica" w:hAnsi="Helvetica"/>
          <w:color w:val="000000"/>
          <w:sz w:val="20"/>
          <w:szCs w:val="20"/>
          <w:highlight w:val="yellow"/>
        </w:rPr>
        <w:t xml:space="preserve"> to SynPat’s licensees</w:t>
      </w:r>
      <w:r w:rsidRPr="00862445">
        <w:rPr>
          <w:rFonts w:ascii="Helvetica" w:hAnsi="Helvetica"/>
          <w:color w:val="000000"/>
          <w:sz w:val="20"/>
          <w:szCs w:val="20"/>
        </w:rPr>
        <w:t xml:space="preserve">, </w:t>
      </w:r>
      <w:r w:rsidR="00B1792F">
        <w:rPr>
          <w:rFonts w:ascii="Helvetica" w:hAnsi="Helvetica"/>
          <w:color w:val="000000"/>
          <w:sz w:val="20"/>
          <w:szCs w:val="20"/>
        </w:rPr>
        <w:t>Reliance Capital</w:t>
      </w:r>
      <w:r w:rsidRPr="00862445">
        <w:rPr>
          <w:rFonts w:ascii="Helvetica" w:hAnsi="Helvetica"/>
          <w:color w:val="000000"/>
          <w:sz w:val="20"/>
          <w:szCs w:val="20"/>
        </w:rPr>
        <w:t xml:space="preserve">, </w:t>
      </w:r>
      <w:r w:rsidRPr="00B35CE4">
        <w:rPr>
          <w:rFonts w:ascii="Helvetica" w:hAnsi="Helvetica"/>
          <w:color w:val="000000"/>
          <w:sz w:val="20"/>
          <w:szCs w:val="20"/>
          <w:highlight w:val="yellow"/>
        </w:rPr>
        <w:t>if appointed by SynPat,</w:t>
      </w:r>
      <w:r w:rsidRPr="00862445">
        <w:rPr>
          <w:rFonts w:ascii="Helvetica" w:hAnsi="Helvetica"/>
          <w:color w:val="000000"/>
          <w:sz w:val="20"/>
          <w:szCs w:val="20"/>
        </w:rPr>
        <w:t xml:space="preserve"> will be entitled to a</w:t>
      </w:r>
      <w:r w:rsidR="00036B9E">
        <w:rPr>
          <w:rFonts w:ascii="Helvetica" w:hAnsi="Helvetica"/>
          <w:color w:val="000000"/>
          <w:sz w:val="20"/>
          <w:szCs w:val="20"/>
        </w:rPr>
        <w:t>n additional Li</w:t>
      </w:r>
      <w:r w:rsidRPr="00862445">
        <w:rPr>
          <w:rFonts w:ascii="Helvetica" w:hAnsi="Helvetica"/>
          <w:color w:val="000000"/>
          <w:sz w:val="20"/>
          <w:szCs w:val="20"/>
        </w:rPr>
        <w:t>cense</w:t>
      </w:r>
      <w:r w:rsidR="000B406F" w:rsidRPr="00862445">
        <w:rPr>
          <w:rFonts w:ascii="Helvetica" w:hAnsi="Helvetica"/>
          <w:color w:val="000000"/>
          <w:sz w:val="20"/>
          <w:szCs w:val="20"/>
        </w:rPr>
        <w:t xml:space="preserve"> </w:t>
      </w:r>
      <w:r w:rsidR="00036B9E">
        <w:rPr>
          <w:rFonts w:ascii="Helvetica" w:hAnsi="Helvetica"/>
          <w:color w:val="000000"/>
          <w:sz w:val="20"/>
          <w:szCs w:val="20"/>
        </w:rPr>
        <w:t>Fee</w:t>
      </w:r>
      <w:r w:rsidRPr="00862445">
        <w:rPr>
          <w:rFonts w:ascii="Helvetica" w:hAnsi="Helvetica"/>
          <w:color w:val="000000"/>
          <w:sz w:val="20"/>
          <w:szCs w:val="20"/>
        </w:rPr>
        <w:t xml:space="preserve"> from SynPat, equal to 0.1 time the license fee. Payments of any </w:t>
      </w:r>
      <w:r w:rsidR="00F231FB">
        <w:rPr>
          <w:rFonts w:ascii="Helvetica" w:hAnsi="Helvetica"/>
          <w:color w:val="000000"/>
          <w:sz w:val="20"/>
          <w:szCs w:val="20"/>
        </w:rPr>
        <w:t xml:space="preserve">Fees to </w:t>
      </w:r>
      <w:r w:rsidR="00B1792F">
        <w:rPr>
          <w:rFonts w:ascii="Helvetica" w:hAnsi="Helvetica"/>
          <w:color w:val="000000"/>
          <w:sz w:val="20"/>
          <w:szCs w:val="20"/>
        </w:rPr>
        <w:t>Reliance Capital</w:t>
      </w:r>
      <w:r w:rsidRPr="00862445">
        <w:rPr>
          <w:rFonts w:ascii="Helvetica" w:hAnsi="Helvetica"/>
          <w:color w:val="000000"/>
          <w:sz w:val="20"/>
          <w:szCs w:val="20"/>
        </w:rPr>
        <w:t xml:space="preserve"> will be made from</w:t>
      </w:r>
      <w:r w:rsidR="000B406F" w:rsidRPr="00862445">
        <w:rPr>
          <w:rFonts w:ascii="Helvetica" w:hAnsi="Helvetica"/>
          <w:color w:val="000000"/>
          <w:sz w:val="20"/>
          <w:szCs w:val="20"/>
        </w:rPr>
        <w:t xml:space="preserve"> </w:t>
      </w:r>
      <w:r w:rsidRPr="00862445">
        <w:rPr>
          <w:rFonts w:ascii="Helvetica" w:hAnsi="Helvetica"/>
          <w:color w:val="000000"/>
          <w:sz w:val="20"/>
          <w:szCs w:val="20"/>
        </w:rPr>
        <w:t>SynPat’s revenues only.</w:t>
      </w:r>
      <w:r w:rsidR="00142BF4">
        <w:rPr>
          <w:rFonts w:ascii="Helvetica" w:hAnsi="Helvetica"/>
          <w:color w:val="000000"/>
          <w:sz w:val="20"/>
          <w:szCs w:val="20"/>
        </w:rPr>
        <w:t xml:space="preserve"> SynPat will let Reliance Capital know within 3 business days of receiving the </w:t>
      </w:r>
      <w:r w:rsidR="00C07920">
        <w:rPr>
          <w:rFonts w:ascii="Helvetica" w:hAnsi="Helvetica"/>
          <w:color w:val="000000"/>
          <w:sz w:val="20"/>
          <w:szCs w:val="20"/>
        </w:rPr>
        <w:t>identity of the IP assets</w:t>
      </w:r>
      <w:r w:rsidR="00142BF4">
        <w:rPr>
          <w:rFonts w:ascii="Helvetica" w:hAnsi="Helvetica"/>
          <w:color w:val="000000"/>
          <w:sz w:val="20"/>
          <w:szCs w:val="20"/>
        </w:rPr>
        <w:t xml:space="preserve"> if Reliance Capital </w:t>
      </w:r>
      <w:r w:rsidR="00C07920">
        <w:rPr>
          <w:rFonts w:ascii="Helvetica" w:hAnsi="Helvetica"/>
          <w:color w:val="000000"/>
          <w:sz w:val="20"/>
          <w:szCs w:val="20"/>
        </w:rPr>
        <w:t>introduced the IP assets exclusively to SynPat.</w:t>
      </w:r>
    </w:p>
    <w:p w14:paraId="7DCDB3D3" w14:textId="77777777" w:rsidR="000B406F" w:rsidRPr="00862445" w:rsidRDefault="000B406F" w:rsidP="000B406F">
      <w:pPr>
        <w:pStyle w:val="ListParagraph"/>
        <w:rPr>
          <w:rFonts w:ascii="Helvetica" w:hAnsi="Helvetica"/>
          <w:color w:val="000000"/>
          <w:sz w:val="20"/>
          <w:szCs w:val="20"/>
        </w:rPr>
      </w:pPr>
    </w:p>
    <w:p w14:paraId="4AAAB271" w14:textId="5571A7F6" w:rsidR="000B406F" w:rsidRDefault="009370AE" w:rsidP="009370AE">
      <w:pPr>
        <w:rPr>
          <w:rFonts w:ascii="Helvetica" w:hAnsi="Helvetica"/>
          <w:color w:val="000000"/>
          <w:sz w:val="20"/>
          <w:szCs w:val="20"/>
        </w:rPr>
      </w:pPr>
      <w:r w:rsidRPr="00862445">
        <w:rPr>
          <w:rFonts w:ascii="Helvetica" w:hAnsi="Helvetica"/>
          <w:color w:val="000000"/>
          <w:sz w:val="20"/>
          <w:szCs w:val="20"/>
        </w:rPr>
        <w:t>Syndicated Patent Acquisitions Corp.</w:t>
      </w:r>
      <w:r w:rsidR="000B406F" w:rsidRPr="00862445">
        <w:rPr>
          <w:rFonts w:ascii="Helvetica" w:hAnsi="Helvetica"/>
          <w:color w:val="000000"/>
          <w:sz w:val="20"/>
          <w:szCs w:val="20"/>
        </w:rPr>
        <w:tab/>
      </w:r>
      <w:r w:rsidRPr="00862445">
        <w:rPr>
          <w:rFonts w:ascii="Helvetica" w:hAnsi="Helvetica"/>
          <w:color w:val="000000"/>
          <w:sz w:val="20"/>
          <w:szCs w:val="20"/>
        </w:rPr>
        <w:t xml:space="preserve"> </w:t>
      </w:r>
      <w:r w:rsidR="00225E87">
        <w:rPr>
          <w:rFonts w:ascii="Helvetica" w:hAnsi="Helvetica"/>
          <w:color w:val="000000"/>
          <w:sz w:val="20"/>
          <w:szCs w:val="20"/>
        </w:rPr>
        <w:tab/>
      </w:r>
      <w:r w:rsidR="00036B9E">
        <w:rPr>
          <w:rFonts w:ascii="Helvetica" w:hAnsi="Helvetica"/>
          <w:color w:val="000000"/>
          <w:sz w:val="20"/>
          <w:szCs w:val="20"/>
        </w:rPr>
        <w:t>Reliance Capital M</w:t>
      </w:r>
      <w:r w:rsidR="007B218F">
        <w:rPr>
          <w:rFonts w:ascii="Helvetica" w:hAnsi="Helvetica"/>
          <w:color w:val="000000"/>
          <w:sz w:val="20"/>
          <w:szCs w:val="20"/>
        </w:rPr>
        <w:t>anagement, LLC</w:t>
      </w:r>
    </w:p>
    <w:p w14:paraId="0CF7A2AD" w14:textId="77777777" w:rsidR="007B218F" w:rsidRPr="00862445" w:rsidRDefault="007B218F" w:rsidP="009370AE">
      <w:pPr>
        <w:rPr>
          <w:rFonts w:ascii="Helvetica" w:hAnsi="Helvetica"/>
          <w:color w:val="000000"/>
          <w:sz w:val="20"/>
          <w:szCs w:val="20"/>
        </w:rPr>
      </w:pPr>
    </w:p>
    <w:p w14:paraId="118C68ED" w14:textId="7956AE22" w:rsidR="009370AE" w:rsidRPr="00862445" w:rsidRDefault="009370AE" w:rsidP="009370AE">
      <w:pPr>
        <w:rPr>
          <w:rFonts w:ascii="Helvetica" w:hAnsi="Helvetica"/>
          <w:color w:val="000000"/>
          <w:sz w:val="20"/>
          <w:szCs w:val="20"/>
        </w:rPr>
      </w:pPr>
      <w:r w:rsidRPr="00862445">
        <w:rPr>
          <w:rFonts w:ascii="Helvetica" w:hAnsi="Helvetica"/>
          <w:color w:val="000000"/>
          <w:sz w:val="20"/>
          <w:szCs w:val="20"/>
        </w:rPr>
        <w:t xml:space="preserve">By: ________________________ </w:t>
      </w:r>
      <w:r w:rsidR="000B406F" w:rsidRPr="00862445">
        <w:rPr>
          <w:rFonts w:ascii="Helvetica" w:hAnsi="Helvetica"/>
          <w:color w:val="000000"/>
          <w:sz w:val="20"/>
          <w:szCs w:val="20"/>
        </w:rPr>
        <w:tab/>
      </w:r>
      <w:r w:rsidR="00225E87">
        <w:rPr>
          <w:rFonts w:ascii="Helvetica" w:hAnsi="Helvetica"/>
          <w:color w:val="000000"/>
          <w:sz w:val="20"/>
          <w:szCs w:val="20"/>
        </w:rPr>
        <w:tab/>
      </w:r>
      <w:r w:rsidRPr="00862445">
        <w:rPr>
          <w:rFonts w:ascii="Helvetica" w:hAnsi="Helvetica"/>
          <w:color w:val="000000"/>
          <w:sz w:val="20"/>
          <w:szCs w:val="20"/>
        </w:rPr>
        <w:t>By: ________________________</w:t>
      </w:r>
    </w:p>
    <w:p w14:paraId="52A217B3" w14:textId="77777777" w:rsidR="000B406F" w:rsidRPr="00862445" w:rsidRDefault="000B406F" w:rsidP="009370AE">
      <w:pPr>
        <w:rPr>
          <w:rFonts w:ascii="Helvetica" w:hAnsi="Helvetica"/>
          <w:color w:val="000000"/>
          <w:sz w:val="20"/>
          <w:szCs w:val="20"/>
        </w:rPr>
      </w:pPr>
    </w:p>
    <w:p w14:paraId="2F74126F" w14:textId="158E6EAE" w:rsidR="009370AE" w:rsidRPr="00862445" w:rsidRDefault="009370AE" w:rsidP="009370AE">
      <w:pPr>
        <w:rPr>
          <w:rFonts w:ascii="Helvetica" w:hAnsi="Helvetica"/>
          <w:color w:val="000000"/>
          <w:sz w:val="20"/>
          <w:szCs w:val="20"/>
        </w:rPr>
      </w:pPr>
      <w:r w:rsidRPr="00862445">
        <w:rPr>
          <w:rFonts w:ascii="Helvetica" w:hAnsi="Helvetica"/>
          <w:color w:val="000000"/>
          <w:sz w:val="20"/>
          <w:szCs w:val="20"/>
        </w:rPr>
        <w:t xml:space="preserve">Title: _______________________ </w:t>
      </w:r>
      <w:r w:rsidR="000B406F" w:rsidRPr="00862445">
        <w:rPr>
          <w:rFonts w:ascii="Helvetica" w:hAnsi="Helvetica"/>
          <w:color w:val="000000"/>
          <w:sz w:val="20"/>
          <w:szCs w:val="20"/>
        </w:rPr>
        <w:tab/>
      </w:r>
      <w:r w:rsidR="00225E87">
        <w:rPr>
          <w:rFonts w:ascii="Helvetica" w:hAnsi="Helvetica"/>
          <w:color w:val="000000"/>
          <w:sz w:val="20"/>
          <w:szCs w:val="20"/>
        </w:rPr>
        <w:tab/>
      </w:r>
      <w:r w:rsidRPr="00862445">
        <w:rPr>
          <w:rFonts w:ascii="Helvetica" w:hAnsi="Helvetica"/>
          <w:color w:val="000000"/>
          <w:sz w:val="20"/>
          <w:szCs w:val="20"/>
        </w:rPr>
        <w:t xml:space="preserve">Title: </w:t>
      </w:r>
      <w:r w:rsidR="007B218F">
        <w:rPr>
          <w:rFonts w:ascii="Helvetica" w:hAnsi="Helvetica"/>
          <w:color w:val="000000"/>
          <w:sz w:val="20"/>
          <w:szCs w:val="20"/>
        </w:rPr>
        <w:t>Managing Director</w:t>
      </w:r>
    </w:p>
    <w:p w14:paraId="12F3EF17" w14:textId="77777777" w:rsidR="000B406F" w:rsidRPr="00862445" w:rsidRDefault="000B406F" w:rsidP="009370AE">
      <w:pPr>
        <w:rPr>
          <w:rFonts w:ascii="Helvetica" w:hAnsi="Helvetica"/>
          <w:color w:val="000000"/>
          <w:sz w:val="20"/>
          <w:szCs w:val="20"/>
        </w:rPr>
      </w:pPr>
    </w:p>
    <w:p w14:paraId="3327F2C3" w14:textId="753F9EA6" w:rsidR="007649A3" w:rsidRPr="00862445" w:rsidRDefault="009370AE" w:rsidP="009370AE">
      <w:pPr>
        <w:rPr>
          <w:sz w:val="20"/>
          <w:szCs w:val="20"/>
        </w:rPr>
      </w:pPr>
      <w:r w:rsidRPr="00862445">
        <w:rPr>
          <w:rFonts w:ascii="Helvetica" w:hAnsi="Helvetica"/>
          <w:color w:val="000000"/>
          <w:sz w:val="20"/>
          <w:szCs w:val="20"/>
        </w:rPr>
        <w:t xml:space="preserve">Date: _______________________ </w:t>
      </w:r>
      <w:r w:rsidR="000B406F" w:rsidRPr="00862445">
        <w:rPr>
          <w:rFonts w:ascii="Helvetica" w:hAnsi="Helvetica"/>
          <w:color w:val="000000"/>
          <w:sz w:val="20"/>
          <w:szCs w:val="20"/>
        </w:rPr>
        <w:tab/>
      </w:r>
      <w:r w:rsidR="00225E87">
        <w:rPr>
          <w:rFonts w:ascii="Helvetica" w:hAnsi="Helvetica"/>
          <w:color w:val="000000"/>
          <w:sz w:val="20"/>
          <w:szCs w:val="20"/>
        </w:rPr>
        <w:tab/>
      </w:r>
      <w:r w:rsidRPr="00862445">
        <w:rPr>
          <w:rFonts w:ascii="Helvetica" w:hAnsi="Helvetica"/>
          <w:color w:val="000000"/>
          <w:sz w:val="20"/>
          <w:szCs w:val="20"/>
        </w:rPr>
        <w:t xml:space="preserve">Date: </w:t>
      </w:r>
      <w:r w:rsidR="00C07920">
        <w:rPr>
          <w:rFonts w:ascii="Helvetica" w:hAnsi="Helvetica"/>
          <w:color w:val="000000"/>
          <w:sz w:val="20"/>
          <w:szCs w:val="20"/>
        </w:rPr>
        <w:t>June 4</w:t>
      </w:r>
      <w:r w:rsidR="007B218F">
        <w:rPr>
          <w:rFonts w:ascii="Helvetica" w:hAnsi="Helvetica"/>
          <w:color w:val="000000"/>
          <w:sz w:val="20"/>
          <w:szCs w:val="20"/>
        </w:rPr>
        <w:t>, 2015</w:t>
      </w:r>
    </w:p>
    <w:sectPr w:rsidR="007649A3" w:rsidRPr="00862445" w:rsidSect="00014C8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E1FC6"/>
    <w:multiLevelType w:val="hybridMultilevel"/>
    <w:tmpl w:val="DE0E6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0AE"/>
    <w:rsid w:val="00011470"/>
    <w:rsid w:val="00014C88"/>
    <w:rsid w:val="00036B9E"/>
    <w:rsid w:val="000B406F"/>
    <w:rsid w:val="00142BF4"/>
    <w:rsid w:val="00225E87"/>
    <w:rsid w:val="007649A3"/>
    <w:rsid w:val="007B218F"/>
    <w:rsid w:val="00862445"/>
    <w:rsid w:val="009370AE"/>
    <w:rsid w:val="00B1792F"/>
    <w:rsid w:val="00B35CE4"/>
    <w:rsid w:val="00C07920"/>
    <w:rsid w:val="00CF58C3"/>
    <w:rsid w:val="00E37381"/>
    <w:rsid w:val="00F231FB"/>
    <w:rsid w:val="00F413B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8FA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0A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574</Words>
  <Characters>3139</Characters>
  <Application>Microsoft Macintosh Word</Application>
  <DocSecurity>0</DocSecurity>
  <Lines>196</Lines>
  <Paragraphs>75</Paragraphs>
  <ScaleCrop>false</ScaleCrop>
  <Company/>
  <LinksUpToDate>false</LinksUpToDate>
  <CharactersWithSpaces>3638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dc:creator>
  <cp:keywords/>
  <dc:description/>
  <cp:lastModifiedBy>NY</cp:lastModifiedBy>
  <cp:revision>17</cp:revision>
  <cp:lastPrinted>2015-06-04T05:08:00Z</cp:lastPrinted>
  <dcterms:created xsi:type="dcterms:W3CDTF">2015-06-04T01:26:00Z</dcterms:created>
  <dcterms:modified xsi:type="dcterms:W3CDTF">2015-06-04T06:08:00Z</dcterms:modified>
</cp:coreProperties>
</file>