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before="600"/>
        <w:jc w:val="center"/>
      </w:pPr>
      <w:r>
        <w:rPr>
          <w:rFonts w:ascii="Arial" w:cs="Arial" w:eastAsia="Arial" w:hAnsi="Arial"/>
          <w:b/>
          <w:bCs/>
          <w:color w:val="1F4E79"/>
          <w:sz w:val="48"/>
          <w:szCs w:val="48"/>
        </w:rPr>
        <w:t xml:space="preserve">COMPLETE APPLICATION AUDIT REPORT</w:t>
      </w:r>
    </w:p>
    <w:p>
      <w:pPr>
        <w:spacing w:after="240" w:before="60"/>
        <w:jc w:val="center"/>
      </w:pPr>
      <w:r>
        <w:rPr>
          <w:rFonts w:ascii="Arial" w:cs="Arial" w:eastAsia="Arial" w:hAnsi="Arial"/>
          <w:b/>
          <w:bCs/>
          <w:color w:val="2E75B6"/>
          <w:sz w:val="36"/>
          <w:szCs w:val="36"/>
        </w:rPr>
        <w:t xml:space="preserve">Movie Distribution Management System</w:t>
      </w:r>
    </w:p>
    <w:p>
      <w:pPr>
        <w:pBdr>
          <w:top w:val="single" w:color="2E75B6" w:sz="8"/>
          <w:bottom w:val="single" w:color="2E75B6" w:sz="8"/>
        </w:pBdr>
        <w:spacing w:after="120" w:before="120"/>
        <w:jc w:val="center"/>
      </w:pPr>
      <w:r>
        <w:rPr>
          <w:rFonts w:ascii="Arial" w:cs="Arial" w:eastAsia="Arial" w:hAnsi="Arial"/>
          <w:i/>
          <w:iCs/>
          <w:color w:val="444444"/>
          <w:sz w:val="24"/>
          <w:szCs w:val="24"/>
        </w:rPr>
        <w:t xml:space="preserve">Digitalization of Film Distribution Financial Workflow</w:t>
      </w:r>
    </w:p>
    <w:p>
      <w:pPr>
        <w:spacing w:before="480"/>
      </w:pP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2800"/>
        <w:gridCol w:w="3440"/>
      </w:tblGrid>
      <w:tr>
        <w:tc>
          <w:tcPr>
            <w:tcW w:type="dxa" w:w="28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Report Date</w:t>
            </w:r>
          </w:p>
        </w:tc>
        <w:tc>
          <w:tcPr>
            <w:tcW w:type="dxa" w:w="344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April 13, 2026</w:t>
            </w:r>
          </w:p>
        </w:tc>
      </w:tr>
      <w:tr>
        <w:tc>
          <w:tcPr>
            <w:tcW w:type="dxa" w:w="2800"/>
            <w:tcBorders>
              <w:top w:val="single" w:color="CCCCCC" w:sz="1"/>
              <w:left w:val="single" w:color="CCCCCC" w:sz="1"/>
              <w:bottom w:val="single" w:color="CCCCCC" w:sz="1"/>
              <w:right w:val="single" w:color="CCCCCC" w:sz="1"/>
            </w:tcBorders>
            <w:shd w:fill="F8FB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Tech Stack</w:t>
            </w:r>
          </w:p>
        </w:tc>
        <w:tc>
          <w:tcPr>
            <w:tcW w:type="dxa" w:w="3440"/>
            <w:tcBorders>
              <w:top w:val="single" w:color="CCCCCC" w:sz="1"/>
              <w:left w:val="single" w:color="CCCCCC" w:sz="1"/>
              <w:bottom w:val="single" w:color="CCCCCC" w:sz="1"/>
              <w:right w:val="single" w:color="CCCCCC" w:sz="1"/>
            </w:tcBorders>
            <w:shd w:fill="F8FB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React 18 + Node.js + MongoDB</w:t>
            </w:r>
          </w:p>
        </w:tc>
      </w:tr>
      <w:tr>
        <w:tc>
          <w:tcPr>
            <w:tcW w:type="dxa" w:w="28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Current Value</w:t>
            </w:r>
          </w:p>
        </w:tc>
        <w:tc>
          <w:tcPr>
            <w:tcW w:type="dxa" w:w="344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~2.5 Lakh INR</w:t>
            </w:r>
          </w:p>
        </w:tc>
      </w:tr>
      <w:tr>
        <w:tc>
          <w:tcPr>
            <w:tcW w:type="dxa" w:w="2800"/>
            <w:tcBorders>
              <w:top w:val="single" w:color="CCCCCC" w:sz="1"/>
              <w:left w:val="single" w:color="CCCCCC" w:sz="1"/>
              <w:bottom w:val="single" w:color="CCCCCC" w:sz="1"/>
              <w:right w:val="single" w:color="CCCCCC" w:sz="1"/>
            </w:tcBorders>
            <w:shd w:fill="F8FB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Target Value</w:t>
            </w:r>
          </w:p>
        </w:tc>
        <w:tc>
          <w:tcPr>
            <w:tcW w:type="dxa" w:w="3440"/>
            <w:tcBorders>
              <w:top w:val="single" w:color="CCCCCC" w:sz="1"/>
              <w:left w:val="single" w:color="CCCCCC" w:sz="1"/>
              <w:bottom w:val="single" w:color="CCCCCC" w:sz="1"/>
              <w:right w:val="single" w:color="CCCCCC" w:sz="1"/>
            </w:tcBorders>
            <w:shd w:fill="F8FB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4.5 to 6.5 Lakh INR</w:t>
            </w:r>
          </w:p>
        </w:tc>
      </w:tr>
      <w:tr>
        <w:tc>
          <w:tcPr>
            <w:tcW w:type="dxa" w:w="28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Overall Completion</w:t>
            </w:r>
          </w:p>
        </w:tc>
        <w:tc>
          <w:tcPr>
            <w:tcW w:type="dxa" w:w="344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~52% (Foundation strong, core flows incomplete)</w:t>
            </w:r>
          </w:p>
        </w:tc>
      </w:tr>
    </w:tbl>
    <w:p>
      <w:r>
        <w:br w:type="page"/>
      </w:r>
    </w:p>
    <w:p>
      <w:pPr>
        <w:pStyle w:val="Heading1"/>
        <w:spacing w:after="160" w:before="320"/>
      </w:pPr>
      <w:r>
        <w:rPr>
          <w:rFonts w:ascii="Arial" w:cs="Arial" w:eastAsia="Arial" w:hAnsi="Arial"/>
          <w:b/>
          <w:bCs/>
          <w:color w:val="1F4E79"/>
          <w:sz w:val="32"/>
          <w:szCs w:val="32"/>
        </w:rPr>
        <w:t xml:space="preserve">1. Application Nature &amp; Use Case</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1.1 What This Application Is</w:t>
      </w:r>
    </w:p>
    <w:p>
      <w:pPr>
        <w:spacing w:after="80" w:before="80"/>
        <w:jc w:val="left"/>
      </w:pPr>
      <w:r>
        <w:rPr>
          <w:rFonts w:ascii="Arial" w:cs="Arial" w:eastAsia="Arial" w:hAnsi="Arial"/>
          <w:color w:val="000000"/>
          <w:sz w:val="20"/>
          <w:szCs w:val="20"/>
        </w:rPr>
        <w:t xml:space="preserve">This is a Movie Distribution Management System (MDMS) — a web-based ERP platform designed to replace the manual, paper-based processes used by film distributors and production houses when managing box-office collections across multiple cinema exhibitors (theaters).</w:t>
      </w:r>
    </w:p>
    <w:p>
      <w:pPr>
        <w:spacing w:after="80" w:before="80"/>
        <w:jc w:val="left"/>
      </w:pPr>
      <w:r>
        <w:rPr>
          <w:rFonts w:ascii="Arial" w:cs="Arial" w:eastAsia="Arial" w:hAnsi="Arial"/>
          <w:color w:val="000000"/>
          <w:sz w:val="20"/>
          <w:szCs w:val="20"/>
        </w:rPr>
        <w:t xml:space="preserve">In the Indian film industry, when a movie is released, the distributor assigns it to hundreds of exhibitors (theater owners). Each exhibitor collects daily box-office revenue and is required to report it back to the distributor. Historically this is done via manual ledgers, phone calls, WhatsApp messages, and Excel files — leading to delays, errors, disputes, and revenue leakage.</w:t>
      </w:r>
    </w:p>
    <w:p>
      <w:pPr>
        <w:spacing w:after="80" w:before="80"/>
        <w:jc w:val="left"/>
      </w:pPr>
      <w:r>
        <w:rPr>
          <w:rFonts w:ascii="Arial" w:cs="Arial" w:eastAsia="Arial" w:hAnsi="Arial"/>
          <w:color w:val="000000"/>
          <w:sz w:val="20"/>
          <w:szCs w:val="20"/>
        </w:rPr>
        <w:t xml:space="preserve">This platform digitizes that entire cycle.</w:t>
      </w:r>
    </w:p>
    <w:p>
      <w:pPr>
        <w:spacing w:before="120"/>
      </w:pPr>
    </w:p>
    <w:p>
      <w:pPr>
        <w:pStyle w:val="Heading2"/>
        <w:spacing w:after="120" w:before="240"/>
      </w:pPr>
      <w:r>
        <w:rPr>
          <w:rFonts w:ascii="Arial" w:cs="Arial" w:eastAsia="Arial" w:hAnsi="Arial"/>
          <w:b/>
          <w:bCs/>
          <w:color w:val="2E75B6"/>
          <w:sz w:val="26"/>
          <w:szCs w:val="26"/>
        </w:rPr>
        <w:t xml:space="preserve">1.2 Core Use Case</w:t>
      </w:r>
    </w:p>
    <w:p>
      <w:pPr>
        <w:spacing w:after="80" w:before="80"/>
        <w:jc w:val="left"/>
      </w:pPr>
      <w:r>
        <w:rPr>
          <w:rFonts w:ascii="Arial" w:cs="Arial" w:eastAsia="Arial" w:hAnsi="Arial"/>
          <w:b/>
          <w:bCs/>
          <w:color w:val="000000"/>
          <w:sz w:val="20"/>
          <w:szCs w:val="20"/>
        </w:rPr>
        <w:t xml:space="preserve">The system serves four distinct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User Type</w:t>
            </w:r>
          </w:p>
        </w:tc>
        <w:tc>
          <w:tcPr>
            <w:tcW w:type="dxa" w:w="57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What They Do in the System</w:t>
            </w:r>
          </w:p>
        </w:tc>
      </w:tr>
      <w:tr>
        <w:tc>
          <w:tcPr>
            <w:tcW w:type="dxa" w:w="1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w:t>
            </w:r>
          </w:p>
        </w:tc>
        <w:tc>
          <w:tcPr>
            <w:tcW w:type="dxa" w:w="20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Distributor / Office</w:t>
            </w:r>
          </w:p>
        </w:tc>
        <w:tc>
          <w:tcPr>
            <w:tcW w:type="dxa" w:w="57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Manages movies, exhibitors, approves collections, generates financial statements, oversees all data</w:t>
            </w:r>
          </w:p>
        </w:tc>
      </w:tr>
      <w:tr>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manager</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Movie Manager</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Read-only view of their assigned movie's collections, analytics, ledger, and closing statements</w:t>
            </w:r>
          </w:p>
        </w:tc>
      </w:tr>
      <w:tr>
        <w:tc>
          <w:tcPr>
            <w:tcW w:type="dxa" w:w="1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producer</w:t>
            </w:r>
          </w:p>
        </w:tc>
        <w:tc>
          <w:tcPr>
            <w:tcW w:type="dxa" w:w="20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Producer / Financier</w:t>
            </w:r>
          </w:p>
        </w:tc>
        <w:tc>
          <w:tcPr>
            <w:tcW w:type="dxa" w:w="57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Same read-only access as manager — monitors ROI, collections trend, and financial performance</w:t>
            </w:r>
          </w:p>
        </w:tc>
      </w:tr>
      <w:tr>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exhibitor</w:t>
            </w:r>
          </w:p>
        </w:tc>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Theater Owner</w:t>
            </w:r>
          </w:p>
        </w:tc>
        <w:tc>
          <w:tcPr>
            <w:tcW w:type="dxa" w:w="57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Submits daily show-wise collections, views their assigned movies, checks ledger balance and settlement history</w:t>
            </w:r>
          </w:p>
        </w:tc>
      </w:tr>
    </w:tbl>
    <w:p>
      <w:pPr>
        <w:spacing w:before="120"/>
      </w:pPr>
    </w:p>
    <w:p>
      <w:pPr>
        <w:pStyle w:val="Heading1"/>
        <w:spacing w:after="160" w:before="320"/>
      </w:pPr>
      <w:r>
        <w:rPr>
          <w:rFonts w:ascii="Arial" w:cs="Arial" w:eastAsia="Arial" w:hAnsi="Arial"/>
          <w:b/>
          <w:bCs/>
          <w:color w:val="1F4E79"/>
          <w:sz w:val="32"/>
          <w:szCs w:val="32"/>
        </w:rPr>
        <w:t xml:space="preserve">2. System Architecture</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2.1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Frontend UI</w:t>
            </w:r>
          </w:p>
        </w:tc>
        <w:tc>
          <w:tcPr>
            <w:tcW w:type="dxa" w:w="30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React 18 + Vite</w:t>
            </w:r>
          </w:p>
        </w:tc>
        <w:tc>
          <w:tcPr>
            <w:tcW w:type="dxa" w:w="436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Component-based SPA with React Router v6</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State Management</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Redux Toolkit + RTK Query</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Centralized state with API caching layer</w:t>
            </w:r>
          </w:p>
        </w:tc>
      </w:tr>
      <w:tr>
        <w:tc>
          <w:tcPr>
            <w:tcW w:type="dxa" w:w="20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Styling</w:t>
            </w:r>
          </w:p>
        </w:tc>
        <w:tc>
          <w:tcPr>
            <w:tcW w:type="dxa" w:w="30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Tailwind CSS</w:t>
            </w:r>
          </w:p>
        </w:tc>
        <w:tc>
          <w:tcPr>
            <w:tcW w:type="dxa" w:w="436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Utility-first CSS, fully responsive</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Charts</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Recharts + D3.js</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Analytics visualizations</w:t>
            </w:r>
          </w:p>
        </w:tc>
      </w:tr>
      <w:tr>
        <w:tc>
          <w:tcPr>
            <w:tcW w:type="dxa" w:w="20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Animations</w:t>
            </w:r>
          </w:p>
        </w:tc>
        <w:tc>
          <w:tcPr>
            <w:tcW w:type="dxa" w:w="30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Framer Motion</w:t>
            </w:r>
          </w:p>
        </w:tc>
        <w:tc>
          <w:tcPr>
            <w:tcW w:type="dxa" w:w="436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Smooth UI transitions</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Backend</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Node.js + Express.js 5</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RESTful API server</w:t>
            </w:r>
          </w:p>
        </w:tc>
      </w:tr>
      <w:tr>
        <w:tc>
          <w:tcPr>
            <w:tcW w:type="dxa" w:w="20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Database</w:t>
            </w:r>
          </w:p>
        </w:tc>
        <w:tc>
          <w:tcPr>
            <w:tcW w:type="dxa" w:w="30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MongoDB + Mongoose</w:t>
            </w:r>
          </w:p>
        </w:tc>
        <w:tc>
          <w:tcPr>
            <w:tcW w:type="dxa" w:w="436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Document-based NoSQL, flexible schema</w:t>
            </w:r>
          </w:p>
        </w:tc>
      </w:tr>
      <w:tr>
        <w:tc>
          <w:tcPr>
            <w:tcW w:type="dxa" w:w="2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Authentication</w:t>
            </w:r>
          </w:p>
        </w:tc>
        <w:tc>
          <w:tcPr>
            <w:tcW w:type="dxa" w:w="30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JWT + bcryptjs</w:t>
            </w:r>
          </w:p>
        </w:tc>
        <w:tc>
          <w:tcPr>
            <w:tcW w:type="dxa" w:w="43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Stateless auth with 24h token + refresh</w:t>
            </w:r>
          </w:p>
        </w:tc>
      </w:tr>
      <w:tr>
        <w:tc>
          <w:tcPr>
            <w:tcW w:type="dxa" w:w="20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Deployment</w:t>
            </w:r>
          </w:p>
        </w:tc>
        <w:tc>
          <w:tcPr>
            <w:tcW w:type="dxa" w:w="300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Vercel (Frontend)</w:t>
            </w:r>
          </w:p>
        </w:tc>
        <w:tc>
          <w:tcPr>
            <w:tcW w:type="dxa" w:w="4360"/>
            <w:tcBorders>
              <w:top w:val="single" w:color="CCCCCC" w:sz="1"/>
              <w:left w:val="single" w:color="CCCCCC" w:sz="1"/>
              <w:bottom w:val="single" w:color="CCCCCC" w:sz="1"/>
              <w:right w:val="single" w:color="CCCCCC" w:sz="1"/>
            </w:tcBorders>
            <w:shd w:fill="EBF3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Frontend live at we-121225-x010-b.vercel.app</w:t>
            </w:r>
          </w:p>
        </w:tc>
      </w:tr>
    </w:tbl>
    <w:p>
      <w:pPr>
        <w:spacing w:before="160"/>
      </w:pPr>
    </w:p>
    <w:p>
      <w:pPr>
        <w:pStyle w:val="Heading2"/>
        <w:spacing w:after="120" w:before="240"/>
      </w:pPr>
      <w:r>
        <w:rPr>
          <w:rFonts w:ascii="Arial" w:cs="Arial" w:eastAsia="Arial" w:hAnsi="Arial"/>
          <w:b/>
          <w:bCs/>
          <w:color w:val="2E75B6"/>
          <w:sz w:val="26"/>
          <w:szCs w:val="26"/>
        </w:rPr>
        <w:t xml:space="preserve">2.2 Architecture Overview</w:t>
      </w:r>
    </w:p>
    <w:p>
      <w:pPr>
        <w:spacing w:after="80" w:before="80"/>
        <w:jc w:val="left"/>
      </w:pPr>
      <w:r>
        <w:rPr>
          <w:rFonts w:ascii="Arial" w:cs="Arial" w:eastAsia="Arial" w:hAnsi="Arial"/>
          <w:color w:val="000000"/>
          <w:sz w:val="20"/>
          <w:szCs w:val="20"/>
        </w:rPr>
        <w:t xml:space="preserve">The application follows a classic 3-tier MERN architecture:</w:t>
      </w:r>
    </w:p>
    <w:p>
      <w:pPr>
        <w:spacing w:after="80" w:before="80"/>
        <w:jc w:val="left"/>
      </w:pPr>
      <w:r>
        <w:rPr>
          <w:rFonts w:ascii="Arial" w:cs="Arial" w:eastAsia="Arial" w:hAnsi="Arial"/>
          <w:b/>
          <w:bCs/>
          <w:color w:val="1F4E79"/>
          <w:sz w:val="20"/>
          <w:szCs w:val="20"/>
        </w:rPr>
        <w:t xml:space="preserve">Browser (React SPA)  →  REST API (Express/Node.js)  →  Database (MongoDB Atlas)</w:t>
      </w:r>
    </w:p>
    <w:p>
      <w:pPr>
        <w:spacing w:before="80"/>
      </w:pPr>
    </w:p>
    <w:p>
      <w:pPr>
        <w:spacing w:after="80" w:before="80"/>
        <w:jc w:val="left"/>
      </w:pPr>
      <w:r>
        <w:rPr>
          <w:rFonts w:ascii="Arial" w:cs="Arial" w:eastAsia="Arial" w:hAnsi="Arial"/>
          <w:color w:val="000000"/>
          <w:sz w:val="20"/>
          <w:szCs w:val="20"/>
        </w:rPr>
        <w:t xml:space="preserve">Key architectural decisions observed:</w:t>
      </w:r>
    </w:p>
    <w:p>
      <w:pPr>
        <w:pStyle w:val="ListParagraph"/>
        <w:numPr>
          <w:ilvl w:val="0"/>
          <w:numId w:val="2"/>
        </w:numPr>
        <w:spacing w:after="40" w:before="40"/>
      </w:pPr>
      <w:r>
        <w:rPr>
          <w:rFonts w:ascii="Arial" w:cs="Arial" w:eastAsia="Arial" w:hAnsi="Arial"/>
          <w:sz w:val="20"/>
          <w:szCs w:val="20"/>
        </w:rPr>
        <w:t xml:space="preserve">Redux Toolkit is configured with 8 slices — auth, movies, exhibitors, collections, analytics, exhibitorSchedule, exhibitorMovies, exhibitorCollections.</w:t>
      </w:r>
    </w:p>
    <w:p>
      <w:pPr>
        <w:pStyle w:val="ListParagraph"/>
        <w:numPr>
          <w:ilvl w:val="0"/>
          <w:numId w:val="2"/>
        </w:numPr>
        <w:spacing w:after="40" w:before="40"/>
      </w:pPr>
      <w:r>
        <w:rPr>
          <w:rFonts w:ascii="Arial" w:cs="Arial" w:eastAsia="Arial" w:hAnsi="Arial"/>
          <w:sz w:val="20"/>
          <w:szCs w:val="20"/>
        </w:rPr>
        <w:t xml:space="preserve">RTK Query (apiSlice) handles server-state — all CRUD for movies, exhibitors, and assignments are wired with cache invalidation.</w:t>
      </w:r>
    </w:p>
    <w:p>
      <w:pPr>
        <w:pStyle w:val="ListParagraph"/>
        <w:numPr>
          <w:ilvl w:val="0"/>
          <w:numId w:val="2"/>
        </w:numPr>
        <w:spacing w:after="40" w:before="40"/>
      </w:pPr>
      <w:r>
        <w:rPr>
          <w:rFonts w:ascii="Arial" w:cs="Arial" w:eastAsia="Arial" w:hAnsi="Arial"/>
          <w:sz w:val="20"/>
          <w:szCs w:val="20"/>
        </w:rPr>
        <w:t xml:space="preserve">JWT tokens stored in Redux state (not localStorage) — good for security, but tokens are lost on page refresh unless persisted.</w:t>
      </w:r>
    </w:p>
    <w:p>
      <w:pPr>
        <w:pStyle w:val="ListParagraph"/>
        <w:numPr>
          <w:ilvl w:val="0"/>
          <w:numId w:val="2"/>
        </w:numPr>
        <w:spacing w:after="40" w:before="40"/>
      </w:pPr>
      <w:r>
        <w:rPr>
          <w:rFonts w:ascii="Arial" w:cs="Arial" w:eastAsia="Arial" w:hAnsi="Arial"/>
          <w:sz w:val="20"/>
          <w:szCs w:val="20"/>
        </w:rPr>
        <w:t xml:space="preserve">Role-based routing — ProtectedRoute wraps all authenticated routes; each dashboard enforces its own role check.</w:t>
      </w:r>
    </w:p>
    <w:p>
      <w:pPr>
        <w:pStyle w:val="ListParagraph"/>
        <w:numPr>
          <w:ilvl w:val="0"/>
          <w:numId w:val="2"/>
        </w:numPr>
        <w:spacing w:after="40" w:before="40"/>
      </w:pPr>
      <w:r>
        <w:rPr>
          <w:rFonts w:ascii="Arial" w:cs="Arial" w:eastAsia="Arial" w:hAnsi="Arial"/>
          <w:sz w:val="20"/>
          <w:szCs w:val="20"/>
        </w:rPr>
        <w:t xml:space="preserve">The backend has a seeder.js for demo data population.</w:t>
      </w:r>
    </w:p>
    <w:p>
      <w:pPr>
        <w:pStyle w:val="ListParagraph"/>
        <w:numPr>
          <w:ilvl w:val="0"/>
          <w:numId w:val="2"/>
        </w:numPr>
        <w:spacing w:after="40" w:before="40"/>
      </w:pPr>
      <w:r>
        <w:rPr>
          <w:rFonts w:ascii="Arial" w:cs="Arial" w:eastAsia="Arial" w:hAnsi="Arial"/>
          <w:sz w:val="20"/>
          <w:szCs w:val="20"/>
        </w:rPr>
        <w:t xml:space="preserve">CORS is restricted to the specific Vercel frontend domain — production-safe.</w:t>
      </w:r>
    </w:p>
    <w:p>
      <w:pPr>
        <w:spacing w:before="120"/>
      </w:pPr>
    </w:p>
    <w:p>
      <w:pPr>
        <w:pStyle w:val="Heading2"/>
        <w:spacing w:after="120" w:before="240"/>
      </w:pPr>
      <w:r>
        <w:rPr>
          <w:rFonts w:ascii="Arial" w:cs="Arial" w:eastAsia="Arial" w:hAnsi="Arial"/>
          <w:b/>
          <w:bCs/>
          <w:color w:val="2E75B6"/>
          <w:sz w:val="26"/>
          <w:szCs w:val="26"/>
        </w:rPr>
        <w:t xml:space="preserve">2.3 Database Models</w:t>
      </w:r>
    </w:p>
    <w:p>
      <w:pPr>
        <w:spacing w:after="80" w:before="80"/>
        <w:jc w:val="left"/>
      </w:pPr>
      <w:r>
        <w:rPr>
          <w:rFonts w:ascii="Arial" w:cs="Arial" w:eastAsia="Arial" w:hAnsi="Arial"/>
          <w:color w:val="000000"/>
          <w:sz w:val="20"/>
          <w:szCs w:val="20"/>
        </w:rPr>
        <w:t xml:space="preserve">7 Mongoose models are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Model</w:t>
            </w:r>
          </w:p>
        </w:tc>
        <w:tc>
          <w:tcPr>
            <w:tcW w:type="dxa" w:w="69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Key Fields &amp; Purpose</w:t>
            </w:r>
          </w:p>
        </w:tc>
      </w:tr>
      <w:tr>
        <w:tc>
          <w:tcPr>
            <w:tcW w:type="dxa" w:w="24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User</w:t>
            </w:r>
          </w:p>
        </w:tc>
        <w:tc>
          <w:tcPr>
            <w:tcW w:type="dxa" w:w="69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email, password_hash, role (admin/manager/producer/exhibitor), assigned_movie_id, exhibitor_id, last_login</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Movie</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movie_id (auto: MOV-YYYY-NNN), title, release_date, genre, description, status</w:t>
            </w:r>
          </w:p>
        </w:tc>
      </w:tr>
      <w:tr>
        <w:tc>
          <w:tcPr>
            <w:tcW w:type="dxa" w:w="24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Exhibitor</w:t>
            </w:r>
          </w:p>
        </w:tc>
        <w:tc>
          <w:tcPr>
            <w:tcW w:type="dxa" w:w="69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exhibitor_id (auto: EXH-NNN), name, theater_location, contact, login_credentials (email+password), status</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MovieExhibitorAssignment</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Links movie_id + exhibitor_id, tracks assigned_date, status (active/removed)</w:t>
            </w:r>
          </w:p>
        </w:tc>
      </w:tr>
      <w:tr>
        <w:tc>
          <w:tcPr>
            <w:tcW w:type="dxa" w:w="24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DailyCollection</w:t>
            </w:r>
          </w:p>
        </w:tc>
        <w:tc>
          <w:tcPr>
            <w:tcW w:type="dxa" w:w="69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show-wise data (matinee/afternoon/first/second show), expenses, net_collection, status (submitted/pending/approved/rejected), approval workflow</w:t>
            </w:r>
          </w:p>
        </w:tc>
      </w:tr>
      <w:tr>
        <w:tc>
          <w:tcPr>
            <w:tcW w:type="dxa" w:w="24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Ledger + LedgerEntry</w:t>
            </w:r>
          </w:p>
        </w:tc>
        <w:tc>
          <w:tcPr>
            <w:tcW w:type="dxa" w:w="69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Double-entry accounting ledger per theater/producer/bank. Entries track debit/credit/balance per transaction.</w:t>
            </w:r>
          </w:p>
        </w:tc>
      </w:tr>
      <w:tr>
        <w:tc>
          <w:tcPr>
            <w:tcW w:type="dxa" w:w="24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PictureClosingStatement</w:t>
            </w:r>
          </w:p>
        </w:tc>
        <w:tc>
          <w:tcPr>
            <w:tcW w:type="dxa" w:w="69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Day-wise financial summary per movie+theater, totals (gross/expenses/net/theater-rent/share/GST/payable), weekly_summary</w:t>
            </w:r>
          </w:p>
        </w:tc>
      </w:tr>
    </w:tbl>
    <w:p>
      <w:r>
        <w:br w:type="page"/>
      </w:r>
    </w:p>
    <w:p>
      <w:pPr>
        <w:pStyle w:val="Heading1"/>
        <w:spacing w:after="160" w:before="320"/>
      </w:pPr>
      <w:r>
        <w:rPr>
          <w:rFonts w:ascii="Arial" w:cs="Arial" w:eastAsia="Arial" w:hAnsi="Arial"/>
          <w:b/>
          <w:bCs/>
          <w:color w:val="1F4E79"/>
          <w:sz w:val="32"/>
          <w:szCs w:val="32"/>
        </w:rPr>
        <w:t xml:space="preserve">3. Complete Application Workflow</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3.1 End-to-End Business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Step</w:t>
            </w:r>
          </w:p>
        </w:tc>
        <w:tc>
          <w:tcPr>
            <w:tcW w:type="dxa" w:w="220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Actor</w:t>
            </w:r>
          </w:p>
        </w:tc>
        <w:tc>
          <w:tcPr>
            <w:tcW w:type="dxa" w:w="6560"/>
            <w:tcBorders>
              <w:top w:val="single" w:color="CCCCCC" w:sz="1"/>
              <w:left w:val="single" w:color="CCCCCC" w:sz="1"/>
              <w:bottom w:val="single" w:color="CCCCCC" w:sz="1"/>
              <w:right w:val="single" w:color="CCCCCC" w:sz="1"/>
            </w:tcBorders>
            <w:shd w:fill="2E75B6"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r>
      <w:tr>
        <w:tc>
          <w:tcPr>
            <w:tcW w:type="dxa" w:w="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2E75B6"/>
                <w:sz w:val="20"/>
                <w:szCs w:val="20"/>
              </w:rPr>
              <w:t xml:space="preserve">1</w:t>
            </w:r>
          </w:p>
        </w:tc>
        <w:tc>
          <w:tcPr>
            <w:tcW w:type="dxa" w:w="22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Admin</w:t>
            </w:r>
          </w:p>
        </w:tc>
        <w:tc>
          <w:tcPr>
            <w:tcW w:type="dxa" w:w="65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Logs in and creates a Movie record (title, release date, genre). System auto-generates MOV-YYYY-NNN ID.</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E75B6"/>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Admin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Creates Exhibitor accounts (theater name, location, contact). System auto-generates EXH-NNN ID and temporary login credentials.</w:t>
            </w:r>
          </w:p>
        </w:tc>
      </w:tr>
      <w:tr>
        <w:tc>
          <w:tcPr>
            <w:tcW w:type="dxa" w:w="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2E75B6"/>
                <w:sz w:val="20"/>
                <w:szCs w:val="20"/>
              </w:rPr>
              <w:t xml:space="preserve">3</w:t>
            </w:r>
          </w:p>
        </w:tc>
        <w:tc>
          <w:tcPr>
            <w:tcW w:type="dxa" w:w="22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Admin</w:t>
            </w:r>
          </w:p>
        </w:tc>
        <w:tc>
          <w:tcPr>
            <w:tcW w:type="dxa" w:w="65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Assigns movies to exhibitors — specifying which theaters can screen which movie. Creates MovieExhibitorAssignment records.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E75B6"/>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Admin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Creates User accounts for Movie Managers and Producers, linking them to their specific assigned_movie_id.</w:t>
            </w:r>
          </w:p>
        </w:tc>
      </w:tr>
      <w:tr>
        <w:tc>
          <w:tcPr>
            <w:tcW w:type="dxa" w:w="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2E75B6"/>
                <w:sz w:val="20"/>
                <w:szCs w:val="20"/>
              </w:rPr>
              <w:t xml:space="preserve">5</w:t>
            </w:r>
          </w:p>
        </w:tc>
        <w:tc>
          <w:tcPr>
            <w:tcW w:type="dxa" w:w="22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Exhibitor</w:t>
            </w:r>
          </w:p>
        </w:tc>
        <w:tc>
          <w:tcPr>
            <w:tcW w:type="dxa" w:w="65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Logs in with auto-generated credentials. Accepts Terms &amp; Conditions. Views assigned movies.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E75B6"/>
                <w:sz w:val="20"/>
                <w:szCs w:val="20"/>
              </w:rPr>
              <w:t xml:space="preserve">6</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Exhibitor</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Daily: Submits collection data for each show (matinee, afternoon, first show, second show) — tickets sold, ticket rate, AC charges, expenses.</w:t>
            </w:r>
          </w:p>
        </w:tc>
      </w:tr>
      <w:tr>
        <w:tc>
          <w:tcPr>
            <w:tcW w:type="dxa" w:w="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2E75B6"/>
                <w:sz w:val="20"/>
                <w:szCs w:val="20"/>
              </w:rPr>
              <w:t xml:space="preserve">7</w:t>
            </w:r>
          </w:p>
        </w:tc>
        <w:tc>
          <w:tcPr>
            <w:tcW w:type="dxa" w:w="22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Admin</w:t>
            </w:r>
          </w:p>
        </w:tc>
        <w:tc>
          <w:tcPr>
            <w:tcW w:type="dxa" w:w="65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Reviews submitted collections in the Collections Approval queue. Approves or rejects each submission with notes.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E75B6"/>
                <w:sz w:val="20"/>
                <w:szCs w:val="20"/>
              </w:rPr>
              <w:t xml:space="preserve">8</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System</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On approval, auto-creates a LedgerEntry for the exhibitor's theater ledger — credits collection, records ac-charge debit.</w:t>
            </w:r>
          </w:p>
        </w:tc>
      </w:tr>
      <w:tr>
        <w:tc>
          <w:tcPr>
            <w:tcW w:type="dxa" w:w="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2E75B6"/>
                <w:sz w:val="20"/>
                <w:szCs w:val="20"/>
              </w:rPr>
              <w:t xml:space="preserve">9</w:t>
            </w:r>
          </w:p>
        </w:tc>
        <w:tc>
          <w:tcPr>
            <w:tcW w:type="dxa" w:w="22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Admin</w:t>
            </w:r>
          </w:p>
        </w:tc>
        <w:tc>
          <w:tcPr>
            <w:tcW w:type="dxa" w:w="65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Periodically generates Picture Closing Statements per movie+theater for a date range — summarizes day-wise gross/net/share/GST totals.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2E75B6"/>
                <w:sz w:val="20"/>
                <w:szCs w:val="20"/>
              </w:rPr>
              <w:t xml:space="preserve">10</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Admin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Exports closing statements as PDF and shares with exhibitors for final settlement.</w:t>
            </w:r>
          </w:p>
        </w:tc>
      </w:tr>
      <w:tr>
        <w:tc>
          <w:tcPr>
            <w:tcW w:type="dxa" w:w="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2E75B6"/>
                <w:sz w:val="20"/>
                <w:szCs w:val="20"/>
              </w:rPr>
              <w:t xml:space="preserve">11</w:t>
            </w:r>
          </w:p>
        </w:tc>
        <w:tc>
          <w:tcPr>
            <w:tcW w:type="dxa" w:w="22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Manager/Producer</w:t>
            </w:r>
          </w:p>
        </w:tc>
        <w:tc>
          <w:tcPr>
            <w:tcW w:type="dxa" w:w="65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Logs in with their movie ID to view read-only analytics: daily collections trend, theater-wise comparison, ledger summary, weekly performance.</w:t>
            </w:r>
          </w:p>
        </w:tc>
      </w:tr>
    </w:tbl>
    <w:p>
      <w:r>
        <w:br w:type="page"/>
      </w:r>
    </w:p>
    <w:p>
      <w:pPr>
        <w:pStyle w:val="Heading1"/>
        <w:spacing w:after="160" w:before="320"/>
      </w:pPr>
      <w:r>
        <w:rPr>
          <w:rFonts w:ascii="Arial" w:cs="Arial" w:eastAsia="Arial" w:hAnsi="Arial"/>
          <w:b/>
          <w:bCs/>
          <w:color w:val="1F4E79"/>
          <w:sz w:val="32"/>
          <w:szCs w:val="32"/>
        </w:rPr>
        <w:t xml:space="preserve">4. Backend Component-Wise Audit</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500"/>
        <w:gridCol w:w="22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 / Module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Complete</w:t>
            </w:r>
          </w:p>
        </w:tc>
        <w:tc>
          <w:tcPr>
            <w:tcW w:type="dxa" w:w="22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Auth Controller (login/register/refresh)</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1A7A2E"/>
                <w:sz w:val="20"/>
                <w:szCs w:val="20"/>
              </w:rPr>
              <w:t xml:space="preserve">Complete</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95%</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JWT + bcrypt, role-based login, movie_id check for manager/producer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Auth Middleware (protect route)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7A2E"/>
                <w:sz w:val="20"/>
                <w:szCs w:val="20"/>
              </w:rPr>
              <w:t xml:space="preserve">Complete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Token verify, req.user injection</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Movie CRUD API</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1A7A2E"/>
                <w:sz w:val="20"/>
                <w:szCs w:val="20"/>
              </w:rPr>
              <w:t xml:space="preserve">Complete</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90%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Create, Get All, Get By ID, Update, Soft Delete. Missing: search/filter, pagination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Exhibitor CRUD API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7A2E"/>
                <w:sz w:val="20"/>
                <w:szCs w:val="20"/>
              </w:rPr>
              <w:t xml:space="preserve">Complete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90%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Create with auto-credentials, Get All, Update, Soft Delete. Missing: Get By ID route</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Assignment API</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Create assignments, Get by movie. Missing: Remove assignment, Get by exhibitor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DailyCollection API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Missing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Model exists — NO controller, NO routes. Core feature not implemented!</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Collection Approval API</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Missing</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endpoints to approve/reject collections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Ledger API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Missing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Ledger + LedgerEntry models exist — NO API at all</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PictureClosingStatement API</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Missing</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Model exists — NO controller, NO routes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PDF Export API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Missing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server-side PDF generation (pdfkit/puppeteer)</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Email Notifications</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Missing</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NodeMailer or email service integrated</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Analytics/Aggregation API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Missing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aggregate queries — frontend uses mock data</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User Management API</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Missing</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route to list/update/deactivate users (admin needs this)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Database Seeder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7A2E"/>
                <w:sz w:val="20"/>
                <w:szCs w:val="20"/>
              </w:rPr>
              <w:t xml:space="preserve">Complete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seeder.js exists for demo data</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Error Handling</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Basic try/catch in controllers, no global error middleware</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Input Validation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Manual checks only, no validation library (Joi/express-validator)</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Rate Limiting / Security</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Missing</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helmet, no rate limiting, no CORS fine-tuning</w:t>
            </w:r>
          </w:p>
        </w:tc>
      </w:tr>
    </w:tbl>
    <w:p>
      <w:pPr>
        <w:spacing w:before="160"/>
      </w:pPr>
    </w:p>
    <w:p>
      <w:pPr>
        <w:spacing w:after="80" w:before="80"/>
        <w:jc w:val="left"/>
      </w:pPr>
      <w:r>
        <w:rPr>
          <w:rFonts w:ascii="Arial" w:cs="Arial" w:eastAsia="Arial" w:hAnsi="Arial"/>
          <w:b/>
          <w:bCs/>
          <w:color w:val="C0392B"/>
          <w:sz w:val="22"/>
          <w:szCs w:val="22"/>
        </w:rPr>
        <w:t xml:space="preserve">Backend Overall Completion: ~42%</w:t>
      </w:r>
    </w:p>
    <w:p>
      <w:pPr>
        <w:spacing w:after="80" w:before="80"/>
        <w:jc w:val="left"/>
      </w:pPr>
      <w:r>
        <w:rPr>
          <w:rFonts w:ascii="Arial" w:cs="Arial" w:eastAsia="Arial" w:hAnsi="Arial"/>
          <w:color w:val="C0392B"/>
          <w:sz w:val="20"/>
          <w:szCs w:val="20"/>
        </w:rPr>
        <w:t xml:space="preserve">The foundation (auth + movies + exhibitors CRUD) is solid, but the 3 most critical business APIs — DailyCollections, Ledger, and PictureClosingStatements — are completely absent.</w:t>
      </w:r>
    </w:p>
    <w:p>
      <w:r>
        <w:br w:type="page"/>
      </w:r>
    </w:p>
    <w:p>
      <w:pPr>
        <w:pStyle w:val="Heading1"/>
        <w:spacing w:after="160" w:before="320"/>
      </w:pPr>
      <w:r>
        <w:rPr>
          <w:rFonts w:ascii="Arial" w:cs="Arial" w:eastAsia="Arial" w:hAnsi="Arial"/>
          <w:b/>
          <w:bCs/>
          <w:color w:val="1F4E79"/>
          <w:sz w:val="32"/>
          <w:szCs w:val="32"/>
        </w:rPr>
        <w:t xml:space="preserve">5. Frontend Page-Wise Completion Audit</w:t>
      </w: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5.1 Pages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1500"/>
        <w:gridCol w:w="22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Component / Module</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Status</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 Complete</w:t>
            </w:r>
          </w:p>
        </w:tc>
        <w:tc>
          <w:tcPr>
            <w:tcW w:type="dxa" w:w="22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Login / Authentication Page</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1A7A2E"/>
                <w:sz w:val="20"/>
                <w:szCs w:val="20"/>
              </w:rPr>
              <w:t xml:space="preserve">Complete</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85%</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Role selection, form validation, JWT stored in Redux. Minor: token persistence on refresh missing</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 Dashboard (Home)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65%</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Metric cards, quick links, recent activity table. Recent collections still hardcoded mock data</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 Movies Management</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70%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Movie CRUD connected to real API. Missing: Assign exhibitors directly from here, search/filter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 Exhibitors Management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70%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Exhibitor CRUD connected to real API. Missing: Exhibitor details deep view, assignment management</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 Exhibitor Details Page</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Page exists, likely shows exhibitor info. Missing: collection history, ledger entries view</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 Analytics Page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UI components built with Recharts. All data is mock/hardcoded — no real API aggregation</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 Collections Approval</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Missing</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dedicated approval queue page — only inline buttons in recent table (also mock)</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Admin: Ledger Operations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Missing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5%</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Navigation tile exists, no actual page built</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Closing Statement Generation</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45%</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Full UI with config panel, preview, batch processing. All data is MOCK — export just shows alert()</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Movie Manager Dashboard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45%</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4 tabs built (Collections/Analytics/Ledger/Statements). ALL data is hardcoded mock. No API calls</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Exhibitor Portal (Legacy)</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35%</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Submission form built, history view, ledger summary. handleSubmitCollection just console.log — NO API call</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Exhibitor Dashboard (New)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60%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Drag-drop scheduling grid, terms modal, guided tour. Save schedule uses localStorage only</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Exhibitor: Collections Page</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Page exists in routing, likely basic layout</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Exhibitor: Ledger Page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35%</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Page exists in routing, no real API data</w:t>
            </w:r>
          </w:p>
        </w:tc>
      </w:tr>
      <w:tr>
        <w:tc>
          <w:tcPr>
            <w:tcW w:type="dxa" w:w="3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Exhibitor: Profile Page</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Partial</w:t>
            </w:r>
          </w:p>
        </w:tc>
        <w:tc>
          <w:tcPr>
            <w:tcW w:type="dxa" w:w="1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40%</w:t>
            </w:r>
          </w:p>
        </w:tc>
        <w:tc>
          <w:tcPr>
            <w:tcW w:type="dxa" w:w="22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Page exists, basic profile view</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Found (404) Page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bCs/>
                <w:color w:val="1A7A2E"/>
                <w:sz w:val="20"/>
                <w:szCs w:val="20"/>
              </w:rPr>
              <w:t xml:space="preserve">Complete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center"/>
            </w:pPr>
            <w:r>
              <w:rPr>
                <w:rFonts w:ascii="Arial" w:cs="Arial" w:eastAsia="Arial" w:hAnsi="Arial"/>
                <w:b w:val="false"/>
                <w:bCs w:val="false"/>
                <w:color w:val="000000"/>
                <w:sz w:val="20"/>
                <w:szCs w:val="20"/>
              </w:rPr>
              <w:t xml:space="preserve">100%</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Exists</w:t>
            </w:r>
          </w:p>
        </w:tc>
      </w:tr>
    </w:tbl>
    <w:p>
      <w:pPr>
        <w:spacing w:before="160"/>
      </w:pPr>
    </w:p>
    <w:p>
      <w:pPr>
        <w:spacing w:after="80" w:before="80"/>
        <w:jc w:val="left"/>
      </w:pPr>
      <w:r>
        <w:rPr>
          <w:rFonts w:ascii="Arial" w:cs="Arial" w:eastAsia="Arial" w:hAnsi="Arial"/>
          <w:b/>
          <w:bCs/>
          <w:color w:val="B85C00"/>
          <w:sz w:val="22"/>
          <w:szCs w:val="22"/>
        </w:rPr>
        <w:t xml:space="preserve">Frontend Overall Completion: ~52%</w:t>
      </w:r>
    </w:p>
    <w:p>
      <w:pPr>
        <w:spacing w:after="80" w:before="80"/>
        <w:jc w:val="left"/>
      </w:pPr>
      <w:r>
        <w:rPr>
          <w:rFonts w:ascii="Arial" w:cs="Arial" w:eastAsia="Arial" w:hAnsi="Arial"/>
          <w:color w:val="B85C00"/>
          <w:sz w:val="20"/>
          <w:szCs w:val="20"/>
        </w:rPr>
        <w:t xml:space="preserve">The UI layer is well-designed and professionally structured, but most of the data flows are either hardcoded or disconnected from the real backend.</w:t>
      </w:r>
    </w:p>
    <w:p>
      <w:pPr>
        <w:spacing w:before="120"/>
      </w:pPr>
    </w:p>
    <w:p>
      <w:pPr>
        <w:pStyle w:val="Heading2"/>
        <w:spacing w:after="120" w:before="240"/>
      </w:pPr>
      <w:r>
        <w:rPr>
          <w:rFonts w:ascii="Arial" w:cs="Arial" w:eastAsia="Arial" w:hAnsi="Arial"/>
          <w:b/>
          <w:bCs/>
          <w:color w:val="2E75B6"/>
          <w:sz w:val="26"/>
          <w:szCs w:val="26"/>
        </w:rPr>
        <w:t xml:space="preserve">5.2 Critical Disconnects Identified</w:t>
      </w:r>
    </w:p>
    <w:p>
      <w:pPr>
        <w:pStyle w:val="ListParagraph"/>
        <w:numPr>
          <w:ilvl w:val="0"/>
          <w:numId w:val="2"/>
        </w:numPr>
        <w:spacing w:after="40" w:before="40"/>
      </w:pPr>
      <w:r>
        <w:rPr>
          <w:rFonts w:ascii="Arial" w:cs="Arial" w:eastAsia="Arial" w:hAnsi="Arial"/>
          <w:sz w:val="20"/>
          <w:szCs w:val="20"/>
        </w:rPr>
        <w:t xml:space="preserve">Movie Manager Dashboard: ALL data (collections, analytics, ledger, statements) is hardcoded JavaScript objects — no API calls at all.</w:t>
      </w:r>
    </w:p>
    <w:p>
      <w:pPr>
        <w:pStyle w:val="ListParagraph"/>
        <w:numPr>
          <w:ilvl w:val="0"/>
          <w:numId w:val="2"/>
        </w:numPr>
        <w:spacing w:after="40" w:before="40"/>
      </w:pPr>
      <w:r>
        <w:rPr>
          <w:rFonts w:ascii="Arial" w:cs="Arial" w:eastAsia="Arial" w:hAnsi="Arial"/>
          <w:sz w:val="20"/>
          <w:szCs w:val="20"/>
        </w:rPr>
        <w:t xml:space="preserve">Exhibitor Portal: Collection form submission calls console.log — the collection is never actually saved to the database.</w:t>
      </w:r>
    </w:p>
    <w:p>
      <w:pPr>
        <w:pStyle w:val="ListParagraph"/>
        <w:numPr>
          <w:ilvl w:val="0"/>
          <w:numId w:val="2"/>
        </w:numPr>
        <w:spacing w:after="40" w:before="40"/>
      </w:pPr>
      <w:r>
        <w:rPr>
          <w:rFonts w:ascii="Arial" w:cs="Arial" w:eastAsia="Arial" w:hAnsi="Arial"/>
          <w:sz w:val="20"/>
          <w:szCs w:val="20"/>
        </w:rPr>
        <w:t xml:space="preserve">Closing Statement Generation: The export button shows a browser alert() instead of generating a real PDF.</w:t>
      </w:r>
    </w:p>
    <w:p>
      <w:pPr>
        <w:pStyle w:val="ListParagraph"/>
        <w:numPr>
          <w:ilvl w:val="0"/>
          <w:numId w:val="2"/>
        </w:numPr>
        <w:spacing w:after="40" w:before="40"/>
      </w:pPr>
      <w:r>
        <w:rPr>
          <w:rFonts w:ascii="Arial" w:cs="Arial" w:eastAsia="Arial" w:hAnsi="Arial"/>
          <w:sz w:val="20"/>
          <w:szCs w:val="20"/>
        </w:rPr>
        <w:t xml:space="preserve">Admin Analytics Page: Charts display static mock data arrays — no aggregation from the real database.</w:t>
      </w:r>
    </w:p>
    <w:p>
      <w:pPr>
        <w:pStyle w:val="ListParagraph"/>
        <w:numPr>
          <w:ilvl w:val="0"/>
          <w:numId w:val="2"/>
        </w:numPr>
        <w:spacing w:after="40" w:before="40"/>
      </w:pPr>
      <w:r>
        <w:rPr>
          <w:rFonts w:ascii="Arial" w:cs="Arial" w:eastAsia="Arial" w:hAnsi="Arial"/>
          <w:sz w:val="20"/>
          <w:szCs w:val="20"/>
        </w:rPr>
        <w:t xml:space="preserve">Exhibitor Scheduling: Save button calls localStorage, not the backend.</w:t>
      </w:r>
    </w:p>
    <w:p>
      <w:pPr>
        <w:pStyle w:val="ListParagraph"/>
        <w:numPr>
          <w:ilvl w:val="0"/>
          <w:numId w:val="2"/>
        </w:numPr>
        <w:spacing w:after="40" w:before="40"/>
      </w:pPr>
      <w:r>
        <w:rPr>
          <w:rFonts w:ascii="Arial" w:cs="Arial" w:eastAsia="Arial" w:hAnsi="Arial"/>
          <w:sz w:val="20"/>
          <w:szCs w:val="20"/>
        </w:rPr>
        <w:t xml:space="preserve">Admin Dashboard: Recent collections table is a hardcoded array of 5 items, not live database data.</w:t>
      </w:r>
    </w:p>
    <w:p>
      <w:pPr>
        <w:pStyle w:val="ListParagraph"/>
        <w:numPr>
          <w:ilvl w:val="0"/>
          <w:numId w:val="2"/>
        </w:numPr>
        <w:spacing w:after="40" w:before="40"/>
      </w:pPr>
      <w:r>
        <w:rPr>
          <w:rFonts w:ascii="Arial" w:cs="Arial" w:eastAsia="Arial" w:hAnsi="Arial"/>
          <w:sz w:val="20"/>
          <w:szCs w:val="20"/>
        </w:rPr>
        <w:t xml:space="preserve">Admin: No dedicated Collection Approval workflow page — critical for the core business process.</w:t>
      </w:r>
    </w:p>
    <w:p>
      <w:r>
        <w:br w:type="page"/>
      </w:r>
    </w:p>
    <w:p>
      <w:pPr>
        <w:pStyle w:val="Heading1"/>
        <w:spacing w:after="160" w:before="320"/>
      </w:pPr>
      <w:r>
        <w:rPr>
          <w:rFonts w:ascii="Arial" w:cs="Arial" w:eastAsia="Arial" w:hAnsi="Arial"/>
          <w:b/>
          <w:bCs/>
          <w:color w:val="1F4E79"/>
          <w:sz w:val="32"/>
          <w:szCs w:val="32"/>
        </w:rPr>
        <w:t xml:space="preserve">6. Overall Completion Summary</w:t>
      </w:r>
    </w:p>
    <w:p>
      <w:pPr>
        <w:pBdr>
          <w:bottom w:val="single" w:color="2E75B6" w:sz="4" w:space="1"/>
        </w:pBd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600"/>
        <w:gridCol w:w="24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Area</w:t>
            </w:r>
          </w:p>
        </w:tc>
        <w:tc>
          <w:tcPr>
            <w:tcW w:type="dxa" w:w="1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Done</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Completion</w:t>
            </w:r>
          </w:p>
        </w:tc>
        <w:tc>
          <w:tcPr>
            <w:tcW w:type="dxa" w:w="24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Priority Gap</w:t>
            </w:r>
          </w:p>
        </w:tc>
      </w:tr>
      <w:tr>
        <w:tc>
          <w:tcPr>
            <w:tcW w:type="dxa" w:w="3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Authentication &amp; Authorization</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JWT, roles, protect middleware</w:t>
            </w:r>
          </w:p>
        </w:tc>
        <w:tc>
          <w:tcPr>
            <w:tcW w:type="dxa" w:w="1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1A7A2E"/>
                <w:sz w:val="20"/>
                <w:szCs w:val="20"/>
              </w:rPr>
              <w:t xml:space="preserve">90%</w:t>
            </w:r>
          </w:p>
        </w:tc>
        <w:tc>
          <w:tcPr>
            <w:tcW w:type="dxa" w:w="24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Token persistence on reload</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Movie &amp; Exhibitor CRUD</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Full API + Frontend connected</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1A7A2E"/>
                <w:sz w:val="20"/>
                <w:szCs w:val="20"/>
              </w:rPr>
              <w:t xml:space="preserve">80%</w:t>
            </w:r>
          </w:p>
        </w:tc>
        <w:tc>
          <w:tcPr>
            <w:tcW w:type="dxa" w:w="24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Search, filter, pagination</w:t>
            </w:r>
          </w:p>
        </w:tc>
      </w:tr>
      <w:tr>
        <w:tc>
          <w:tcPr>
            <w:tcW w:type="dxa" w:w="3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Movie-Exhibitor Assignment</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Create + Get only</w:t>
            </w:r>
          </w:p>
        </w:tc>
        <w:tc>
          <w:tcPr>
            <w:tcW w:type="dxa" w:w="1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55%</w:t>
            </w:r>
          </w:p>
        </w:tc>
        <w:tc>
          <w:tcPr>
            <w:tcW w:type="dxa" w:w="24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Remove, manage, view UI</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Daily Collection Submission</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UI form only, no backend</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20%</w:t>
            </w:r>
          </w:p>
        </w:tc>
        <w:tc>
          <w:tcPr>
            <w:tcW w:type="dxa" w:w="24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Entire backend API missing</w:t>
            </w:r>
          </w:p>
        </w:tc>
      </w:tr>
      <w:tr>
        <w:tc>
          <w:tcPr>
            <w:tcW w:type="dxa" w:w="3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Collection Approval Workflow</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 built</w:t>
            </w:r>
          </w:p>
        </w:tc>
        <w:tc>
          <w:tcPr>
            <w:tcW w:type="dxa" w:w="1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5%</w:t>
            </w:r>
          </w:p>
        </w:tc>
        <w:tc>
          <w:tcPr>
            <w:tcW w:type="dxa" w:w="24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Critical core workflow missing</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Ledger &amp; Accounting</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Models only</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10%</w:t>
            </w:r>
          </w:p>
        </w:tc>
        <w:tc>
          <w:tcPr>
            <w:tcW w:type="dxa" w:w="24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 + frontend completely missing</w:t>
            </w:r>
          </w:p>
        </w:tc>
      </w:tr>
      <w:tr>
        <w:tc>
          <w:tcPr>
            <w:tcW w:type="dxa" w:w="3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Closing Statement Generation</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UI preview only, no real data</w:t>
            </w:r>
          </w:p>
        </w:tc>
        <w:tc>
          <w:tcPr>
            <w:tcW w:type="dxa" w:w="1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30%</w:t>
            </w:r>
          </w:p>
        </w:tc>
        <w:tc>
          <w:tcPr>
            <w:tcW w:type="dxa" w:w="24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API + real PDF export missing</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Analytics &amp; Reporting</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UI charts with mock data</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25%</w:t>
            </w:r>
          </w:p>
        </w:tc>
        <w:tc>
          <w:tcPr>
            <w:tcW w:type="dxa" w:w="24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Real DB aggregation missing</w:t>
            </w:r>
          </w:p>
        </w:tc>
      </w:tr>
      <w:tr>
        <w:tc>
          <w:tcPr>
            <w:tcW w:type="dxa" w:w="3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Exhibitor Dashboard &amp; Scheduling</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UI complete, backend disconnected</w:t>
            </w:r>
          </w:p>
        </w:tc>
        <w:tc>
          <w:tcPr>
            <w:tcW w:type="dxa" w:w="1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B85C00"/>
                <w:sz w:val="20"/>
                <w:szCs w:val="20"/>
              </w:rPr>
              <w:t xml:space="preserve">55%</w:t>
            </w:r>
          </w:p>
        </w:tc>
        <w:tc>
          <w:tcPr>
            <w:tcW w:type="dxa" w:w="24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Save schedule API, real data flow</w:t>
            </w:r>
          </w:p>
        </w:tc>
      </w:tr>
      <w:tr>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Notifications &amp; Alerts</w:t>
            </w:r>
          </w:p>
        </w:tc>
        <w:tc>
          <w:tcPr>
            <w:tcW w:type="dxa" w:w="18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Static UI only</w:t>
            </w:r>
          </w:p>
        </w:tc>
        <w:tc>
          <w:tcPr>
            <w:tcW w:type="dxa" w:w="160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10%</w:t>
            </w:r>
          </w:p>
        </w:tc>
        <w:tc>
          <w:tcPr>
            <w:tcW w:type="dxa" w:w="2460"/>
            <w:tcBorders>
              <w:top w:val="single" w:color="CCCCCC" w:sz="1"/>
              <w:left w:val="single" w:color="CCCCCC" w:sz="1"/>
              <w:bottom w:val="single" w:color="CCCCCC" w:sz="1"/>
              <w:right w:val="single" w:color="CCCCCC" w:sz="1"/>
            </w:tcBorders>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Email/SMS integration missing</w:t>
            </w:r>
          </w:p>
        </w:tc>
      </w:tr>
      <w:tr>
        <w:tc>
          <w:tcPr>
            <w:tcW w:type="dxa" w:w="35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Security &amp; Infrastructure</w:t>
            </w:r>
          </w:p>
        </w:tc>
        <w:tc>
          <w:tcPr>
            <w:tcW w:type="dxa" w:w="18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Basic CORS only</w:t>
            </w:r>
          </w:p>
        </w:tc>
        <w:tc>
          <w:tcPr>
            <w:tcW w:type="dxa" w:w="160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center"/>
            </w:pPr>
            <w:r>
              <w:rPr>
                <w:rFonts w:ascii="Arial" w:cs="Arial" w:eastAsia="Arial" w:hAnsi="Arial"/>
                <w:b/>
                <w:bCs/>
                <w:color w:val="C0392B"/>
                <w:sz w:val="20"/>
                <w:szCs w:val="20"/>
              </w:rPr>
              <w:t xml:space="preserve">20%</w:t>
            </w:r>
          </w:p>
        </w:tc>
        <w:tc>
          <w:tcPr>
            <w:tcW w:type="dxa" w:w="2460"/>
            <w:tcBorders>
              <w:top w:val="single" w:color="CCCCCC" w:sz="1"/>
              <w:left w:val="single" w:color="CCCCCC" w:sz="1"/>
              <w:bottom w:val="single" w:color="CCCCCC" w:sz="1"/>
              <w:right w:val="single" w:color="CCCCCC" w:sz="1"/>
            </w:tcBorders>
            <w:shd w:fill="F0F4F9"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No rate limiting, helmet, validation lib</w:t>
            </w:r>
          </w:p>
        </w:tc>
      </w:tr>
      <w:tr>
        <w:tc>
          <w:tcPr>
            <w:tcW w:type="dxa" w:w="35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OVERALL APPLICATION</w:t>
            </w:r>
          </w:p>
        </w:tc>
        <w:tc>
          <w:tcPr>
            <w:tcW w:type="dxa" w:w="18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left"/>
            </w:pPr>
            <w:r>
              <w:rPr>
                <w:rFonts w:ascii="Arial" w:cs="Arial" w:eastAsia="Arial" w:hAnsi="Arial"/>
                <w:b w:val="false"/>
                <w:bCs w:val="false"/>
                <w:color w:val="000000"/>
                <w:sz w:val="20"/>
                <w:szCs w:val="20"/>
              </w:rPr>
              <w:t xml:space="preserve"/>
            </w:r>
          </w:p>
        </w:tc>
        <w:tc>
          <w:tcPr>
            <w:tcW w:type="dxa" w:w="160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center"/>
            </w:pPr>
            <w:r>
              <w:rPr>
                <w:rFonts w:ascii="Arial" w:cs="Arial" w:eastAsia="Arial" w:hAnsi="Arial"/>
                <w:b/>
                <w:bCs/>
                <w:color w:val="B85C00"/>
                <w:sz w:val="22"/>
                <w:szCs w:val="22"/>
              </w:rPr>
              <w:t xml:space="preserve">~52%</w:t>
            </w:r>
          </w:p>
        </w:tc>
        <w:tc>
          <w:tcPr>
            <w:tcW w:type="dxa" w:w="2460"/>
            <w:tcBorders>
              <w:top w:val="single" w:color="CCCCCC" w:sz="1"/>
              <w:left w:val="single" w:color="CCCCCC" w:sz="1"/>
              <w:bottom w:val="single" w:color="CCCCCC" w:sz="1"/>
              <w:right w:val="single" w:color="CCCCCC" w:sz="1"/>
            </w:tcBorders>
            <w:shd w:fill="FFF3CD" w:val="clear"/>
            <w:tcMar>
              <w:top w:type="dxa" w:w="100"/>
              <w:left w:type="dxa" w:w="150"/>
              <w:bottom w:type="dxa" w:w="100"/>
              <w:right w:type="dxa" w:w="150"/>
            </w:tcMar>
            <w:vAlign w:val="center"/>
          </w:tcPr>
          <w:p>
            <w:pPr>
              <w:jc w:val="left"/>
            </w:pPr>
            <w:r>
              <w:rPr>
                <w:rFonts w:ascii="Arial" w:cs="Arial" w:eastAsia="Arial" w:hAnsi="Arial"/>
                <w:b/>
                <w:bCs/>
                <w:color w:val="000000"/>
                <w:sz w:val="20"/>
                <w:szCs w:val="20"/>
              </w:rPr>
              <w:t xml:space="preserve">Core business flows need completion</w:t>
            </w:r>
          </w:p>
        </w:tc>
      </w:tr>
    </w:tbl>
    <w:p>
      <w:r>
        <w:br w:type="page"/>
      </w:r>
    </w:p>
    <w:p>
      <w:pPr>
        <w:pStyle w:val="Heading1"/>
        <w:spacing w:after="160" w:before="320"/>
      </w:pPr>
      <w:r>
        <w:rPr>
          <w:rFonts w:ascii="Arial" w:cs="Arial" w:eastAsia="Arial" w:hAnsi="Arial"/>
          <w:b/>
          <w:bCs/>
          <w:color w:val="1F4E79"/>
          <w:sz w:val="32"/>
          <w:szCs w:val="32"/>
        </w:rPr>
        <w:t xml:space="preserve">7. Scaling Roadmap: 2.5L to 4.5L to 6.5L</w:t>
      </w:r>
    </w:p>
    <w:p>
      <w:pPr>
        <w:pBdr>
          <w:bottom w:val="single" w:color="2E75B6" w:sz="4" w:space="1"/>
        </w:pBdr>
        <w:spacing w:after="120" w:before="120"/>
      </w:pPr>
    </w:p>
    <w:p>
      <w:pPr>
        <w:spacing w:after="80" w:before="80"/>
        <w:jc w:val="left"/>
      </w:pPr>
      <w:r>
        <w:rPr>
          <w:rFonts w:ascii="Arial" w:cs="Arial" w:eastAsia="Arial" w:hAnsi="Arial"/>
          <w:color w:val="000000"/>
          <w:sz w:val="20"/>
          <w:szCs w:val="20"/>
        </w:rPr>
        <w:t xml:space="preserve">As your personal advisor with deep experience in scaling MERN-based B2B SaaS projects, here is the exact roadmap to 4.5L and then 6.5L, component by component, with business impact for each.</w:t>
      </w:r>
    </w:p>
    <w:p>
      <w:pPr>
        <w:spacing w:before="120"/>
      </w:pPr>
    </w:p>
    <w:p>
      <w:pPr>
        <w:pStyle w:val="Heading2"/>
        <w:spacing w:after="120" w:before="240"/>
      </w:pPr>
      <w:r>
        <w:rPr>
          <w:rFonts w:ascii="Arial" w:cs="Arial" w:eastAsia="Arial" w:hAnsi="Arial"/>
          <w:b/>
          <w:bCs/>
          <w:color w:val="2E75B6"/>
          <w:sz w:val="26"/>
          <w:szCs w:val="26"/>
        </w:rPr>
        <w:t xml:space="preserve">7.1 Foundation Phase: Complete Core Flows (Reach 4.5 Lakh)</w:t>
      </w:r>
    </w:p>
    <w:p>
      <w:pPr>
        <w:spacing w:after="80" w:before="80"/>
        <w:jc w:val="left"/>
      </w:pPr>
      <w:r>
        <w:rPr>
          <w:rFonts w:ascii="Arial" w:cs="Arial" w:eastAsia="Arial" w:hAnsi="Arial"/>
          <w:b/>
          <w:bCs/>
          <w:color w:val="C0392B"/>
          <w:sz w:val="20"/>
          <w:szCs w:val="20"/>
        </w:rPr>
        <w:t xml:space="preserve">These are non-negotiable. Without these, the application cannot be used in production. Complete these first.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 Value</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What to Build</w:t>
            </w:r>
          </w:p>
        </w:tc>
      </w:tr>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MUST-DO
2.5L → 4.5L</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19"/>
                <w:szCs w:val="19"/>
              </w:rPr>
              <w:t xml:space="preserve">DailyCollection API: Create routes &amp; controller for submit, get, update, approve, reject with full status workflow</w:t>
            </w:r>
          </w:p>
          <w:p>
            <w:pPr>
              <w:pStyle w:val="ListParagraph"/>
              <w:numPr>
                <w:ilvl w:val="0"/>
                <w:numId w:val="2"/>
              </w:numPr>
              <w:spacing w:after="30" w:before="30"/>
            </w:pPr>
            <w:r>
              <w:rPr>
                <w:rFonts w:ascii="Arial" w:cs="Arial" w:eastAsia="Arial" w:hAnsi="Arial"/>
                <w:sz w:val="19"/>
                <w:szCs w:val="19"/>
              </w:rPr>
              <w:t xml:space="preserve">Wire Exhibitor Portal form to real API — replace console.log with actual POST /api/collections</w:t>
            </w:r>
          </w:p>
          <w:p>
            <w:pPr>
              <w:pStyle w:val="ListParagraph"/>
              <w:numPr>
                <w:ilvl w:val="0"/>
                <w:numId w:val="2"/>
              </w:numPr>
              <w:spacing w:after="30" w:before="30"/>
            </w:pPr>
            <w:r>
              <w:rPr>
                <w:rFonts w:ascii="Arial" w:cs="Arial" w:eastAsia="Arial" w:hAnsi="Arial"/>
                <w:sz w:val="19"/>
                <w:szCs w:val="19"/>
              </w:rPr>
              <w:t xml:space="preserve">Admin Collection Approval page: dedicated queue showing pending submissions with approve/reject + notes</w:t>
            </w:r>
          </w:p>
          <w:p>
            <w:pPr>
              <w:pStyle w:val="ListParagraph"/>
              <w:numPr>
                <w:ilvl w:val="0"/>
                <w:numId w:val="2"/>
              </w:numPr>
              <w:spacing w:after="30" w:before="30"/>
            </w:pPr>
            <w:r>
              <w:rPr>
                <w:rFonts w:ascii="Arial" w:cs="Arial" w:eastAsia="Arial" w:hAnsi="Arial"/>
                <w:sz w:val="19"/>
                <w:szCs w:val="19"/>
              </w:rPr>
              <w:t xml:space="preserve">Ledger API: auto-create LedgerEntry when collection is approved; endpoints to get ledger balance per exhibitor</w:t>
            </w:r>
          </w:p>
          <w:p>
            <w:pPr>
              <w:pStyle w:val="ListParagraph"/>
              <w:numPr>
                <w:ilvl w:val="0"/>
                <w:numId w:val="2"/>
              </w:numPr>
              <w:spacing w:after="30" w:before="30"/>
            </w:pPr>
            <w:r>
              <w:rPr>
                <w:rFonts w:ascii="Arial" w:cs="Arial" w:eastAsia="Arial" w:hAnsi="Arial"/>
                <w:sz w:val="19"/>
                <w:szCs w:val="19"/>
              </w:rPr>
              <w:t xml:space="preserve">Ledger frontend pages: real balance display for both admin and exhibitor views</w:t>
            </w:r>
          </w:p>
          <w:p>
            <w:pPr>
              <w:pStyle w:val="ListParagraph"/>
              <w:numPr>
                <w:ilvl w:val="0"/>
                <w:numId w:val="2"/>
              </w:numPr>
              <w:spacing w:after="30" w:before="30"/>
            </w:pPr>
            <w:r>
              <w:rPr>
                <w:rFonts w:ascii="Arial" w:cs="Arial" w:eastAsia="Arial" w:hAnsi="Arial"/>
                <w:sz w:val="19"/>
                <w:szCs w:val="19"/>
              </w:rPr>
              <w:t xml:space="preserve">PictureClosingStatement API: generate statement from DailyCollection records for a date range</w:t>
            </w:r>
          </w:p>
          <w:p>
            <w:pPr>
              <w:pStyle w:val="ListParagraph"/>
              <w:numPr>
                <w:ilvl w:val="0"/>
                <w:numId w:val="2"/>
              </w:numPr>
              <w:spacing w:after="30" w:before="30"/>
            </w:pPr>
            <w:r>
              <w:rPr>
                <w:rFonts w:ascii="Arial" w:cs="Arial" w:eastAsia="Arial" w:hAnsi="Arial"/>
                <w:sz w:val="19"/>
                <w:szCs w:val="19"/>
              </w:rPr>
              <w:t xml:space="preserve">Real PDF export: integrate pdfkit or puppeteer on backend to generate downloadable closing statement PDF</w:t>
            </w:r>
          </w:p>
          <w:p>
            <w:pPr>
              <w:pStyle w:val="ListParagraph"/>
              <w:numPr>
                <w:ilvl w:val="0"/>
                <w:numId w:val="2"/>
              </w:numPr>
              <w:spacing w:after="30" w:before="30"/>
            </w:pPr>
            <w:r>
              <w:rPr>
                <w:rFonts w:ascii="Arial" w:cs="Arial" w:eastAsia="Arial" w:hAnsi="Arial"/>
                <w:sz w:val="19"/>
                <w:szCs w:val="19"/>
              </w:rPr>
              <w:t xml:space="preserve">Fix Analytics page: MongoDB aggregation queries for revenue by date, theater, week — replace all mock data</w:t>
            </w:r>
          </w:p>
          <w:p>
            <w:pPr>
              <w:pStyle w:val="ListParagraph"/>
              <w:numPr>
                <w:ilvl w:val="0"/>
                <w:numId w:val="2"/>
              </w:numPr>
              <w:spacing w:after="30" w:before="30"/>
            </w:pPr>
            <w:r>
              <w:rPr>
                <w:rFonts w:ascii="Arial" w:cs="Arial" w:eastAsia="Arial" w:hAnsi="Arial"/>
                <w:sz w:val="19"/>
                <w:szCs w:val="19"/>
              </w:rPr>
              <w:t xml:space="preserve">Movie Manager Dashboard: wire all 4 tabs (Collections, Analytics, Ledger, Statements) to real API</w:t>
            </w:r>
          </w:p>
          <w:p>
            <w:pPr>
              <w:pStyle w:val="ListParagraph"/>
              <w:numPr>
                <w:ilvl w:val="0"/>
                <w:numId w:val="2"/>
              </w:numPr>
              <w:spacing w:after="30" w:before="30"/>
            </w:pPr>
            <w:r>
              <w:rPr>
                <w:rFonts w:ascii="Arial" w:cs="Arial" w:eastAsia="Arial" w:hAnsi="Arial"/>
                <w:sz w:val="19"/>
                <w:szCs w:val="19"/>
              </w:rPr>
              <w:t xml:space="preserve">Token Persistence: persist JWT in localStorage on login so users stay logged in on page refresh</w:t>
            </w:r>
          </w:p>
          <w:p>
            <w:pPr>
              <w:pStyle w:val="ListParagraph"/>
              <w:numPr>
                <w:ilvl w:val="0"/>
                <w:numId w:val="2"/>
              </w:numPr>
              <w:spacing w:after="30" w:before="30"/>
            </w:pPr>
            <w:r>
              <w:rPr>
                <w:rFonts w:ascii="Arial" w:cs="Arial" w:eastAsia="Arial" w:hAnsi="Arial"/>
                <w:sz w:val="19"/>
                <w:szCs w:val="19"/>
              </w:rPr>
              <w:t xml:space="preserve">Assignment Management: Add remove-assignment feature + view assignments per exhibitor in admin</w:t>
            </w:r>
          </w:p>
          <w:p>
            <w:pPr>
              <w:pStyle w:val="ListParagraph"/>
              <w:numPr>
                <w:ilvl w:val="0"/>
                <w:numId w:val="2"/>
              </w:numPr>
              <w:spacing w:after="30" w:before="30"/>
            </w:pPr>
            <w:r>
              <w:rPr>
                <w:rFonts w:ascii="Arial" w:cs="Arial" w:eastAsia="Arial" w:hAnsi="Arial"/>
                <w:sz w:val="19"/>
                <w:szCs w:val="19"/>
              </w:rPr>
              <w:t xml:space="preserve">Email Notifications: NodeMailer integration for submission received, approved, rejected events</w:t>
            </w:r>
          </w:p>
        </w:tc>
      </w:tr>
    </w:tbl>
    <w:p>
      <w:pPr>
        <w:spacing w:before="160"/>
      </w:pPr>
    </w:p>
    <w:p>
      <w:pPr>
        <w:pStyle w:val="Heading2"/>
        <w:spacing w:after="120" w:before="240"/>
      </w:pPr>
      <w:r>
        <w:rPr>
          <w:rFonts w:ascii="Arial" w:cs="Arial" w:eastAsia="Arial" w:hAnsi="Arial"/>
          <w:b/>
          <w:bCs/>
          <w:color w:val="2E75B6"/>
          <w:sz w:val="26"/>
          <w:szCs w:val="26"/>
        </w:rPr>
        <w:t xml:space="preserve">7.2 Enhancement Phase: Extreme Impact Features (Reach 6.5 Lakh)</w:t>
      </w:r>
    </w:p>
    <w:p>
      <w:pPr>
        <w:spacing w:after="80" w:before="80"/>
        <w:jc w:val="left"/>
      </w:pPr>
      <w:r>
        <w:rPr>
          <w:rFonts w:ascii="Arial" w:cs="Arial" w:eastAsia="Arial" w:hAnsi="Arial"/>
          <w:b/>
          <w:bCs/>
          <w:color w:val="1A7A2E"/>
          <w:sz w:val="20"/>
          <w:szCs w:val="20"/>
        </w:rPr>
        <w:t xml:space="preserve">Once the core is complete, these additions will 10x the perceived value and justify premium pricing.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 / Value</w:t>
            </w:r>
          </w:p>
        </w:tc>
        <w:tc>
          <w:tcPr>
            <w:tcW w:type="dxa" w:w="71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What to Build</w:t>
            </w:r>
          </w:p>
        </w:tc>
      </w:tr>
      <w:tr>
        <w:tc>
          <w:tcPr>
            <w:tcW w:type="dxa" w:w="2200"/>
            <w:tcBorders>
              <w:top w:val="single" w:color="CCCCCC" w:sz="1"/>
              <w:left w:val="single" w:color="CCCCCC" w:sz="1"/>
              <w:bottom w:val="single" w:color="CCCCCC" w:sz="1"/>
              <w:right w:val="single" w:color="CCCCCC" w:sz="1"/>
            </w:tcBorders>
            <w:shd w:fill="1A7A2E"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HIGH IMPACT
4.5L → 6.5L</w:t>
            </w:r>
          </w:p>
        </w:tc>
        <w:tc>
          <w:tcPr>
            <w:tcW w:type="dxa" w:w="7160"/>
            <w:tcBorders>
              <w:top w:val="single" w:color="CCCCCC" w:sz="1"/>
              <w:left w:val="single" w:color="CCCCCC" w:sz="1"/>
              <w:bottom w:val="single" w:color="CCCCCC" w:sz="1"/>
              <w:right w:val="single" w:color="CCCCCC" w:sz="1"/>
            </w:tcBorders>
            <w:tcMar>
              <w:top w:type="dxa" w:w="100"/>
              <w:left w:type="dxa" w:w="150"/>
              <w:bottom w:type="dxa" w:w="100"/>
              <w:right w:type="dxa" w:w="150"/>
            </w:tcMar>
          </w:tcPr>
          <w:p>
            <w:pPr>
              <w:pStyle w:val="ListParagraph"/>
              <w:numPr>
                <w:ilvl w:val="0"/>
                <w:numId w:val="2"/>
              </w:numPr>
              <w:spacing w:after="30" w:before="30"/>
            </w:pPr>
            <w:r>
              <w:rPr>
                <w:rFonts w:ascii="Arial" w:cs="Arial" w:eastAsia="Arial" w:hAnsi="Arial"/>
                <w:sz w:val="19"/>
                <w:szCs w:val="19"/>
              </w:rPr>
              <w:t xml:space="preserve">Advanced Analytics Dashboard: revenue trend graphs, week-over-week comparison, top-performing theaters, occupancy heatmap — all from real DB aggregations</w:t>
            </w:r>
          </w:p>
          <w:p>
            <w:pPr>
              <w:pStyle w:val="ListParagraph"/>
              <w:numPr>
                <w:ilvl w:val="0"/>
                <w:numId w:val="2"/>
              </w:numPr>
              <w:spacing w:after="30" w:before="30"/>
            </w:pPr>
            <w:r>
              <w:rPr>
                <w:rFonts w:ascii="Arial" w:cs="Arial" w:eastAsia="Arial" w:hAnsi="Arial"/>
                <w:sz w:val="19"/>
                <w:szCs w:val="19"/>
              </w:rPr>
              <w:t xml:space="preserve">WhatsApp/SMS Notifications: Integrate Twilio or MSG91 to alert exhibitors of approval/rejection via WhatsApp</w:t>
            </w:r>
          </w:p>
          <w:p>
            <w:pPr>
              <w:pStyle w:val="ListParagraph"/>
              <w:numPr>
                <w:ilvl w:val="0"/>
                <w:numId w:val="2"/>
              </w:numPr>
              <w:spacing w:after="30" w:before="30"/>
            </w:pPr>
            <w:r>
              <w:rPr>
                <w:rFonts w:ascii="Arial" w:cs="Arial" w:eastAsia="Arial" w:hAnsi="Arial"/>
                <w:sz w:val="19"/>
                <w:szCs w:val="19"/>
              </w:rPr>
              <w:t xml:space="preserve">Automated Weekly Reports: schedule email reports every Monday with the weekly collection summary per movie</w:t>
            </w:r>
          </w:p>
          <w:p>
            <w:pPr>
              <w:pStyle w:val="ListParagraph"/>
              <w:numPr>
                <w:ilvl w:val="0"/>
                <w:numId w:val="2"/>
              </w:numPr>
              <w:spacing w:after="30" w:before="30"/>
            </w:pPr>
            <w:r>
              <w:rPr>
                <w:rFonts w:ascii="Arial" w:cs="Arial" w:eastAsia="Arial" w:hAnsi="Arial"/>
                <w:sz w:val="19"/>
                <w:szCs w:val="19"/>
              </w:rPr>
              <w:t xml:space="preserve">Bulk Excel/CSV Import: Let exhibitors or admin upload bulk collection data via Excel file (multer + SheetJS)</w:t>
            </w:r>
          </w:p>
          <w:p>
            <w:pPr>
              <w:pStyle w:val="ListParagraph"/>
              <w:numPr>
                <w:ilvl w:val="0"/>
                <w:numId w:val="2"/>
              </w:numPr>
              <w:spacing w:after="30" w:before="30"/>
            </w:pPr>
            <w:r>
              <w:rPr>
                <w:rFonts w:ascii="Arial" w:cs="Arial" w:eastAsia="Arial" w:hAnsi="Arial"/>
                <w:sz w:val="19"/>
                <w:szCs w:val="19"/>
              </w:rPr>
              <w:t xml:space="preserve">Excel/CSV Export: Export any table (collections, ledger, analytics) to Excel with one click</w:t>
            </w:r>
          </w:p>
          <w:p>
            <w:pPr>
              <w:pStyle w:val="ListParagraph"/>
              <w:numPr>
                <w:ilvl w:val="0"/>
                <w:numId w:val="2"/>
              </w:numPr>
              <w:spacing w:after="30" w:before="30"/>
            </w:pPr>
            <w:r>
              <w:rPr>
                <w:rFonts w:ascii="Arial" w:cs="Arial" w:eastAsia="Arial" w:hAnsi="Arial"/>
                <w:sz w:val="19"/>
                <w:szCs w:val="19"/>
              </w:rPr>
              <w:t xml:space="preserve">Revenue Sharing Configuration: configurable distributor% vs exhibitor% per movie or per theater (currently hardcoded at 60/40)</w:t>
            </w:r>
          </w:p>
          <w:p>
            <w:pPr>
              <w:pStyle w:val="ListParagraph"/>
              <w:numPr>
                <w:ilvl w:val="0"/>
                <w:numId w:val="2"/>
              </w:numPr>
              <w:spacing w:after="30" w:before="30"/>
            </w:pPr>
            <w:r>
              <w:rPr>
                <w:rFonts w:ascii="Arial" w:cs="Arial" w:eastAsia="Arial" w:hAnsi="Arial"/>
                <w:sz w:val="19"/>
                <w:szCs w:val="19"/>
              </w:rPr>
              <w:t xml:space="preserve">Dispute Module: Exhibitor can raise a dispute on rejected collections with comment thread and resolution tracking</w:t>
            </w:r>
          </w:p>
          <w:p>
            <w:pPr>
              <w:pStyle w:val="ListParagraph"/>
              <w:numPr>
                <w:ilvl w:val="0"/>
                <w:numId w:val="2"/>
              </w:numPr>
              <w:spacing w:after="30" w:before="30"/>
            </w:pPr>
            <w:r>
              <w:rPr>
                <w:rFonts w:ascii="Arial" w:cs="Arial" w:eastAsia="Arial" w:hAnsi="Arial"/>
                <w:sz w:val="19"/>
                <w:szCs w:val="19"/>
              </w:rPr>
              <w:t xml:space="preserve">Audit Trail / Activity Log: Log every action (who approved, who changed what, timestamps) for compliance</w:t>
            </w:r>
          </w:p>
          <w:p>
            <w:pPr>
              <w:pStyle w:val="ListParagraph"/>
              <w:numPr>
                <w:ilvl w:val="0"/>
                <w:numId w:val="2"/>
              </w:numPr>
              <w:spacing w:after="30" w:before="30"/>
            </w:pPr>
            <w:r>
              <w:rPr>
                <w:rFonts w:ascii="Arial" w:cs="Arial" w:eastAsia="Arial" w:hAnsi="Arial"/>
                <w:sz w:val="19"/>
                <w:szCs w:val="19"/>
              </w:rPr>
              <w:t xml:space="preserve">Multi-show Scheduling Backend: Save drag-drop schedule to DB, track movie run weeks, auto-flag when movie run ends</w:t>
            </w:r>
          </w:p>
          <w:p>
            <w:pPr>
              <w:pStyle w:val="ListParagraph"/>
              <w:numPr>
                <w:ilvl w:val="0"/>
                <w:numId w:val="2"/>
              </w:numPr>
              <w:spacing w:after="30" w:before="30"/>
            </w:pPr>
            <w:r>
              <w:rPr>
                <w:rFonts w:ascii="Arial" w:cs="Arial" w:eastAsia="Arial" w:hAnsi="Arial"/>
                <w:sz w:val="19"/>
                <w:szCs w:val="19"/>
              </w:rPr>
              <w:t xml:space="preserve">GST &amp; Tax Management: Auto-calculate CGST/SGST/IGST on closing statements based on theater state</w:t>
            </w:r>
          </w:p>
          <w:p>
            <w:pPr>
              <w:pStyle w:val="ListParagraph"/>
              <w:numPr>
                <w:ilvl w:val="0"/>
                <w:numId w:val="2"/>
              </w:numPr>
              <w:spacing w:after="30" w:before="30"/>
            </w:pPr>
            <w:r>
              <w:rPr>
                <w:rFonts w:ascii="Arial" w:cs="Arial" w:eastAsia="Arial" w:hAnsi="Arial"/>
                <w:sz w:val="19"/>
                <w:szCs w:val="19"/>
              </w:rPr>
              <w:t xml:space="preserve">Dashboard Customization: Dark mode, collapsible widgets, notification preferences</w:t>
            </w:r>
          </w:p>
          <w:p>
            <w:pPr>
              <w:pStyle w:val="ListParagraph"/>
              <w:numPr>
                <w:ilvl w:val="0"/>
                <w:numId w:val="2"/>
              </w:numPr>
              <w:spacing w:after="30" w:before="30"/>
            </w:pPr>
            <w:r>
              <w:rPr>
                <w:rFonts w:ascii="Arial" w:cs="Arial" w:eastAsia="Arial" w:hAnsi="Arial"/>
                <w:sz w:val="19"/>
                <w:szCs w:val="19"/>
              </w:rPr>
              <w:t xml:space="preserve">Progressive Web App (PWA): Enable mobile installation so exhibitors can submit collections from phone</w:t>
            </w:r>
          </w:p>
        </w:tc>
      </w:tr>
    </w:tbl>
    <w:p>
      <w:r>
        <w:br w:type="page"/>
      </w:r>
    </w:p>
    <w:p>
      <w:pPr>
        <w:pStyle w:val="Heading1"/>
        <w:spacing w:after="160" w:before="320"/>
      </w:pPr>
      <w:r>
        <w:rPr>
          <w:rFonts w:ascii="Arial" w:cs="Arial" w:eastAsia="Arial" w:hAnsi="Arial"/>
          <w:b/>
          <w:bCs/>
          <w:color w:val="1F4E79"/>
          <w:sz w:val="32"/>
          <w:szCs w:val="32"/>
        </w:rPr>
        <w:t xml:space="preserve">8. Priority Components — Maximum Impact, Maximum Efficiency</w:t>
      </w:r>
    </w:p>
    <w:p>
      <w:pPr>
        <w:pBdr>
          <w:bottom w:val="single" w:color="2E75B6" w:sz="4" w:space="1"/>
        </w:pBdr>
        <w:spacing w:after="120" w:before="120"/>
      </w:pPr>
    </w:p>
    <w:p>
      <w:pPr>
        <w:spacing w:after="80" w:before="80"/>
        <w:jc w:val="left"/>
      </w:pPr>
      <w:r>
        <w:rPr>
          <w:rFonts w:ascii="Arial" w:cs="Arial" w:eastAsia="Arial" w:hAnsi="Arial"/>
          <w:color w:val="000000"/>
          <w:sz w:val="20"/>
          <w:szCs w:val="20"/>
        </w:rPr>
        <w:t xml:space="preserve">Based on my analysis, these are the 5 components that will deliver the highest ROI per development hour and unlock the entire application's value:</w:t>
      </w:r>
    </w:p>
    <w:p>
      <w:pPr>
        <w:spacing w:before="120"/>
      </w:pPr>
    </w:p>
    <w:p>
      <w:pPr>
        <w:spacing w:after="80" w:before="200"/>
      </w:pPr>
      <w:r>
        <w:rPr>
          <w:rFonts w:ascii="Arial" w:cs="Arial" w:eastAsia="Arial" w:hAnsi="Arial"/>
          <w:b/>
          <w:bCs/>
          <w:color w:val="1F4E79"/>
          <w:sz w:val="22"/>
          <w:szCs w:val="22"/>
        </w:rPr>
        <w:t xml:space="preserve">Priority 1 — DailyCollection API (Backend) [CRITICAL]</w:t>
      </w:r>
    </w:p>
    <w:p>
      <w:pPr>
        <w:spacing w:after="80" w:before="80"/>
        <w:jc w:val="left"/>
      </w:pPr>
      <w:r>
        <w:rPr>
          <w:rFonts w:ascii="Arial" w:cs="Arial" w:eastAsia="Arial" w:hAnsi="Arial"/>
          <w:color w:val="000000"/>
          <w:sz w:val="20"/>
          <w:szCs w:val="20"/>
        </w:rPr>
        <w:t xml:space="preserve">This is the single most important missing piece. Every other feature (approvals, ledger, statements, analytics) depends on collections data existing in the database. Build this first — it will unblock 60% of all other features in a domino effect.</w:t>
      </w:r>
    </w:p>
    <w:p>
      <w:pPr>
        <w:spacing w:before="80"/>
      </w:pPr>
    </w:p>
    <w:p>
      <w:pPr>
        <w:spacing w:after="80" w:before="200"/>
      </w:pPr>
      <w:r>
        <w:rPr>
          <w:rFonts w:ascii="Arial" w:cs="Arial" w:eastAsia="Arial" w:hAnsi="Arial"/>
          <w:b/>
          <w:bCs/>
          <w:color w:val="1F4E79"/>
          <w:sz w:val="22"/>
          <w:szCs w:val="22"/>
        </w:rPr>
        <w:t xml:space="preserve">Priority 2 — Collection Approval Workflow (Backend + Frontend) [HIGH]</w:t>
      </w:r>
    </w:p>
    <w:p>
      <w:pPr>
        <w:spacing w:after="80" w:before="80"/>
        <w:jc w:val="left"/>
      </w:pPr>
      <w:r>
        <w:rPr>
          <w:rFonts w:ascii="Arial" w:cs="Arial" w:eastAsia="Arial" w:hAnsi="Arial"/>
          <w:color w:val="000000"/>
          <w:sz w:val="20"/>
          <w:szCs w:val="20"/>
        </w:rPr>
        <w:t xml:space="preserve">The admin's entire day-to-day job is approving exhibitor submissions. Without a real approval workflow, the admin has zero utility from this system. This is the workflow that makes the product 'sticky' — once admins start using it daily, it becomes indispensable.</w:t>
      </w:r>
    </w:p>
    <w:p>
      <w:pPr>
        <w:spacing w:before="80"/>
      </w:pPr>
    </w:p>
    <w:p>
      <w:pPr>
        <w:spacing w:after="80" w:before="200"/>
      </w:pPr>
      <w:r>
        <w:rPr>
          <w:rFonts w:ascii="Arial" w:cs="Arial" w:eastAsia="Arial" w:hAnsi="Arial"/>
          <w:b/>
          <w:bCs/>
          <w:color w:val="1F4E79"/>
          <w:sz w:val="22"/>
          <w:szCs w:val="22"/>
        </w:rPr>
        <w:t xml:space="preserve">Priority 3 — Ledger Auto-Generation (Backend) [HIGH]</w:t>
      </w:r>
    </w:p>
    <w:p>
      <w:pPr>
        <w:spacing w:after="80" w:before="80"/>
        <w:jc w:val="left"/>
      </w:pPr>
      <w:r>
        <w:rPr>
          <w:rFonts w:ascii="Arial" w:cs="Arial" w:eastAsia="Arial" w:hAnsi="Arial"/>
          <w:color w:val="000000"/>
          <w:sz w:val="20"/>
          <w:szCs w:val="20"/>
        </w:rPr>
        <w:t xml:space="preserve">The ledger is how settlement amounts are calculated and disputes are avoided. When a collection is approved, the system should automatically credit the exhibitor's ledger — this is what replaces the manual Excel ledger that the business currently uses. High financial accountability value.</w:t>
      </w:r>
    </w:p>
    <w:p>
      <w:pPr>
        <w:spacing w:before="80"/>
      </w:pPr>
    </w:p>
    <w:p>
      <w:pPr>
        <w:spacing w:after="80" w:before="200"/>
      </w:pPr>
      <w:r>
        <w:rPr>
          <w:rFonts w:ascii="Arial" w:cs="Arial" w:eastAsia="Arial" w:hAnsi="Arial"/>
          <w:b/>
          <w:bCs/>
          <w:color w:val="1F4E79"/>
          <w:sz w:val="22"/>
          <w:szCs w:val="22"/>
        </w:rPr>
        <w:t xml:space="preserve">Priority 4 — Real PDF Closing Statement Export [MEDIUM-HIGH]</w:t>
      </w:r>
    </w:p>
    <w:p>
      <w:pPr>
        <w:spacing w:after="80" w:before="80"/>
        <w:jc w:val="left"/>
      </w:pPr>
      <w:r>
        <w:rPr>
          <w:rFonts w:ascii="Arial" w:cs="Arial" w:eastAsia="Arial" w:hAnsi="Arial"/>
          <w:color w:val="000000"/>
          <w:sz w:val="20"/>
          <w:szCs w:val="20"/>
        </w:rPr>
        <w:t xml:space="preserve">The PictureClosingStatement is the legal financial document that gets shared with exhibitors and producers for final settlement. This is the deliverable that the client can take to their stakeholders and say 'the system generated this.' It has the highest demo impact and is easy to justify project value around.</w:t>
      </w:r>
    </w:p>
    <w:p>
      <w:pPr>
        <w:spacing w:before="80"/>
      </w:pPr>
    </w:p>
    <w:p>
      <w:pPr>
        <w:spacing w:after="80" w:before="200"/>
      </w:pPr>
      <w:r>
        <w:rPr>
          <w:rFonts w:ascii="Arial" w:cs="Arial" w:eastAsia="Arial" w:hAnsi="Arial"/>
          <w:b/>
          <w:bCs/>
          <w:color w:val="1F4E79"/>
          <w:sz w:val="22"/>
          <w:szCs w:val="22"/>
        </w:rPr>
        <w:t xml:space="preserve">Priority 5 — Movie Manager Dashboard Live Data [MEDIUM]</w:t>
      </w:r>
    </w:p>
    <w:p>
      <w:pPr>
        <w:spacing w:after="80" w:before="80"/>
        <w:jc w:val="left"/>
      </w:pPr>
      <w:r>
        <w:rPr>
          <w:rFonts w:ascii="Arial" w:cs="Arial" w:eastAsia="Arial" w:hAnsi="Arial"/>
          <w:color w:val="000000"/>
          <w:sz w:val="20"/>
          <w:szCs w:val="20"/>
        </w:rPr>
        <w:t xml:space="preserve">Producers and movie managers are the people who care most about visibility. Right now they log in and see hardcoded data. When you connect real analytics to their dashboard, they become your biggest promoters of the product because they'll pull it up in meetings to show investors real-time collection data.</w:t>
      </w:r>
    </w:p>
    <w:p>
      <w:pPr>
        <w:spacing w:before="160"/>
      </w:pPr>
    </w:p>
    <w:p>
      <w:pPr>
        <w:pBdr>
          <w:bottom w:val="single" w:color="2E75B6" w:sz="4" w:space="1"/>
        </w:pBdr>
        <w:spacing w:after="120" w:before="120"/>
      </w:pPr>
    </w:p>
    <w:p>
      <w:pPr>
        <w:pStyle w:val="Heading2"/>
        <w:spacing w:after="120" w:before="240"/>
      </w:pPr>
      <w:r>
        <w:rPr>
          <w:rFonts w:ascii="Arial" w:cs="Arial" w:eastAsia="Arial" w:hAnsi="Arial"/>
          <w:b/>
          <w:bCs/>
          <w:color w:val="2E75B6"/>
          <w:sz w:val="26"/>
          <w:szCs w:val="26"/>
        </w:rPr>
        <w:t xml:space="preserve">9. Final Recommendation</w:t>
      </w:r>
    </w:p>
    <w:p>
      <w:pPr>
        <w:spacing w:after="80" w:before="80"/>
        <w:jc w:val="left"/>
      </w:pPr>
      <w:r>
        <w:rPr>
          <w:rFonts w:ascii="Arial" w:cs="Arial" w:eastAsia="Arial" w:hAnsi="Arial"/>
          <w:color w:val="000000"/>
          <w:sz w:val="20"/>
          <w:szCs w:val="20"/>
        </w:rPr>
        <w:t xml:space="preserve">This project has an excellent foundation. The UI is professional, the database schema is well-thought-out, the role-based architecture is properly designed, and the tech stack is modern. You are not starting from scratch — you are 52% there.</w:t>
      </w:r>
    </w:p>
    <w:p>
      <w:pPr>
        <w:spacing w:before="80"/>
      </w:pPr>
    </w:p>
    <w:p>
      <w:pPr>
        <w:spacing w:after="80" w:before="80"/>
        <w:jc w:val="left"/>
      </w:pPr>
      <w:r>
        <w:rPr>
          <w:rFonts w:ascii="Arial" w:cs="Arial" w:eastAsia="Arial" w:hAnsi="Arial"/>
          <w:color w:val="000000"/>
          <w:sz w:val="20"/>
          <w:szCs w:val="20"/>
        </w:rPr>
        <w:t xml:space="preserve">The gap between 2.5L and 4.5L is essentially 'connecting the dots' — wiring the UI forms to the backend, building the 3 missing API controllers, and making real data flow through the system. This is 2-3 weeks of focused backend development.</w:t>
      </w:r>
    </w:p>
    <w:p>
      <w:pPr>
        <w:spacing w:before="80"/>
      </w:pPr>
    </w:p>
    <w:p>
      <w:pPr>
        <w:spacing w:after="80" w:before="80"/>
        <w:jc w:val="left"/>
      </w:pPr>
      <w:r>
        <w:rPr>
          <w:rFonts w:ascii="Arial" w:cs="Arial" w:eastAsia="Arial" w:hAnsi="Arial"/>
          <w:color w:val="000000"/>
          <w:sz w:val="20"/>
          <w:szCs w:val="20"/>
        </w:rPr>
        <w:t xml:space="preserve">The gap between 4.5L and 6.5L is 'adding intelligence' — automations, notifications, exports, advanced analytics. This is where you differentiate from a basic CRUD app to a production-grade financial management system.</w:t>
      </w:r>
    </w:p>
    <w:p>
      <w:pPr>
        <w:spacing w:before="80"/>
      </w:pPr>
    </w:p>
    <w:p>
      <w:pPr>
        <w:spacing w:after="80" w:before="80"/>
        <w:jc w:val="left"/>
      </w:pPr>
      <w:r>
        <w:rPr>
          <w:rFonts w:ascii="Arial" w:cs="Arial" w:eastAsia="Arial" w:hAnsi="Arial"/>
          <w:b/>
          <w:bCs/>
          <w:color w:val="000000"/>
          <w:sz w:val="20"/>
          <w:szCs w:val="20"/>
        </w:rPr>
        <w:t xml:space="preserve">Estimated Effort Summary:</w:t>
      </w:r>
    </w:p>
    <w:p>
      <w:pPr>
        <w:pStyle w:val="ListParagraph"/>
        <w:numPr>
          <w:ilvl w:val="0"/>
          <w:numId w:val="2"/>
        </w:numPr>
        <w:spacing w:after="40" w:before="40"/>
      </w:pPr>
      <w:r>
        <w:rPr>
          <w:rFonts w:ascii="Arial" w:cs="Arial" w:eastAsia="Arial" w:hAnsi="Arial"/>
          <w:sz w:val="20"/>
          <w:szCs w:val="20"/>
        </w:rPr>
        <w:t xml:space="preserve">Reach 4.5L: ~80-100 hours of backend + wiring work</w:t>
      </w:r>
    </w:p>
    <w:p>
      <w:pPr>
        <w:pStyle w:val="ListParagraph"/>
        <w:numPr>
          <w:ilvl w:val="0"/>
          <w:numId w:val="2"/>
        </w:numPr>
        <w:spacing w:after="40" w:before="40"/>
      </w:pPr>
      <w:r>
        <w:rPr>
          <w:rFonts w:ascii="Arial" w:cs="Arial" w:eastAsia="Arial" w:hAnsi="Arial"/>
          <w:sz w:val="20"/>
          <w:szCs w:val="20"/>
        </w:rPr>
        <w:t xml:space="preserve">Reach 6.5L: additional ~60-80 hours for enhancements</w:t>
      </w:r>
    </w:p>
    <w:p>
      <w:pPr>
        <w:pStyle w:val="ListParagraph"/>
        <w:numPr>
          <w:ilvl w:val="0"/>
          <w:numId w:val="2"/>
        </w:numPr>
        <w:spacing w:after="40" w:before="40"/>
      </w:pPr>
      <w:r>
        <w:rPr>
          <w:rFonts w:ascii="Arial" w:cs="Arial" w:eastAsia="Arial" w:hAnsi="Arial"/>
          <w:sz w:val="20"/>
          <w:szCs w:val="20"/>
        </w:rPr>
        <w:t xml:space="preserve">Total to 6.5L from current state: ~140-180 focused development hours</w:t>
      </w:r>
    </w:p>
    <w:p>
      <w:pPr>
        <w:spacing w:before="120"/>
      </w:pPr>
    </w:p>
    <w:p>
      <w:pPr>
        <w:spacing w:after="80" w:before="80"/>
        <w:jc w:val="left"/>
      </w:pPr>
      <w:r>
        <w:rPr>
          <w:rFonts w:ascii="Arial" w:cs="Arial" w:eastAsia="Arial" w:hAnsi="Arial"/>
          <w:b/>
          <w:bCs/>
          <w:color w:val="1F4E79"/>
          <w:sz w:val="22"/>
          <w:szCs w:val="22"/>
        </w:rPr>
        <w:t xml:space="preserve">You have built the shell of a ₹6.5L product. Now it needs the engine.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888888"/>
        <w:sz w:val="16"/>
        <w:szCs w:val="16"/>
      </w:rPr>
      <w:t xml:space="preserve">Prepared by Claude AI  |  April 2026</w:t>
    </w:r>
    <w:r>
      <w:rPr>
        <w:rFonts w:ascii="Arial" w:cs="Arial" w:eastAsia="Arial" w:hAnsi="Arial"/>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color w:val="555555"/>
        <w:sz w:val="18"/>
        <w:szCs w:val="18"/>
      </w:rPr>
      <w:t xml:space="preserve">Movie Distribution Management System  |  Complete Application Audit Report</w:t>
    </w:r>
    <w:r>
      <w:rPr>
        <w:rFonts w:ascii="Arial" w:cs="Arial" w:eastAsia="Arial" w:hAnsi="Arial"/>
      </w:rPr>
      <w:t xml:space="preserve">	</w:t>
    </w:r>
    <w:r>
      <w:rPr>
        <w:rFonts w:ascii="Arial" w:cs="Arial" w:eastAsia="Arial" w:hAnsi="Arial"/>
        <w:i/>
        <w:iCs/>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2026-04-13T06:50:44.993Z</dcterms:created>
  <dcterms:modified xsi:type="dcterms:W3CDTF">2026-04-13T06:50:44.993Z</dcterms:modified>
</cp:coreProperties>
</file>

<file path=docProps/custom.xml><?xml version="1.0" encoding="utf-8"?>
<Properties xmlns="http://schemas.openxmlformats.org/officeDocument/2006/custom-properties" xmlns:vt="http://schemas.openxmlformats.org/officeDocument/2006/docPropsVTypes"/>
</file>