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55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927"/>
        <w:gridCol w:w="1167"/>
        <w:gridCol w:w="2177"/>
        <w:gridCol w:w="1497"/>
        <w:gridCol w:w="791"/>
      </w:tblGrid>
      <w:tr w14:paraId="139A86DA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16682E70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en-US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销售对象</w:t>
            </w:r>
          </w:p>
        </w:tc>
        <w:tc>
          <w:tcPr>
            <w:tcW w:w="3094" w:type="dxa"/>
            <w:gridSpan w:val="2"/>
            <w:tcBorders>
              <w:tl2br w:val="nil"/>
              <w:tr2bl w:val="nil"/>
            </w:tcBorders>
            <w:vAlign w:val="center"/>
          </w:tcPr>
          <w:p w14:paraId="0B86543C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运营商基站能耗节能</w:t>
            </w: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30A641E6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结项时间</w:t>
            </w:r>
          </w:p>
        </w:tc>
        <w:tc>
          <w:tcPr>
            <w:tcW w:w="2288" w:type="dxa"/>
            <w:gridSpan w:val="2"/>
            <w:tcBorders>
              <w:tl2br w:val="nil"/>
              <w:tr2bl w:val="nil"/>
            </w:tcBorders>
            <w:vAlign w:val="center"/>
          </w:tcPr>
          <w:p w14:paraId="1916A8F0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2025.09.10</w:t>
            </w:r>
          </w:p>
        </w:tc>
      </w:tr>
      <w:tr w14:paraId="16574BBD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65615811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所属行业</w:t>
            </w:r>
          </w:p>
        </w:tc>
        <w:tc>
          <w:tcPr>
            <w:tcW w:w="3094" w:type="dxa"/>
            <w:gridSpan w:val="2"/>
            <w:tcBorders>
              <w:tl2br w:val="nil"/>
              <w:tr2bl w:val="nil"/>
            </w:tcBorders>
            <w:vAlign w:val="center"/>
          </w:tcPr>
          <w:p w14:paraId="75CDB51D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68A80C0A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期望样品货期</w:t>
            </w:r>
          </w:p>
        </w:tc>
        <w:tc>
          <w:tcPr>
            <w:tcW w:w="2288" w:type="dxa"/>
            <w:gridSpan w:val="2"/>
            <w:tcBorders>
              <w:tl2br w:val="nil"/>
              <w:tr2bl w:val="nil"/>
            </w:tcBorders>
            <w:vAlign w:val="center"/>
          </w:tcPr>
          <w:p w14:paraId="51E64A32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2025.08.31</w:t>
            </w:r>
          </w:p>
        </w:tc>
      </w:tr>
      <w:tr w14:paraId="08488C57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34A2D1AB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en-US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目标市场/应用场景</w:t>
            </w:r>
          </w:p>
        </w:tc>
        <w:tc>
          <w:tcPr>
            <w:tcW w:w="3094" w:type="dxa"/>
            <w:gridSpan w:val="2"/>
            <w:tcBorders>
              <w:tl2br w:val="nil"/>
              <w:tr2bl w:val="nil"/>
            </w:tcBorders>
            <w:vAlign w:val="center"/>
          </w:tcPr>
          <w:p w14:paraId="2FFF8265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运营商基站能耗节能</w:t>
            </w: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63F2BDB5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预期出货数量</w:t>
            </w:r>
          </w:p>
        </w:tc>
        <w:tc>
          <w:tcPr>
            <w:tcW w:w="2288" w:type="dxa"/>
            <w:gridSpan w:val="2"/>
            <w:tcBorders>
              <w:tl2br w:val="nil"/>
              <w:tr2bl w:val="nil"/>
            </w:tcBorders>
            <w:vAlign w:val="center"/>
          </w:tcPr>
          <w:p w14:paraId="52108335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5000台+</w:t>
            </w:r>
          </w:p>
        </w:tc>
      </w:tr>
      <w:tr w14:paraId="123E8B05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7B2A7927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en-US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项目名称</w:t>
            </w:r>
          </w:p>
        </w:tc>
        <w:tc>
          <w:tcPr>
            <w:tcW w:w="7559" w:type="dxa"/>
            <w:gridSpan w:val="5"/>
            <w:tcBorders>
              <w:tl2br w:val="nil"/>
              <w:tr2bl w:val="nil"/>
            </w:tcBorders>
            <w:vAlign w:val="center"/>
          </w:tcPr>
          <w:p w14:paraId="17BDADE4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3U3路一体化智能继电器开关</w:t>
            </w:r>
          </w:p>
        </w:tc>
      </w:tr>
      <w:tr w14:paraId="659A46DB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3C27EC7F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产品</w:t>
            </w: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型号</w:t>
            </w:r>
            <w:r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  <w:t xml:space="preserve"> </w:t>
            </w:r>
            <w:r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  <w:t xml:space="preserve">                                                                       </w:t>
            </w:r>
          </w:p>
        </w:tc>
        <w:tc>
          <w:tcPr>
            <w:tcW w:w="1927" w:type="dxa"/>
            <w:tcBorders>
              <w:tl2br w:val="nil"/>
              <w:tr2bl w:val="nil"/>
            </w:tcBorders>
            <w:vAlign w:val="center"/>
          </w:tcPr>
          <w:p w14:paraId="13DFEE1F">
            <w:pPr>
              <w:jc w:val="center"/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1167" w:type="dxa"/>
            <w:tcBorders>
              <w:tl2br w:val="nil"/>
              <w:tr2bl w:val="nil"/>
            </w:tcBorders>
            <w:vAlign w:val="center"/>
          </w:tcPr>
          <w:p w14:paraId="7FA408F4">
            <w:pPr>
              <w:jc w:val="center"/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产品名称</w:t>
            </w: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2B43CD05">
            <w:pPr>
              <w:jc w:val="center"/>
              <w:rPr>
                <w:rFonts w:hint="default"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center"/>
          </w:tcPr>
          <w:p w14:paraId="4C4620BF">
            <w:pPr>
              <w:jc w:val="center"/>
              <w:rPr>
                <w:rFonts w:hint="default"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市场期望成本（未税）</w:t>
            </w:r>
          </w:p>
        </w:tc>
        <w:tc>
          <w:tcPr>
            <w:tcW w:w="791" w:type="dxa"/>
            <w:tcBorders>
              <w:tl2br w:val="nil"/>
              <w:tr2bl w:val="nil"/>
            </w:tcBorders>
            <w:vAlign w:val="center"/>
          </w:tcPr>
          <w:p w14:paraId="3DA239EA">
            <w:pPr>
              <w:jc w:val="center"/>
              <w:rPr>
                <w:rFonts w:hint="default"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</w:tr>
      <w:tr w14:paraId="291AFA94">
        <w:trPr>
          <w:trHeight w:val="413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60A300F6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产品</w:t>
            </w: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型号</w:t>
            </w:r>
            <w:r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  <w:t xml:space="preserve"> </w:t>
            </w:r>
            <w:r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  <w:t xml:space="preserve">                                                                       </w:t>
            </w:r>
          </w:p>
        </w:tc>
        <w:tc>
          <w:tcPr>
            <w:tcW w:w="1927" w:type="dxa"/>
            <w:tcBorders>
              <w:tl2br w:val="nil"/>
              <w:tr2bl w:val="nil"/>
            </w:tcBorders>
            <w:vAlign w:val="center"/>
          </w:tcPr>
          <w:p w14:paraId="3D175170">
            <w:pPr>
              <w:jc w:val="center"/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1167" w:type="dxa"/>
            <w:tcBorders>
              <w:tl2br w:val="nil"/>
              <w:tr2bl w:val="nil"/>
            </w:tcBorders>
            <w:vAlign w:val="center"/>
          </w:tcPr>
          <w:p w14:paraId="4EDE59BD">
            <w:pPr>
              <w:jc w:val="center"/>
              <w:rPr>
                <w:rFonts w:hint="eastAsia"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产品名称</w:t>
            </w: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3CEEA2D0">
            <w:pPr>
              <w:jc w:val="center"/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center"/>
          </w:tcPr>
          <w:p w14:paraId="38FB7702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市场期望成本</w:t>
            </w:r>
          </w:p>
          <w:p w14:paraId="2A8D9CB3">
            <w:pPr>
              <w:jc w:val="center"/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（未税）</w:t>
            </w:r>
          </w:p>
        </w:tc>
        <w:tc>
          <w:tcPr>
            <w:tcW w:w="791" w:type="dxa"/>
            <w:tcBorders>
              <w:tl2br w:val="nil"/>
              <w:tr2bl w:val="nil"/>
            </w:tcBorders>
            <w:vAlign w:val="center"/>
          </w:tcPr>
          <w:p w14:paraId="227D563D">
            <w:pPr>
              <w:jc w:val="center"/>
              <w:rPr>
                <w:rFonts w:hint="default"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</w:pPr>
          </w:p>
        </w:tc>
      </w:tr>
      <w:tr w14:paraId="14E7984D">
        <w:trPr>
          <w:trHeight w:val="413" w:hRule="atLeast"/>
        </w:trPr>
        <w:tc>
          <w:tcPr>
            <w:tcW w:w="9555" w:type="dxa"/>
            <w:gridSpan w:val="6"/>
            <w:tcBorders>
              <w:tl2br w:val="nil"/>
              <w:tr2bl w:val="nil"/>
            </w:tcBorders>
            <w:vAlign w:val="center"/>
          </w:tcPr>
          <w:p w14:paraId="41CAF074">
            <w:pPr>
              <w:jc w:val="both"/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 xml:space="preserve"> </w:t>
            </w:r>
            <w:r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  <w:t xml:space="preserve">                                                     </w:t>
            </w:r>
            <w:r>
              <w:rPr>
                <w:rFonts w:ascii="Arial" w:hAnsi="Arial" w:eastAsia="宋体" w:cs="宋体"/>
                <w:color w:val="70AD47"/>
                <w:sz w:val="20"/>
                <w:u w:val="none"/>
                <w:lang w:val="en-US" w:eastAsia="zh-CN" w:bidi="ar-SA"/>
                <w14:textFill>
                  <w14:solidFill>
                    <w14:srgbClr w14:val="70AD47">
                      <w14:lumMod w14:val="60000"/>
                      <w14:lumOff w14:val="40000"/>
                    </w14:srgbClr>
                  </w14:solidFill>
                </w14:textFill>
              </w:rPr>
              <w:t xml:space="preserve">        </w:t>
            </w:r>
            <w:r>
              <w:rPr>
                <w:rFonts w:hint="eastAsia" w:ascii="Arial" w:hAnsi="Arial" w:eastAsia="宋体" w:cs="宋体"/>
                <w:color w:val="70AD47"/>
                <w:sz w:val="20"/>
                <w:u w:val="none"/>
                <w:lang w:val="en-US" w:eastAsia="zh-CN" w:bidi="ar-SA"/>
                <w14:textFill>
                  <w14:solidFill>
                    <w14:srgbClr w14:val="70AD47">
                      <w14:lumMod w14:val="60000"/>
                      <w14:lumOff w14:val="40000"/>
                    </w14:srgbClr>
                  </w14:solidFill>
                </w14:textFill>
              </w:rPr>
              <w:t>（支持多个产品型号和名称）</w:t>
            </w:r>
            <w:r>
              <w:rPr>
                <w:rFonts w:ascii="Arial" w:hAnsi="Arial" w:eastAsia="宋体" w:cs="宋体"/>
                <w:color w:val="70AD47"/>
                <w:sz w:val="20"/>
                <w:u w:val="none"/>
                <w:lang w:val="en-US" w:eastAsia="zh-CN" w:bidi="ar-SA"/>
                <w14:textFill>
                  <w14:solidFill>
                    <w14:srgbClr w14:val="70AD47">
                      <w14:lumMod w14:val="60000"/>
                      <w14:lumOff w14:val="40000"/>
                    </w14:srgbClr>
                  </w14:solidFill>
                </w14:textFill>
              </w:rPr>
              <w:t xml:space="preserve">  </w:t>
            </w:r>
            <w:r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  <w:t xml:space="preserve">                                                             </w:t>
            </w:r>
            <w:r>
              <w:rPr>
                <w:rFonts w:ascii="Arial" w:hAnsi="Arial" w:eastAsia="宋体" w:cs="宋体"/>
                <w:sz w:val="32"/>
                <w:szCs w:val="32"/>
                <w:u w:val="none"/>
                <w:lang w:val="en-US" w:eastAsia="zh-CN" w:bidi="ar-SA"/>
              </w:rPr>
              <w:t xml:space="preserve"> </w:t>
            </w:r>
          </w:p>
        </w:tc>
      </w:tr>
      <w:tr w14:paraId="3857480B">
        <w:trPr>
          <w:trHeight w:val="528" w:hRule="atLeast"/>
        </w:trPr>
        <w:tc>
          <w:tcPr>
            <w:tcW w:w="1996" w:type="dxa"/>
            <w:tcBorders>
              <w:tl2br w:val="nil"/>
              <w:tr2bl w:val="nil"/>
            </w:tcBorders>
            <w:vAlign w:val="center"/>
          </w:tcPr>
          <w:p w14:paraId="7A1D151F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en-US" w:bidi="ar-SA"/>
              </w:rPr>
              <w:t>项目类别</w:t>
            </w:r>
          </w:p>
        </w:tc>
        <w:tc>
          <w:tcPr>
            <w:tcW w:w="3094" w:type="dxa"/>
            <w:gridSpan w:val="2"/>
            <w:tcBorders>
              <w:tl2br w:val="nil"/>
              <w:tr2bl w:val="nil"/>
            </w:tcBorders>
            <w:vAlign w:val="center"/>
          </w:tcPr>
          <w:p w14:paraId="4AF98C9D">
            <w:pPr>
              <w:jc w:val="center"/>
              <w:rPr>
                <w:rFonts w:ascii="Arial" w:hAnsi="Arial" w:eastAsia="宋体" w:cs="宋体"/>
                <w:sz w:val="20"/>
                <w:u w:val="singl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single"/>
                <w:lang w:val="en-US" w:eastAsia="zh-CN" w:bidi="ar-SA"/>
              </w:rPr>
              <w:sym w:font="Wingdings 2" w:char="0052"/>
            </w:r>
            <w:r>
              <w:rPr>
                <w:rFonts w:hint="eastAsia" w:ascii="Arial" w:hAnsi="Arial" w:eastAsia="宋体" w:cs="宋体"/>
                <w:sz w:val="20"/>
                <w:u w:val="single"/>
                <w:lang w:val="en-US" w:eastAsia="zh-CN" w:bidi="ar-SA"/>
              </w:rPr>
              <w:t xml:space="preserve">全新产品 □派生产品 </w:t>
            </w:r>
          </w:p>
          <w:p w14:paraId="474EA8B7">
            <w:pPr>
              <w:jc w:val="center"/>
              <w:rPr>
                <w:rFonts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single"/>
                <w:lang w:val="en-US" w:eastAsia="zh-CN" w:bidi="ar-SA"/>
              </w:rPr>
              <w:t>□顾客定制 □产品升级</w:t>
            </w:r>
          </w:p>
        </w:tc>
        <w:tc>
          <w:tcPr>
            <w:tcW w:w="2177" w:type="dxa"/>
            <w:tcBorders>
              <w:tl2br w:val="nil"/>
              <w:tr2bl w:val="nil"/>
            </w:tcBorders>
            <w:vAlign w:val="center"/>
          </w:tcPr>
          <w:p w14:paraId="7E2BBE18">
            <w:pPr>
              <w:jc w:val="center"/>
              <w:rPr>
                <w:rFonts w:hint="default" w:ascii="Arial" w:hAnsi="Arial" w:eastAsia="宋体" w:cs="宋体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sz w:val="20"/>
                <w:u w:val="none"/>
                <w:lang w:val="en-US" w:eastAsia="zh-CN" w:bidi="ar-SA"/>
              </w:rPr>
              <w:t>产品类型</w:t>
            </w:r>
          </w:p>
        </w:tc>
        <w:tc>
          <w:tcPr>
            <w:tcW w:w="2288" w:type="dxa"/>
            <w:gridSpan w:val="2"/>
            <w:tcBorders>
              <w:tl2br w:val="nil"/>
              <w:tr2bl w:val="nil"/>
            </w:tcBorders>
            <w:vAlign w:val="center"/>
          </w:tcPr>
          <w:p w14:paraId="1E869B98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sym w:font="Wingdings 2" w:char="0052"/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智能关断类   </w:t>
            </w:r>
          </w:p>
          <w:p w14:paraId="21465266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sym w:font="Wingdings 2" w:char="00A3"/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空调控制类    </w:t>
            </w:r>
          </w:p>
          <w:p w14:paraId="2BF8092B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sym w:font="Wingdings 2" w:char="00A3"/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 智能新风系统   </w:t>
            </w:r>
          </w:p>
          <w:p w14:paraId="2ABAD864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t>□</w:t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 工业无线    </w:t>
            </w:r>
          </w:p>
          <w:p w14:paraId="20EC4AE2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sym w:font="Wingdings 2" w:char="00A3"/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 PLC及驱动   </w:t>
            </w:r>
          </w:p>
          <w:p w14:paraId="1ACFC527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sym w:font="Wingdings 2" w:char="00A3"/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 水单元</w:t>
            </w:r>
          </w:p>
          <w:p w14:paraId="76E5FD33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t xml:space="preserve">□ </w:t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 xml:space="preserve">智慧照明       </w:t>
            </w:r>
          </w:p>
          <w:p w14:paraId="111880E9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en-US" w:bidi="ar-SA"/>
              </w:rPr>
              <w:t xml:space="preserve">□ </w:t>
            </w:r>
            <w:r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  <w:t>其他________</w:t>
            </w:r>
          </w:p>
          <w:p w14:paraId="422C06E2">
            <w:pPr>
              <w:jc w:val="left"/>
              <w:rPr>
                <w:rFonts w:hint="eastAsia" w:ascii="Arial" w:hAnsi="Arial" w:eastAsia="宋体" w:cs="宋体"/>
                <w:color w:val="000000"/>
                <w:sz w:val="20"/>
                <w:u w:val="none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70AD47"/>
                <w:sz w:val="18"/>
                <w:szCs w:val="18"/>
                <w:u w:val="none"/>
                <w:lang w:val="en-US" w:eastAsia="zh-CN" w:bidi="ar-SA"/>
                <w14:textFill>
                  <w14:solidFill>
                    <w14:srgbClr w14:val="70AD47">
                      <w14:lumMod w14:val="60000"/>
                      <w14:lumOff w14:val="40000"/>
                    </w14:srgbClr>
                  </w14:solidFill>
                </w14:textFill>
              </w:rPr>
              <w:t>（选择联动项目号类别）</w:t>
            </w:r>
          </w:p>
        </w:tc>
      </w:tr>
    </w:tbl>
    <w:p w14:paraId="450057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F111F"/>
    <w:rsid w:val="72FE94DC"/>
    <w:rsid w:val="767F111F"/>
    <w:rsid w:val="7E8E00F3"/>
    <w:rsid w:val="9CE70769"/>
    <w:rsid w:val="ADC4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2025-08-14T15:29:00Z</dcterms:created>
  <dc:creator>qyd</dc:creator>
  <cp:lastModifiedBy>qyd</cp:lastModifiedBy>
  <dcterms:modified xsi:type="dcterms:W3CDTF">2025-08-14T15:32:32Z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BD8B51A01CF3C83D5F909D683072D4AD_41</vt:lpwstr>
  </property>
</Properties>
</file>