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/>
          <w:sz w:val="84"/>
          <w:szCs w:val="84"/>
          <w:lang w:val="en-US" w:eastAsia="zh-CN"/>
        </w:rPr>
        <w:t>CW影评网站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测试说明文档</w:t>
      </w:r>
      <w:sdt>
        <w:sdtPr>
          <w:rPr>
            <w:rFonts w:hint="eastAsia" w:asciiTheme="majorEastAsia" w:hAnsiTheme="majorEastAsia" w:eastAsiaTheme="majorEastAsia" w:cstheme="majorEastAsia"/>
            <w:sz w:val="44"/>
            <w:szCs w:val="44"/>
          </w:rPr>
          <w:alias w:val="副标题"/>
          <w:id w:val="15524255"/>
          <w:showingPlcHdr/>
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>
          <w:rPr>
            <w:rFonts w:hint="eastAsia" w:asciiTheme="majorEastAsia" w:hAnsiTheme="majorEastAsia" w:eastAsiaTheme="majorEastAsia" w:cstheme="majorEastAsia"/>
            <w:sz w:val="44"/>
            <w:szCs w:val="44"/>
          </w:rPr>
        </w:sdtEndPr>
        <w:sdtContent/>
      </w:sdt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2017年6月15日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tabs>
          <w:tab w:val="left" w:pos="840"/>
          <w:tab w:val="right" w:leader="dot" w:pos="8381"/>
        </w:tabs>
        <w:spacing w:before="120" w:after="120"/>
        <w:ind w:firstLine="0" w:firstLineChars="0"/>
        <w:jc w:val="center"/>
        <w:rPr>
          <w:rFonts w:hint="eastAsia" w:ascii="Times New Roman" w:hAnsi="Times New Roman" w:eastAsia="宋体" w:cs="Times New Roman"/>
          <w:b/>
          <w:bCs/>
          <w:caps/>
          <w:sz w:val="48"/>
          <w:szCs w:val="48"/>
          <w:u w:val="none"/>
          <w:lang w:val="en-US" w:eastAsia="zh-CN"/>
        </w:rPr>
      </w:pPr>
    </w:p>
    <w:p>
      <w:pPr>
        <w:tabs>
          <w:tab w:val="left" w:pos="840"/>
          <w:tab w:val="right" w:leader="dot" w:pos="8381"/>
        </w:tabs>
        <w:spacing w:before="120" w:after="120"/>
        <w:ind w:firstLine="0" w:firstLineChars="0"/>
        <w:jc w:val="center"/>
        <w:rPr>
          <w:rFonts w:hint="eastAsia" w:ascii="Times New Roman" w:hAnsi="Times New Roman" w:eastAsia="宋体" w:cs="Times New Roman"/>
          <w:b/>
          <w:bCs/>
          <w:caps/>
          <w:sz w:val="48"/>
          <w:szCs w:val="48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aps/>
          <w:sz w:val="48"/>
          <w:szCs w:val="48"/>
          <w:u w:val="none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tabs>
          <w:tab w:val="left" w:pos="84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instrText xml:space="preserve"> TOC \o "1-3" \h \z \u </w:instrText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"_Toc237655102"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t>第1章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界面测试</w:t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instrText xml:space="preserve"> PAGEREF _Toc237655102 \h </w:instrText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caps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"_Toc237655103"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1.1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测试基本内容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instrText xml:space="preserve"> PAGEREF _Toc237655103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"_Toc237655104"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1.2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输入框测试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instrText xml:space="preserve"> PAGEREF _Toc237655104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"_Toc237655105"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1.3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按钮测试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"_Toc237655106"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1.4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权限测试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"_Toc237655106"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>1.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翻页测试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ab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tabs>
          <w:tab w:val="left" w:pos="1050"/>
          <w:tab w:val="right" w:leader="dot" w:pos="83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fldChar w:fldCharType="end"/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界面测试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1.1测试的基本内容：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1.整个界面是否保持一致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 界面的线条是否保持一致，是否对齐。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 每个页面的主色调是否与网页整体色调相一致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 操作是否友好，是否存在错别字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 界面所有输入框是否能用，所有链接是否正常，下拉框是否有响应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 每个页面的提示字体的颜色、格式是否统一准确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 所有图片格式是否格式一致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 界面中所有字段后面是否存在冒号、逗号等，是否都保持中英文一致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 界面中所有的按钮能否能用 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 标题是否按照用户要求居中或者居左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1.2输入框测试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输入框是主要进行数据与内容输入的，根据输入内容与数据的不同，可以分为很多格式和类型。 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1、字符型输入框： 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（1）字符型输入：英文、数字、空或者空格、特殊字符等。我们需要尝试不同数据的输入，看看其是否符合对应的要求。 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（2）长度限制：最小长度、最大长度、最小长度-1、最大长度+1、 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格、字符前后有空格     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2、数值型输入框： 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（1）位数：最小位数、最大位数、最小位数-1最大位数+1、输入超长值、输入整数  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（2）异常值、特殊字符：输入空白或NULL、输入~！@#￥%……&amp;*（）{}[]等可能导致系统错误的字符 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字符型文本框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输入英文，数字，空，空格，特殊字符可以正确显示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输入文本内容超出长度限制，给用户相应提示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数值型输入框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输入数字位值在文本框范围内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输入异常值，特殊符号，空白，给用户提示输入有误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1.3按钮测试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钮是web网页中最常见的一种形式。在测试过程中我们首先关注的是按钮上的标示是否正确，风格是否和网页整体风格相一致。其次还要关注是否能实现其功能。有一些按钮是链接作用，例如我们点击“登录”按钮，观察其是否跳转到登录页面。我们在测试过程中需要针对不同的按钮实施不同的操作，看其是否实现对应的功能。</w:t>
      </w:r>
    </w:p>
    <w:tbl>
      <w:tblPr>
        <w:tblStyle w:val="7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点击登录按钮，正确跳转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点击注册按钮，正确跳转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点击影讯按钮，跳转至电视剧页面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点击评论按钮，跳转至用户评论页面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1.4权限测试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权限测试是根据需求等相关文档，查看程序设置权限级别是否正确，下面列举的是常用的几个测试方向。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1、使用不同权限用户进行登录，系统存在管理员和普通用户两种级别的权限，测试各种权限规定内的功能是否实现。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2、权限的增删改功能测试，管理员能否增删改自己或同等级和普通等级权限用户的权限的设置。普通用户能否增删改管理员和其他普通权限等级用户的设置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3、不同用户对数据库的权限控制，管理员能否修改数据库信息，普通用户能否修改数据库信息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管理员权限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查看修改普通用户信息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查看修改影视信息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查看修改用户评论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普通用户权限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查看影视信息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查看用户评论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发表个人评论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1.5翻页测试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翻页一般具有以下几个组成部分：首页、上一页、下一页、尾页 、总页数、当前页数、指定跳转页 。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 对于翻页链接和按钮的测试，主要的检查的测试点有：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在首页时，首页和上一页是否能被点击 在尾页时，下一页和尾页是否能被点击 在非首页和尾页时，四个按钮功能是否正确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 对于总页数、当前页数，主要要检查的测试点有：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总页数，当前页数是否正确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 对于指定跳转页，主要要检查的测试点有：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是否有正常跳转到指定的页数 ，当输入的跳转页数非法时的处理提示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上一页无法点击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可以点击页面跳转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当前页面显示为1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7"/>
        <w:tblW w:w="8269" w:type="dxa"/>
        <w:tblInd w:w="2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258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尾页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下一页无法点击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58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可以点击页面跳转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当前页面显示为最大页数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普通页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上一页可以点击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下一页可以点击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当前页面显示当前页码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284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可以点击页面跳转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5A66"/>
    <w:multiLevelType w:val="singleLevel"/>
    <w:tmpl w:val="59465A66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F23B1"/>
    <w:rsid w:val="55D914C5"/>
    <w:rsid w:val="757F23B1"/>
    <w:rsid w:val="79670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210"/>
      <w:jc w:val="left"/>
    </w:pPr>
    <w:rPr>
      <w:smallCaps/>
    </w:rPr>
  </w:style>
  <w:style w:type="character" w:styleId="5">
    <w:name w:val="Hyperlink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2017-06-18T10:39:00Z</dcterms:created>
  <dc:creator>PC</dc:creator>
  <cp:lastModifiedBy>PC</cp:lastModifiedBy>
  <dcterms:modified xsi:type="dcterms:W3CDTF">2017-06-18T14:13:31Z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