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F1830" w:rsidRPr="009F1830" w:rsidTr="009F1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30" w:rsidRPr="009F1830" w:rsidRDefault="009F1830" w:rsidP="009F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F1830" w:rsidRPr="009F1830" w:rsidRDefault="009F1830" w:rsidP="009F1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>I've got many test suites in TestNG. These are XML files. I want to be able to choose multiple XML suites when running integration-test from maven.</w:t>
            </w:r>
          </w:p>
          <w:p w:rsidR="009F1830" w:rsidRPr="009F1830" w:rsidRDefault="009F1830" w:rsidP="009F1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>Currently I can add the suite files to pom.xml like this:</w:t>
            </w:r>
            <w:bookmarkStart w:id="0" w:name="_GoBack"/>
            <w:bookmarkEnd w:id="0"/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>limitations. I can only change a path to the test suite I've got defined in pom.xml. So in my example it always has to be two files. I'm not able to run, lets say, 5 suites or just one.</w:t>
            </w:r>
          </w:p>
          <w:p w:rsidR="009F1830" w:rsidRPr="009F1830" w:rsidRDefault="009F1830" w:rsidP="009F1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>Is there a way to somehow parametrize the whole section "suiteXmlFiles" in pom.xml ?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&lt;plugin&gt;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&lt;groupId&gt;org.apache.maven.plugins&lt;/groupId&gt;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&lt;artifactId&gt;maven-surefire-plugin&lt;/artifactId&gt;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&lt;configuration&gt;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&lt;suiteXmlFiles&gt;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${multiple_paths_ToMySuiteFiles}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&lt;/suiteXmlFiles&gt;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&lt;/configuration&gt;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&lt;/plugin&gt;</w:t>
            </w:r>
          </w:p>
          <w:p w:rsidR="009F1830" w:rsidRPr="009F1830" w:rsidRDefault="009F1830" w:rsidP="009F1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>Running everything that matches given test group is not an option for me: I don't want to load all the suites I've got and then run just the selected tests using groups in TestNG suite. The reason being that a report that gets generated after running all the test suites with group filters is different from a report when just the selected test suites were run.</w:t>
            </w:r>
          </w:p>
        </w:tc>
      </w:tr>
    </w:tbl>
    <w:p w:rsidR="00290C3A" w:rsidRDefault="00290C3A"/>
    <w:sectPr w:rsidR="0029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EF"/>
    <w:rsid w:val="00290C3A"/>
    <w:rsid w:val="009F1830"/>
    <w:rsid w:val="00EB61EF"/>
    <w:rsid w:val="00EC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C8301-CF75-4368-BF09-94EB3742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83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F1830"/>
  </w:style>
  <w:style w:type="character" w:customStyle="1" w:styleId="pln">
    <w:name w:val="pln"/>
    <w:basedOn w:val="DefaultParagraphFont"/>
    <w:rsid w:val="009F1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2017-05-27T19:12:00Z</dcterms:created>
  <dcterms:modified xsi:type="dcterms:W3CDTF">2017-05-27T19:24:00Z</dcterms:modified>
</cp:coreProperties>
</file>