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3C2" w:rsidRDefault="003529BD">
      <w:hyperlink r:id="rId5" w:history="1">
        <w:r w:rsidRPr="00F07919">
          <w:rPr>
            <w:rStyle w:val="Hipervnculo"/>
          </w:rPr>
          <w:t>https://www.filco.es/el-feminismo-de-rosalia-de-castro/</w:t>
        </w:r>
      </w:hyperlink>
    </w:p>
    <w:p w:rsidR="003529BD" w:rsidRDefault="003529BD">
      <w:hyperlink r:id="rId6" w:history="1">
        <w:r w:rsidRPr="00F07919">
          <w:rPr>
            <w:rStyle w:val="Hipervnculo"/>
          </w:rPr>
          <w:t>https://elvuelodelalechuza.com/2018/03/04/el-feminismo-de-rosalia-de-castro/</w:t>
        </w:r>
      </w:hyperlink>
    </w:p>
    <w:p w:rsidR="003529BD" w:rsidRDefault="003529BD">
      <w:hyperlink r:id="rId7" w:history="1">
        <w:r w:rsidRPr="00F07919">
          <w:rPr>
            <w:rStyle w:val="Hipervnculo"/>
          </w:rPr>
          <w:t>https://blogs.20minutos.es/goldman-sachs-is-not-an-after-shave/2015/02/24/rosalia-de-castro-eterna-feminista/</w:t>
        </w:r>
      </w:hyperlink>
    </w:p>
    <w:p w:rsidR="003529BD" w:rsidRDefault="003529BD"/>
    <w:p w:rsidR="003529BD" w:rsidRDefault="003529BD">
      <w:hyperlink r:id="rId8" w:history="1">
        <w:r w:rsidRPr="00F07919">
          <w:rPr>
            <w:rStyle w:val="Hipervnculo"/>
          </w:rPr>
          <w:t>http://www.cervantesvirtual.com/portales/rosalia_de_castro/autora_biografia/</w:t>
        </w:r>
      </w:hyperlink>
    </w:p>
    <w:p w:rsidR="003529BD" w:rsidRDefault="003529BD">
      <w:bookmarkStart w:id="0" w:name="_GoBack"/>
      <w:bookmarkEnd w:id="0"/>
    </w:p>
    <w:sectPr w:rsidR="00352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9BD"/>
    <w:rsid w:val="003529BD"/>
    <w:rsid w:val="008A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29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29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rvantesvirtual.com/portales/rosalia_de_castro/autora_biograf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s.20minutos.es/goldman-sachs-is-not-an-after-shave/2015/02/24/rosalia-de-castro-eterna-feminista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lvuelodelalechuza.com/2018/03/04/el-feminismo-de-rosalia-de-castro/" TargetMode="External"/><Relationship Id="rId5" Type="http://schemas.openxmlformats.org/officeDocument/2006/relationships/hyperlink" Target="https://www.filco.es/el-feminismo-de-rosalia-de-castr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2021-02-19T09:40:00Z</dcterms:created>
  <dcterms:modified xsi:type="dcterms:W3CDTF">2021-02-19T09:55:00Z</dcterms:modified>
</cp:coreProperties>
</file>