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40"/>
        </w:rPr>
        <w:t>Music2txt 專案說明文件</w:t>
      </w:r>
    </w:p>
    <w:p>
      <w:pPr>
        <w:jc w:val="center"/>
      </w:pPr>
      <w:r>
        <w:rPr>
          <w:rFonts w:ascii="微軟正黑體" w:hAnsi="微軟正黑體" w:eastAsia="微軟正黑體"/>
          <w:sz w:val="24"/>
        </w:rPr>
        <w:t>離線 MP3／音訊轉文字小工具</w:t>
      </w:r>
    </w:p>
    <w:p>
      <w:pPr>
        <w:jc w:val="center"/>
      </w:pPr>
      <w:r>
        <w:rPr>
          <w:rFonts w:ascii="微軟正黑體" w:hAnsi="微軟正黑體" w:eastAsia="微軟正黑體"/>
          <w:sz w:val="20"/>
        </w:rPr>
        <w:t>文件版本：初版說明｜適用專案路徑：Music2txt_project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一、專案概述</w:t>
      </w:r>
    </w:p>
    <w:p>
      <w:r>
        <w:rPr>
          <w:rFonts w:ascii="微軟正黑體" w:hAnsi="微軟正黑體" w:eastAsia="微軟正黑體"/>
          <w:b w:val="0"/>
          <w:sz w:val="22"/>
        </w:rPr>
        <w:t>Music2txt 是一套以 Python 撰寫的離線語音轉文字桌面小工具。使用者可透過圖形介面開啟音檔，選擇處理模式後進行轉寫，結果會顯示於文字框，並可複製或另存為 .txt 檔。</w:t>
      </w:r>
    </w:p>
    <w:p>
      <w:r>
        <w:rPr>
          <w:rFonts w:ascii="微軟正黑體" w:hAnsi="微軟正黑體" w:eastAsia="微軟正黑體"/>
          <w:b/>
          <w:sz w:val="22"/>
        </w:rPr>
        <w:t>適用場景：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會議講話錄音：訪談、會議、podcast 等一般語音內容。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歌曲（帶伴奏）：先分離人聲再轉寫，改善伴奏干擾造成的誤聽。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中英混合句型：使用 Whisper 自動語系偵測，可處理中英文夾雜。</w:t>
      </w:r>
    </w:p>
    <w:p>
      <w:r>
        <w:rPr>
          <w:rFonts w:ascii="微軟正黑體" w:hAnsi="微軟正黑體" w:eastAsia="微軟正黑體"/>
          <w:b w:val="0"/>
          <w:sz w:val="22"/>
        </w:rPr>
        <w:t>設計重點：轉寫過程完全在本機執行，不需雲端 API Key；僅在首次下載模型時需要網路，之後可離線使用。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二、系統需求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作業系統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Windows 10／11（本專案開發與驗證環境）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3.10（專案使用虛擬環境資料夾 env）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硬體建議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建議 8GB 以上記憶體；歌曲模式較吃 CPU／RAM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磁碟空間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模型與套件約需數 GB（Whisper small、Demucs 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FFmpeg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建議安裝並加入 PATH，作為部分音訊格式讀取備援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網路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首次執行需下載模型；下載完成後可完全離線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sz w:val="32"/>
        </w:rPr>
        <w:t>三、使用技術與角色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技術／元件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Python 3.10 + venv（env）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執行環境與依賴隔離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tkinter／ttk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圖形介面：開檔、模式選擇、進度條、文字框、複製／另存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threading + queue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背景執行轉檔，避免 UI 凍結；進度與結果回傳主執行緒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faster-whisper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語音轉文字引擎（預設模型 small，CPU／int8，自動語系）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demucs（htdemucs）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歌曲模式：從混音中分離出人聲音軌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torch／torchaudio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Demucs 推論所需的深度學習運算框架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soundfile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音訊檔讀寫輔助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FFmpeg（系統）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部分格式（如部分 MP3）讀取失敗時的備援解碼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sz w:val="32"/>
        </w:rPr>
        <w:t>四、技術如何串接（處理流程）</w:t>
      </w:r>
    </w:p>
    <w:p>
      <w:r>
        <w:rPr>
          <w:rFonts w:ascii="微軟正黑體" w:hAnsi="微軟正黑體" w:eastAsia="微軟正黑體"/>
          <w:b/>
          <w:sz w:val="22"/>
        </w:rPr>
        <w:t>程式啟動路徑：</w:t>
      </w:r>
    </w:p>
    <w:p>
      <w:r>
        <w:rPr>
          <w:rFonts w:ascii="微軟正黑體" w:hAnsi="微軟正黑體" w:eastAsia="微軟正黑體"/>
          <w:b w:val="0"/>
          <w:sz w:val="22"/>
        </w:rPr>
        <w:t>main.py → app/ui.py（建立視窗與事件）→ 背景工作呼叫轉寫／人聲分離模組。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4.1 會議講話模式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使用者選擇音檔並按「開始轉檔」。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背景執行緒載入 faster-whisper 模型（small）。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直接對音檔轉寫（language=None，自動偵測語系，含中英混合）。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進度條更新狀態；完成後文字寫入文字框。</w:t>
      </w:r>
    </w:p>
    <w:p>
      <w:r>
        <w:rPr>
          <w:rFonts w:ascii="微軟正黑體" w:hAnsi="微軟正黑體" w:eastAsia="微軟正黑體"/>
          <w:b w:val="0"/>
          <w:sz w:val="22"/>
        </w:rPr>
        <w:t>進度大致分配：載入模型約 20% + 轉寫段落約 80%。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4.2 歌曲（帶伴奏）模式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使用者選擇音檔並選擇「歌曲（帶伴奏）」後按「開始轉檔」。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demucs 載入 htdemucs，分離出 vocals 人聲並暫存為 wav。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faster-whisper 對人聲檔轉寫。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結果顯示於文字框；暫存人聲檔會自動清理。</w:t>
      </w:r>
    </w:p>
    <w:p>
      <w:r>
        <w:rPr>
          <w:rFonts w:ascii="微軟正黑體" w:hAnsi="微軟正黑體" w:eastAsia="微軟正黑體"/>
          <w:b w:val="0"/>
          <w:sz w:val="22"/>
        </w:rPr>
        <w:t>進度大致分配：人聲分離約 40% +（載入模型與轉寫）約 60%。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4.3 模組對應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檔案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main.py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程式入口，啟動 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app/ui.py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tkinter 介面、執行緒、進度與結果更新、複製／另存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app/transcriber.py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封裝 faster-whisper 載入與轉寫、進度回報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app/vocal_separator.py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封裝 Demucs 人聲分離與暫存清理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第三方套件依賴清單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sz w:val="32"/>
        </w:rPr>
        <w:t>五、依賴項列表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5.1 Python 第三方套件（requirements.txt）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套件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faster-whisper&gt;=1.1.0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離線語音轉文字（Whisper 加速版）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demucs&gt;=4.0.1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歌曲人聲／伴奏分離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torch&gt;=2.0.0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深度學習運算（Demucs 依賴）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torchaudio&gt;=2.0.0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音訊相關支援（Demucs 生態）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soundfile&gt;=0.12.1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音訊檔讀寫</w:t>
            </w:r>
          </w:p>
        </w:tc>
      </w:tr>
    </w:tbl>
    <w:p/>
    <w:p>
      <w:r>
        <w:rPr>
          <w:rFonts w:ascii="微軟正黑體" w:hAnsi="微軟正黑體" w:eastAsia="微軟正黑體"/>
          <w:b w:val="0"/>
          <w:sz w:val="22"/>
        </w:rPr>
        <w:t>安裝上述套件時，pip 會一併帶入相關間接依賴（例如 ctranslate2、av、numpy、huggingface-hub 等），無需手動逐一安裝。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5.2 Python 標準庫（無需 pip 安裝）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tkinter／ttk／filedialog／messagebox：介面與對話框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threading、queue：背景工作與訊息佇列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pathlib、tempfile、shutil：路徑與暫存檔管理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traceback：錯誤細節輸出（方便除錯）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5.3 系統層依賴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FFmpeg：建議安裝並加入系統 PATH。Demucs 在部分格式讀取失敗時會嘗試以 FFmpeg 備援。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虛擬環境資料夾 env：專案 Python 套件安裝位置，勿刪除後直接執行（需重新建立並安裝依賴）。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六、環境安裝與操作說明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6.1 建立虛擬環境與安裝依賴（若尚未建立）</w:t>
      </w:r>
    </w:p>
    <w:p>
      <w:r>
        <w:rPr>
          <w:rFonts w:ascii="微軟正黑體" w:hAnsi="微軟正黑體" w:eastAsia="微軟正黑體"/>
          <w:b w:val="0"/>
          <w:sz w:val="22"/>
        </w:rPr>
        <w:t>在專案根目錄 PowerShell 執行：</w:t>
      </w:r>
    </w:p>
    <w:p>
      <w:r>
        <w:rPr>
          <w:rFonts w:ascii="微軟正黑體" w:hAnsi="微軟正黑體" w:eastAsia="微軟正黑體"/>
          <w:b w:val="0"/>
          <w:sz w:val="22"/>
        </w:rPr>
        <w:t>python -m venv env</w:t>
      </w:r>
    </w:p>
    <w:p>
      <w:r>
        <w:rPr>
          <w:rFonts w:ascii="微軟正黑體" w:hAnsi="微軟正黑體" w:eastAsia="微軟正黑體"/>
          <w:b w:val="0"/>
          <w:sz w:val="22"/>
        </w:rPr>
        <w:t>.\env\Scripts\Activate.ps1</w:t>
      </w:r>
    </w:p>
    <w:p>
      <w:r>
        <w:rPr>
          <w:rFonts w:ascii="微軟正黑體" w:hAnsi="微軟正黑體" w:eastAsia="微軟正黑體"/>
          <w:b w:val="0"/>
          <w:sz w:val="22"/>
        </w:rPr>
        <w:t>pip install -r requirements.txt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6.2 啟動程式</w:t>
      </w:r>
    </w:p>
    <w:p>
      <w:r>
        <w:rPr>
          <w:rFonts w:ascii="微軟正黑體" w:hAnsi="微軟正黑體" w:eastAsia="微軟正黑體"/>
          <w:b w:val="0"/>
          <w:sz w:val="22"/>
        </w:rPr>
        <w:t>方式 A（建議，不需先 Activate）：</w:t>
      </w:r>
    </w:p>
    <w:p>
      <w:r>
        <w:rPr>
          <w:rFonts w:ascii="微軟正黑體" w:hAnsi="微軟正黑體" w:eastAsia="微軟正黑體"/>
          <w:b w:val="0"/>
          <w:sz w:val="22"/>
        </w:rPr>
        <w:t>.\env\Scripts\python.exe main.py</w:t>
      </w:r>
    </w:p>
    <w:p>
      <w:r>
        <w:rPr>
          <w:rFonts w:ascii="微軟正黑體" w:hAnsi="微軟正黑體" w:eastAsia="微軟正黑體"/>
          <w:b w:val="0"/>
          <w:sz w:val="22"/>
        </w:rPr>
        <w:t>方式 B（已 Activate 虛擬環境時）：</w:t>
      </w:r>
    </w:p>
    <w:p>
      <w:r>
        <w:rPr>
          <w:rFonts w:ascii="微軟正黑體" w:hAnsi="微軟正黑體" w:eastAsia="微軟正黑體"/>
          <w:b w:val="0"/>
          <w:sz w:val="22"/>
        </w:rPr>
        <w:t>python main.py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6.3 介面操作步驟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按「開啟檔案」，選擇 .mp3／.wav／.m4a 等音訊檔。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選擇模式：「會議講話」或「歌曲（帶伴奏）」。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按「開始轉檔」。轉檔中按鈕會停用，進度條與狀態列會更新。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完成後，轉寫文字出現在下方文字框（可直接編輯）。</w:t>
      </w:r>
    </w:p>
    <w:p>
      <w:pPr>
        <w:pStyle w:val="ListNumber"/>
      </w:pPr>
      <w:r>
        <w:rPr>
          <w:rFonts w:ascii="微軟正黑體" w:hAnsi="微軟正黑體" w:eastAsia="微軟正黑體"/>
          <w:sz w:val="22"/>
        </w:rPr>
        <w:t>可按「複製全文」或「另存為 .txt」匯出結果。</w:t>
      </w:r>
    </w:p>
    <w:p>
      <w:pPr>
        <w:pStyle w:val="Heading2"/>
      </w:pPr>
      <w:r>
        <w:rPr>
          <w:rFonts w:ascii="微軟正黑體" w:hAnsi="微軟正黑體" w:eastAsia="微軟正黑體"/>
          <w:sz w:val="26"/>
        </w:rPr>
        <w:t>6.4 重新產生本說明文件</w:t>
      </w:r>
    </w:p>
    <w:p>
      <w:r>
        <w:rPr>
          <w:rFonts w:ascii="微軟正黑體" w:hAnsi="微軟正黑體" w:eastAsia="微軟正黑體"/>
          <w:b w:val="0"/>
          <w:sz w:val="22"/>
        </w:rPr>
        <w:t>若需更新文件內容後重新產出 Word：</w:t>
      </w:r>
    </w:p>
    <w:p>
      <w:r>
        <w:rPr>
          <w:rFonts w:ascii="微軟正黑體" w:hAnsi="微軟正黑體" w:eastAsia="微軟正黑體"/>
          <w:b w:val="0"/>
          <w:sz w:val="22"/>
        </w:rPr>
        <w:t>.\env\Scripts\python.exe scripts\generate_doc.py</w:t>
      </w:r>
    </w:p>
    <w:p>
      <w:r>
        <w:rPr>
          <w:rFonts w:ascii="微軟正黑體" w:hAnsi="微軟正黑體" w:eastAsia="微軟正黑體"/>
          <w:b w:val="0"/>
          <w:sz w:val="22"/>
        </w:rPr>
        <w:t>產出檔案：專案根目錄的 Music2txt_專案說明.docx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七、專案結構</w:t>
      </w:r>
    </w:p>
    <w:p>
      <w:r>
        <w:rPr>
          <w:rFonts w:ascii="微軟正黑體" w:hAnsi="微軟正黑體" w:eastAsia="微軟正黑體"/>
          <w:b w:val="0"/>
          <w:sz w:val="22"/>
        </w:rPr>
        <w:t>主要目錄與檔案如下（精簡）：</w:t>
      </w:r>
    </w:p>
    <w:p>
      <w:r>
        <w:rPr>
          <w:rFonts w:ascii="Consolas" w:hAnsi="Consolas" w:eastAsia="微軟正黑體"/>
          <w:sz w:val="20"/>
        </w:rPr>
        <w:t>Music2txt_project/</w:t>
      </w:r>
    </w:p>
    <w:p>
      <w:r>
        <w:rPr>
          <w:rFonts w:ascii="Consolas" w:hAnsi="Consolas" w:eastAsia="微軟正黑體"/>
          <w:sz w:val="20"/>
        </w:rPr>
        <w:t>├── main.py                 # 程式入口</w:t>
      </w:r>
    </w:p>
    <w:p>
      <w:r>
        <w:rPr>
          <w:rFonts w:ascii="Consolas" w:hAnsi="Consolas" w:eastAsia="微軟正黑體"/>
          <w:sz w:val="20"/>
        </w:rPr>
        <w:t>├── requirements.txt        # 第三方依賴</w:t>
      </w:r>
    </w:p>
    <w:p>
      <w:r>
        <w:rPr>
          <w:rFonts w:ascii="Consolas" w:hAnsi="Consolas" w:eastAsia="微軟正黑體"/>
          <w:sz w:val="20"/>
        </w:rPr>
        <w:t>├── Music2txt_專案說明.docx  # 本說明文件</w:t>
      </w:r>
    </w:p>
    <w:p>
      <w:r>
        <w:rPr>
          <w:rFonts w:ascii="Consolas" w:hAnsi="Consolas" w:eastAsia="微軟正黑體"/>
          <w:sz w:val="20"/>
        </w:rPr>
        <w:t>├── app/</w:t>
      </w:r>
    </w:p>
    <w:p>
      <w:r>
        <w:rPr>
          <w:rFonts w:ascii="Consolas" w:hAnsi="Consolas" w:eastAsia="微軟正黑體"/>
          <w:sz w:val="20"/>
        </w:rPr>
        <w:t>│   ├── __init__.py</w:t>
      </w:r>
    </w:p>
    <w:p>
      <w:r>
        <w:rPr>
          <w:rFonts w:ascii="Consolas" w:hAnsi="Consolas" w:eastAsia="微軟正黑體"/>
          <w:sz w:val="20"/>
        </w:rPr>
        <w:t>│   ├── ui.py               # 圖形介面與工作排程</w:t>
      </w:r>
    </w:p>
    <w:p>
      <w:r>
        <w:rPr>
          <w:rFonts w:ascii="Consolas" w:hAnsi="Consolas" w:eastAsia="微軟正黑體"/>
          <w:sz w:val="20"/>
        </w:rPr>
        <w:t>│   ├── transcriber.py      # Whisper 轉寫</w:t>
      </w:r>
    </w:p>
    <w:p>
      <w:r>
        <w:rPr>
          <w:rFonts w:ascii="Consolas" w:hAnsi="Consolas" w:eastAsia="微軟正黑體"/>
          <w:sz w:val="20"/>
        </w:rPr>
        <w:t>│   └── vocal_separator.py  # Demucs 人聲分離</w:t>
      </w:r>
    </w:p>
    <w:p>
      <w:r>
        <w:rPr>
          <w:rFonts w:ascii="Consolas" w:hAnsi="Consolas" w:eastAsia="微軟正黑體"/>
          <w:sz w:val="20"/>
        </w:rPr>
        <w:t>├── scripts/</w:t>
      </w:r>
    </w:p>
    <w:p>
      <w:r>
        <w:rPr>
          <w:rFonts w:ascii="Consolas" w:hAnsi="Consolas" w:eastAsia="微軟正黑體"/>
          <w:sz w:val="20"/>
        </w:rPr>
        <w:t>│   └── generate_doc.py     # 產生本 Word 的腳本</w:t>
      </w:r>
    </w:p>
    <w:p>
      <w:r>
        <w:rPr>
          <w:rFonts w:ascii="Consolas" w:hAnsi="Consolas" w:eastAsia="微軟正黑體"/>
          <w:sz w:val="20"/>
        </w:rPr>
        <w:t>├── backup/                 # 程式碼備份</w:t>
      </w:r>
    </w:p>
    <w:p>
      <w:r>
        <w:rPr>
          <w:rFonts w:ascii="Consolas" w:hAnsi="Consolas" w:eastAsia="微軟正黑體"/>
          <w:sz w:val="20"/>
        </w:rPr>
        <w:t>├── env/                    # Python 虛擬環境（勿提交敏感環境時可忽略）</w:t>
      </w:r>
    </w:p>
    <w:p>
      <w:r>
        <w:rPr>
          <w:rFonts w:ascii="Consolas" w:hAnsi="Consolas" w:eastAsia="微軟正黑體"/>
          <w:sz w:val="20"/>
        </w:rPr>
        <w:t>└── .gitignore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八、已知限制與注意事項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歌曲轉歌詞無法保證百分之百正確；和聲、效果器、咬字不清、強伴奏仍可能造成漏字或誤聽。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首次執行會下載 Whisper／Demucs 模型，需一次網路與較長等待；之後可離線。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CPU 模式轉寫與人聲分離較耗時，長音檔請耐心等候。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轉檔中請勿重複操作；介面已暫時停用「開始轉檔」以避免重複觸發。</w:t>
      </w:r>
    </w:p>
    <w:p>
      <w:pPr>
        <w:pStyle w:val="ListBullet"/>
      </w:pPr>
      <w:r>
        <w:rPr>
          <w:rFonts w:ascii="微軟正黑體" w:hAnsi="微軟正黑體" w:eastAsia="微軟正黑體"/>
          <w:sz w:val="22"/>
        </w:rPr>
        <w:t>Windows 若未啟用開發人員模式，Hugging Face 快取可能出現 symlink 警告，不影響功能，但可能多佔磁碟空間。</w:t>
      </w:r>
    </w:p>
    <w:p>
      <w:pPr>
        <w:pStyle w:val="Heading1"/>
      </w:pPr>
      <w:r>
        <w:rPr>
          <w:rFonts w:ascii="微軟正黑體" w:hAnsi="微軟正黑體" w:eastAsia="微軟正黑體"/>
          <w:sz w:val="32"/>
        </w:rPr>
        <w:t>九、常見問題排解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狀況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2"/>
              </w:rPr>
              <w:t>可能原因與處理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讀取 MP3 失敗／轉檔報錯提及 FFmpeg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請安裝 FFmpeg 並將其加入系統 PATH，重新開啟終端機後再試。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首次很慢或顯示下載相關警告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正在下載模型；請保持網路暢通。完成後同一模型不會重複下載。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文字框顯示「沒有辨識到語音內容」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音檔可能過短、靜音、人聲極弱，或歌曲模式分離後仍難辨識。可改試另一段音檔或確認模式選擇。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按開始沒反應或找不到 python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請使用 .\env\Scripts\python.exe main.py，確認在專案根目錄執行。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記憶體不足或程式卡住很久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2"/>
              </w:rPr>
              <w:t>歌曲模式較吃資源；可先用較短音檔測試，或關閉其他大型程式。</w:t>
            </w:r>
          </w:p>
        </w:tc>
      </w:tr>
    </w:tbl>
    <w:p/>
    <w:p>
      <w:r>
        <w:rPr>
          <w:rFonts w:ascii="微軟正黑體" w:hAnsi="微軟正黑體" w:eastAsia="微軟正黑體"/>
          <w:b w:val="0"/>
          <w:sz w:val="22"/>
        </w:rPr>
        <w:t>若問題持續，請保留錯誤訊息內容（程式失敗時會彈出對話框，細節也可能印在啟動用的終端機），以便進一步排查。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