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B9" w:rsidRPr="00334E13" w:rsidRDefault="00334E13" w:rsidP="00334E1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121"/>
          <w:sz w:val="23"/>
          <w:szCs w:val="23"/>
          <w:u w:val="single"/>
        </w:rPr>
      </w:pPr>
      <w:r w:rsidRPr="00334E13">
        <w:rPr>
          <w:rFonts w:ascii="Segoe UI" w:eastAsia="Times New Roman" w:hAnsi="Segoe UI" w:cs="Segoe UI"/>
          <w:b/>
          <w:bCs/>
          <w:color w:val="212121"/>
          <w:sz w:val="23"/>
          <w:szCs w:val="23"/>
          <w:u w:val="single"/>
        </w:rPr>
        <w:t xml:space="preserve">Guide To Connect To LORA Gateway by a </w:t>
      </w:r>
      <w:proofErr w:type="spellStart"/>
      <w:r w:rsidRPr="00334E13">
        <w:rPr>
          <w:rFonts w:ascii="Segoe UI" w:eastAsia="Times New Roman" w:hAnsi="Segoe UI" w:cs="Segoe UI"/>
          <w:b/>
          <w:bCs/>
          <w:color w:val="212121"/>
          <w:sz w:val="23"/>
          <w:szCs w:val="23"/>
          <w:u w:val="single"/>
        </w:rPr>
        <w:t>LoRA</w:t>
      </w:r>
      <w:proofErr w:type="spellEnd"/>
      <w:r w:rsidRPr="00334E13">
        <w:rPr>
          <w:rFonts w:ascii="Segoe UI" w:eastAsia="Times New Roman" w:hAnsi="Segoe UI" w:cs="Segoe UI"/>
          <w:b/>
          <w:bCs/>
          <w:color w:val="212121"/>
          <w:sz w:val="23"/>
          <w:szCs w:val="23"/>
          <w:u w:val="single"/>
        </w:rPr>
        <w:t xml:space="preserve"> Transceiver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M</w:t>
      </w: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ain requirements are: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-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Arduino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IDE</w:t>
      </w:r>
    </w:p>
    <w:p w:rsidR="00C113B9" w:rsidRPr="00C113B9" w:rsidRDefault="00C113B9" w:rsidP="00D83F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- LMIC Library (Written by IBM and downloaded through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Arduino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IDE) * JUST drag and drop into the "libraries" folder, under the root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Arduino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directory created by the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Arduino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IDE.</w:t>
      </w:r>
    </w:p>
    <w:p w:rsidR="00C113B9" w:rsidRPr="00C113B9" w:rsidRDefault="00C113B9" w:rsidP="00D83F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-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Arduino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.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ino</w:t>
      </w:r>
      <w:proofErr w:type="spellEnd"/>
      <w:r w:rsidR="00D83F85">
        <w:rPr>
          <w:rFonts w:ascii="Segoe UI" w:eastAsia="Times New Roman" w:hAnsi="Segoe UI" w:cs="Segoe UI"/>
          <w:color w:val="212121"/>
          <w:sz w:val="23"/>
          <w:szCs w:val="23"/>
        </w:rPr>
        <w:t xml:space="preserve"> file (uploaded)</w:t>
      </w: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*NOTE to open with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Arduino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IDE you need this file in a folder of the same name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-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Arduino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+ Lora Shield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Setup: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- Make an application via The Things Network.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- You will then need to register a new device under this application. Make sure you register it as ABP instead of over the air authentication. 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- This will then give you the Network Secret Key, Application Key and the Device ID </w:t>
      </w:r>
      <w:proofErr w:type="gram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take</w:t>
      </w:r>
      <w:proofErr w:type="gram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these and open the .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ino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file. 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- Near the top of the file there are 3 variables of interest. NWKSKEY (network secret key), APPKEY (application key), and DEVADDR (device address ID). Follow the instructions just above each of these variables explaining how to encode them.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- If you are using this device in Australia then you're all set to simply just upload the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Arduino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sketch onto the device and it will transmit Hello World to your TTN application (but it will be in hexadecimal).</w:t>
      </w:r>
    </w:p>
    <w:p w:rsidR="00C113B9" w:rsidRPr="00C113B9" w:rsidRDefault="00C113B9" w:rsidP="00C11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C113B9" w:rsidRPr="00C113B9" w:rsidRDefault="00C113B9" w:rsidP="00D83F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- If you are not in Australia you will need to alter files in the LMIC framework to do so. The changes are mostly just needed in the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lorabase.h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file and occur between Lines 133 and 141If you are in Europe you can easily change this by going into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config.h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and commenting CFG_us915 whilst </w:t>
      </w:r>
      <w:proofErr w:type="spellStart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>uncommenting</w:t>
      </w:r>
      <w:proofErr w:type="spellEnd"/>
      <w:r w:rsidRPr="00C113B9">
        <w:rPr>
          <w:rFonts w:ascii="Segoe UI" w:eastAsia="Times New Roman" w:hAnsi="Segoe UI" w:cs="Segoe UI"/>
          <w:color w:val="212121"/>
          <w:sz w:val="23"/>
          <w:szCs w:val="23"/>
        </w:rPr>
        <w:t xml:space="preserve"> CFG_eu868.</w:t>
      </w:r>
    </w:p>
    <w:p w:rsidR="00B24FDB" w:rsidRDefault="00B24FDB"/>
    <w:sectPr w:rsidR="00B24FDB" w:rsidSect="00E8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13B9"/>
    <w:rsid w:val="00334E13"/>
    <w:rsid w:val="00B24FDB"/>
    <w:rsid w:val="00C113B9"/>
    <w:rsid w:val="00D83F85"/>
    <w:rsid w:val="00E8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5</cp:revision>
  <dcterms:created xsi:type="dcterms:W3CDTF">2018-07-15T19:02:00Z</dcterms:created>
  <dcterms:modified xsi:type="dcterms:W3CDTF">2018-07-16T08:57:00Z</dcterms:modified>
</cp:coreProperties>
</file>