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8530C" w14:textId="77777777" w:rsidR="00CC7643" w:rsidRDefault="001E4808" w:rsidP="001E4808">
      <w:pPr>
        <w:rPr>
          <w:lang w:val="en-US"/>
        </w:rPr>
      </w:pPr>
      <w:r w:rsidRPr="001E4808">
        <w:rPr>
          <w:lang w:val="en-US"/>
        </w:rPr>
        <w:t xml:space="preserve">For this purpose we use data from two longer-term deployments </w:t>
      </w:r>
      <w:r>
        <w:rPr>
          <w:lang w:val="en-US"/>
        </w:rPr>
        <w:t>wi</w:t>
      </w:r>
      <w:r w:rsidR="00263217">
        <w:rPr>
          <w:lang w:val="en-US"/>
        </w:rPr>
        <w:t>th different field node</w:t>
      </w:r>
      <w:r>
        <w:rPr>
          <w:lang w:val="en-US"/>
        </w:rPr>
        <w:t xml:space="preserve"> characteristics according to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575"/>
      </w:tblGrid>
      <w:tr w:rsidR="001E4808" w:rsidRPr="00263217" w14:paraId="07DC527C" w14:textId="77777777" w:rsidTr="001E4808">
        <w:tc>
          <w:tcPr>
            <w:tcW w:w="2802" w:type="dxa"/>
          </w:tcPr>
          <w:p w14:paraId="16A6F570" w14:textId="77777777" w:rsidR="001E4808" w:rsidRPr="00263217" w:rsidRDefault="00E56233" w:rsidP="001E4808">
            <w:pPr>
              <w:rPr>
                <w:b/>
                <w:lang w:val="en-US"/>
              </w:rPr>
            </w:pPr>
            <w:r w:rsidRPr="00263217">
              <w:rPr>
                <w:b/>
                <w:lang w:val="en-US"/>
              </w:rPr>
              <w:t>Node</w:t>
            </w:r>
            <w:r w:rsidR="001E4808" w:rsidRPr="00263217">
              <w:rPr>
                <w:b/>
                <w:lang w:val="en-US"/>
              </w:rPr>
              <w:t xml:space="preserve"> properties</w:t>
            </w:r>
          </w:p>
        </w:tc>
        <w:tc>
          <w:tcPr>
            <w:tcW w:w="2835" w:type="dxa"/>
          </w:tcPr>
          <w:p w14:paraId="1E2289C1" w14:textId="77777777" w:rsidR="001E4808" w:rsidRPr="00263217" w:rsidRDefault="001E4808" w:rsidP="001E4808">
            <w:pPr>
              <w:rPr>
                <w:b/>
                <w:lang w:val="en-US"/>
              </w:rPr>
            </w:pPr>
            <w:r w:rsidRPr="00263217">
              <w:rPr>
                <w:b/>
                <w:lang w:val="en-US"/>
              </w:rPr>
              <w:t>Strawberry farm</w:t>
            </w:r>
          </w:p>
        </w:tc>
        <w:tc>
          <w:tcPr>
            <w:tcW w:w="3575" w:type="dxa"/>
          </w:tcPr>
          <w:p w14:paraId="2E0B7034" w14:textId="77777777" w:rsidR="001E4808" w:rsidRPr="00263217" w:rsidRDefault="00E56233" w:rsidP="001E4808">
            <w:pPr>
              <w:rPr>
                <w:b/>
                <w:lang w:val="en-US"/>
              </w:rPr>
            </w:pPr>
            <w:r w:rsidRPr="00263217">
              <w:rPr>
                <w:b/>
                <w:lang w:val="en-US"/>
              </w:rPr>
              <w:t>Tomato</w:t>
            </w:r>
            <w:r w:rsidR="001E4808" w:rsidRPr="00263217">
              <w:rPr>
                <w:b/>
                <w:lang w:val="en-US"/>
              </w:rPr>
              <w:t xml:space="preserve"> farm</w:t>
            </w:r>
          </w:p>
        </w:tc>
      </w:tr>
      <w:tr w:rsidR="00325908" w14:paraId="56DC952B" w14:textId="77777777" w:rsidTr="007E5B98">
        <w:tc>
          <w:tcPr>
            <w:tcW w:w="2802" w:type="dxa"/>
          </w:tcPr>
          <w:p w14:paraId="2A551F7D" w14:textId="77777777" w:rsidR="00325908" w:rsidRDefault="00325908" w:rsidP="001E48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Mikrocontroller</w:t>
            </w:r>
            <w:proofErr w:type="spellEnd"/>
          </w:p>
        </w:tc>
        <w:tc>
          <w:tcPr>
            <w:tcW w:w="6410" w:type="dxa"/>
            <w:gridSpan w:val="2"/>
          </w:tcPr>
          <w:p w14:paraId="1EA5B9FB" w14:textId="77777777" w:rsidR="00325908" w:rsidRDefault="00325908" w:rsidP="002632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ATmega328 (www-microchip.com)</w:t>
            </w:r>
          </w:p>
        </w:tc>
      </w:tr>
      <w:tr w:rsidR="001E4808" w:rsidRPr="007E7AD0" w14:paraId="01D2920F" w14:textId="77777777" w:rsidTr="001E4808">
        <w:tc>
          <w:tcPr>
            <w:tcW w:w="2802" w:type="dxa"/>
          </w:tcPr>
          <w:p w14:paraId="67537B4B" w14:textId="77777777" w:rsidR="001E4808" w:rsidRDefault="001E4808" w:rsidP="001E48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LoRa</w:t>
            </w:r>
            <w:proofErr w:type="spellEnd"/>
            <w:r>
              <w:rPr>
                <w:lang w:val="en-US"/>
              </w:rPr>
              <w:t xml:space="preserve"> module</w:t>
            </w:r>
          </w:p>
        </w:tc>
        <w:tc>
          <w:tcPr>
            <w:tcW w:w="2835" w:type="dxa"/>
          </w:tcPr>
          <w:p w14:paraId="08ADE2F0" w14:textId="77777777" w:rsidR="001E4808" w:rsidRDefault="00325908" w:rsidP="001E4808">
            <w:pPr>
              <w:rPr>
                <w:lang w:val="en-US"/>
              </w:rPr>
            </w:pPr>
            <w:r>
              <w:rPr>
                <w:lang w:val="en-US"/>
              </w:rPr>
              <w:t>RFM95:</w:t>
            </w:r>
            <w:r w:rsidR="00E56233">
              <w:rPr>
                <w:lang w:val="en-US"/>
              </w:rPr>
              <w:t xml:space="preserve"> 14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>
              <w:rPr>
                <w:lang w:val="en-US"/>
              </w:rPr>
              <w:t xml:space="preserve"> output power (www.hoperf.com)</w:t>
            </w:r>
          </w:p>
        </w:tc>
        <w:tc>
          <w:tcPr>
            <w:tcW w:w="3575" w:type="dxa"/>
          </w:tcPr>
          <w:p w14:paraId="11E7B9E0" w14:textId="77777777" w:rsidR="001E4808" w:rsidRDefault="00325908" w:rsidP="001E4808">
            <w:pPr>
              <w:rPr>
                <w:lang w:val="en-US"/>
              </w:rPr>
            </w:pPr>
            <w:r>
              <w:rPr>
                <w:lang w:val="en-US"/>
              </w:rPr>
              <w:t xml:space="preserve">RFM95PW: 25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>
              <w:rPr>
                <w:lang w:val="en-US"/>
              </w:rPr>
              <w:t xml:space="preserve"> output power (www.hoperf.com)</w:t>
            </w:r>
          </w:p>
        </w:tc>
      </w:tr>
      <w:tr w:rsidR="00325908" w:rsidRPr="007E7AD0" w14:paraId="1E733559" w14:textId="77777777" w:rsidTr="007E5B98">
        <w:tc>
          <w:tcPr>
            <w:tcW w:w="2802" w:type="dxa"/>
          </w:tcPr>
          <w:p w14:paraId="0639E819" w14:textId="77777777" w:rsidR="00325908" w:rsidRDefault="00325908" w:rsidP="001E4808">
            <w:pPr>
              <w:rPr>
                <w:lang w:val="en-US"/>
              </w:rPr>
            </w:pPr>
            <w:r>
              <w:rPr>
                <w:lang w:val="en-US"/>
              </w:rPr>
              <w:t>Antenna</w:t>
            </w:r>
            <w:r w:rsidR="00E56233">
              <w:rPr>
                <w:lang w:val="en-US"/>
              </w:rPr>
              <w:t>s</w:t>
            </w:r>
          </w:p>
        </w:tc>
        <w:tc>
          <w:tcPr>
            <w:tcW w:w="6410" w:type="dxa"/>
            <w:gridSpan w:val="2"/>
          </w:tcPr>
          <w:p w14:paraId="7689C5B9" w14:textId="77777777" w:rsidR="00325908" w:rsidRDefault="00325908" w:rsidP="002632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PCB or whip an</w:t>
            </w:r>
            <w:r w:rsidR="002B465D">
              <w:rPr>
                <w:lang w:val="en-US"/>
              </w:rPr>
              <w:t>t</w:t>
            </w:r>
            <w:r>
              <w:rPr>
                <w:lang w:val="en-US"/>
              </w:rPr>
              <w:t>enna (</w:t>
            </w:r>
            <w:r w:rsidR="00263217">
              <w:rPr>
                <w:lang w:val="en-US"/>
              </w:rPr>
              <w:t>a</w:t>
            </w:r>
            <w:r w:rsidR="007E7AD0">
              <w:rPr>
                <w:lang w:val="en-US"/>
              </w:rPr>
              <w:t xml:space="preserve">pprox. </w:t>
            </w:r>
            <w:r>
              <w:rPr>
                <w:lang w:val="en-US"/>
              </w:rPr>
              <w:t xml:space="preserve">0 </w:t>
            </w:r>
            <w:proofErr w:type="spellStart"/>
            <w:r>
              <w:rPr>
                <w:lang w:val="en-US"/>
              </w:rPr>
              <w:t>dBi</w:t>
            </w:r>
            <w:proofErr w:type="spellEnd"/>
            <w:r>
              <w:rPr>
                <w:lang w:val="en-US"/>
              </w:rPr>
              <w:t xml:space="preserve"> gain)</w:t>
            </w:r>
          </w:p>
        </w:tc>
      </w:tr>
      <w:tr w:rsidR="001E4808" w:rsidRPr="007E7AD0" w14:paraId="26FFCE25" w14:textId="77777777" w:rsidTr="001E4808">
        <w:tc>
          <w:tcPr>
            <w:tcW w:w="2802" w:type="dxa"/>
          </w:tcPr>
          <w:p w14:paraId="44D2584B" w14:textId="77777777" w:rsidR="001E4808" w:rsidRDefault="000B703F" w:rsidP="001E480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bookmarkStart w:id="0" w:name="_GoBack"/>
            <w:bookmarkEnd w:id="0"/>
            <w:r>
              <w:rPr>
                <w:lang w:val="en-US"/>
              </w:rPr>
              <w:t>eight of field node antenna</w:t>
            </w:r>
          </w:p>
        </w:tc>
        <w:tc>
          <w:tcPr>
            <w:tcW w:w="2835" w:type="dxa"/>
          </w:tcPr>
          <w:p w14:paraId="54922197" w14:textId="77777777" w:rsidR="001E4808" w:rsidRDefault="000B703F" w:rsidP="001E4808">
            <w:pPr>
              <w:rPr>
                <w:lang w:val="en-US"/>
              </w:rPr>
            </w:pPr>
            <w:r>
              <w:rPr>
                <w:lang w:val="en-US"/>
              </w:rPr>
              <w:t>2 m</w:t>
            </w:r>
          </w:p>
        </w:tc>
        <w:tc>
          <w:tcPr>
            <w:tcW w:w="3575" w:type="dxa"/>
          </w:tcPr>
          <w:p w14:paraId="051F90B9" w14:textId="77777777" w:rsidR="001E4808" w:rsidRDefault="000B703F" w:rsidP="001E4808">
            <w:pPr>
              <w:rPr>
                <w:lang w:val="en-US"/>
              </w:rPr>
            </w:pPr>
            <w:r>
              <w:rPr>
                <w:lang w:val="en-US"/>
              </w:rPr>
              <w:t>1 m (outdoor) and 0.1 m (greenhouse)</w:t>
            </w:r>
          </w:p>
        </w:tc>
      </w:tr>
      <w:tr w:rsidR="000B703F" w:rsidRPr="007E7AD0" w14:paraId="39CBC78C" w14:textId="77777777" w:rsidTr="001E4808">
        <w:tc>
          <w:tcPr>
            <w:tcW w:w="2802" w:type="dxa"/>
          </w:tcPr>
          <w:p w14:paraId="3E94191D" w14:textId="77777777" w:rsidR="000B703F" w:rsidRDefault="000B703F" w:rsidP="001E4808">
            <w:pPr>
              <w:rPr>
                <w:lang w:val="en-US"/>
              </w:rPr>
            </w:pPr>
            <w:r>
              <w:rPr>
                <w:lang w:val="en-US"/>
              </w:rPr>
              <w:t>Height of base station antenna</w:t>
            </w:r>
          </w:p>
        </w:tc>
        <w:tc>
          <w:tcPr>
            <w:tcW w:w="2835" w:type="dxa"/>
          </w:tcPr>
          <w:p w14:paraId="529445CD" w14:textId="77777777" w:rsidR="000B703F" w:rsidRDefault="000B703F" w:rsidP="001E4808">
            <w:pPr>
              <w:rPr>
                <w:lang w:val="en-US"/>
              </w:rPr>
            </w:pPr>
            <w:r>
              <w:rPr>
                <w:lang w:val="en-US"/>
              </w:rPr>
              <w:t>10 m</w:t>
            </w:r>
          </w:p>
        </w:tc>
        <w:tc>
          <w:tcPr>
            <w:tcW w:w="3575" w:type="dxa"/>
          </w:tcPr>
          <w:p w14:paraId="1D46A244" w14:textId="77777777" w:rsidR="000B703F" w:rsidRDefault="000B703F" w:rsidP="001E4808">
            <w:pPr>
              <w:rPr>
                <w:lang w:val="en-US"/>
              </w:rPr>
            </w:pPr>
            <w:r>
              <w:rPr>
                <w:lang w:val="en-US"/>
              </w:rPr>
              <w:t>1 m</w:t>
            </w:r>
          </w:p>
        </w:tc>
      </w:tr>
      <w:tr w:rsidR="000B703F" w:rsidRPr="007E7AD0" w14:paraId="32783D61" w14:textId="77777777" w:rsidTr="007E5B98">
        <w:tc>
          <w:tcPr>
            <w:tcW w:w="2802" w:type="dxa"/>
          </w:tcPr>
          <w:p w14:paraId="59B30C37" w14:textId="77777777" w:rsidR="000B703F" w:rsidRDefault="000B703F" w:rsidP="007E5B98">
            <w:pPr>
              <w:rPr>
                <w:lang w:val="en-US"/>
              </w:rPr>
            </w:pPr>
            <w:r>
              <w:rPr>
                <w:lang w:val="en-US"/>
              </w:rPr>
              <w:t>Sensors</w:t>
            </w:r>
          </w:p>
        </w:tc>
        <w:tc>
          <w:tcPr>
            <w:tcW w:w="2835" w:type="dxa"/>
          </w:tcPr>
          <w:p w14:paraId="44E88953" w14:textId="77777777" w:rsidR="000B703F" w:rsidRDefault="000B703F" w:rsidP="007E5B98">
            <w:pPr>
              <w:rPr>
                <w:lang w:val="en-US"/>
              </w:rPr>
            </w:pPr>
            <w:r>
              <w:rPr>
                <w:lang w:val="en-US"/>
              </w:rPr>
              <w:t>SHT21: humidity and temperature (www.sensirion.com)</w:t>
            </w:r>
          </w:p>
        </w:tc>
        <w:tc>
          <w:tcPr>
            <w:tcW w:w="3575" w:type="dxa"/>
          </w:tcPr>
          <w:p w14:paraId="27E90BD9" w14:textId="77777777" w:rsidR="000B703F" w:rsidRDefault="009C4EEF" w:rsidP="007E5B98">
            <w:pPr>
              <w:rPr>
                <w:lang w:val="en-US"/>
              </w:rPr>
            </w:pPr>
            <w:r>
              <w:rPr>
                <w:lang w:val="en-US"/>
              </w:rPr>
              <w:t xml:space="preserve">3 x </w:t>
            </w:r>
            <w:r w:rsidR="000B703F">
              <w:rPr>
                <w:lang w:val="en-US"/>
              </w:rPr>
              <w:t xml:space="preserve">SMT100 and </w:t>
            </w:r>
            <w:proofErr w:type="spellStart"/>
            <w:r w:rsidR="000B703F">
              <w:rPr>
                <w:lang w:val="en-US"/>
              </w:rPr>
              <w:t>AquaFlex</w:t>
            </w:r>
            <w:proofErr w:type="spellEnd"/>
            <w:r>
              <w:rPr>
                <w:lang w:val="en-US"/>
              </w:rPr>
              <w:t xml:space="preserve"> or 4 x SMT100</w:t>
            </w:r>
            <w:r w:rsidR="000B703F">
              <w:rPr>
                <w:lang w:val="en-US"/>
              </w:rPr>
              <w:t>: soil moisture and temperature (www.truebner.de)</w:t>
            </w:r>
          </w:p>
        </w:tc>
      </w:tr>
      <w:tr w:rsidR="009C4EEF" w:rsidRPr="007E7AD0" w14:paraId="681C6B78" w14:textId="77777777" w:rsidTr="007E5B98">
        <w:tc>
          <w:tcPr>
            <w:tcW w:w="2802" w:type="dxa"/>
          </w:tcPr>
          <w:p w14:paraId="49D778E5" w14:textId="77777777" w:rsidR="009C4EEF" w:rsidRDefault="009C4EEF" w:rsidP="007E5B98">
            <w:pPr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  <w:tc>
          <w:tcPr>
            <w:tcW w:w="2835" w:type="dxa"/>
          </w:tcPr>
          <w:p w14:paraId="6A45CE0B" w14:textId="77777777" w:rsidR="009C4EEF" w:rsidRDefault="009C4EEF" w:rsidP="007E5B98">
            <w:pPr>
              <w:rPr>
                <w:lang w:val="en-US"/>
              </w:rPr>
            </w:pPr>
            <w:r>
              <w:rPr>
                <w:lang w:val="en-US"/>
              </w:rPr>
              <w:t>Comma separated node id, packet counter, battery voltage, temperature, humidity</w:t>
            </w:r>
          </w:p>
          <w:p w14:paraId="12FE6892" w14:textId="77777777" w:rsidR="009C4EEF" w:rsidRDefault="009C4EEF" w:rsidP="007E5B98">
            <w:pPr>
              <w:rPr>
                <w:lang w:val="en-US"/>
              </w:rPr>
            </w:pPr>
            <w:r>
              <w:rPr>
                <w:lang w:val="en-US"/>
              </w:rPr>
              <w:t>typ. 25 bytes</w:t>
            </w:r>
          </w:p>
        </w:tc>
        <w:tc>
          <w:tcPr>
            <w:tcW w:w="3575" w:type="dxa"/>
          </w:tcPr>
          <w:p w14:paraId="44FE6415" w14:textId="77777777" w:rsidR="009C4EEF" w:rsidRDefault="009C4EEF" w:rsidP="007E5B98">
            <w:pPr>
              <w:rPr>
                <w:lang w:val="en-US"/>
              </w:rPr>
            </w:pPr>
            <w:r>
              <w:rPr>
                <w:lang w:val="en-US"/>
              </w:rPr>
              <w:t>Comma separated node id, packet counter, battery voltage, temperature, soil moisture</w:t>
            </w:r>
          </w:p>
          <w:p w14:paraId="6E525890" w14:textId="77777777" w:rsidR="009C4EEF" w:rsidRDefault="009C4EEF" w:rsidP="007E5B98">
            <w:pPr>
              <w:rPr>
                <w:lang w:val="en-US"/>
              </w:rPr>
            </w:pPr>
            <w:r>
              <w:rPr>
                <w:lang w:val="en-US"/>
              </w:rPr>
              <w:t>typ. 50 bytes (compressed by a factor of two by combining two characters to a single byte) and XTEA encryption</w:t>
            </w:r>
          </w:p>
        </w:tc>
      </w:tr>
      <w:tr w:rsidR="001E4808" w14:paraId="6A31C124" w14:textId="77777777" w:rsidTr="001E4808">
        <w:tc>
          <w:tcPr>
            <w:tcW w:w="2802" w:type="dxa"/>
          </w:tcPr>
          <w:p w14:paraId="2553CECF" w14:textId="77777777" w:rsidR="001E4808" w:rsidRDefault="00E56233" w:rsidP="001E4808">
            <w:pPr>
              <w:rPr>
                <w:lang w:val="en-US"/>
              </w:rPr>
            </w:pPr>
            <w:r>
              <w:rPr>
                <w:lang w:val="en-US"/>
              </w:rPr>
              <w:t>Power supply (transmitting nodes in the field)</w:t>
            </w:r>
          </w:p>
        </w:tc>
        <w:tc>
          <w:tcPr>
            <w:tcW w:w="2835" w:type="dxa"/>
          </w:tcPr>
          <w:p w14:paraId="1B31AA7A" w14:textId="77777777" w:rsidR="001E4808" w:rsidRDefault="001E4808" w:rsidP="001E4808">
            <w:pPr>
              <w:rPr>
                <w:lang w:val="en-US"/>
              </w:rPr>
            </w:pPr>
            <w:r>
              <w:rPr>
                <w:lang w:val="en-US"/>
              </w:rPr>
              <w:t>2 x AA cell</w:t>
            </w:r>
            <w:r w:rsidR="00325908">
              <w:rPr>
                <w:lang w:val="en-US"/>
              </w:rPr>
              <w:t xml:space="preserve"> (3V)</w:t>
            </w:r>
          </w:p>
        </w:tc>
        <w:tc>
          <w:tcPr>
            <w:tcW w:w="3575" w:type="dxa"/>
          </w:tcPr>
          <w:p w14:paraId="5B65C48A" w14:textId="77777777" w:rsidR="001E4808" w:rsidRDefault="009C4EEF" w:rsidP="001E4808">
            <w:pPr>
              <w:rPr>
                <w:lang w:val="en-US"/>
              </w:rPr>
            </w:pPr>
            <w:r>
              <w:rPr>
                <w:lang w:val="en-US"/>
              </w:rPr>
              <w:t>6 x AA</w:t>
            </w:r>
            <w:r w:rsidR="001E4808">
              <w:rPr>
                <w:lang w:val="en-US"/>
              </w:rPr>
              <w:t xml:space="preserve"> cell</w:t>
            </w:r>
            <w:r>
              <w:rPr>
                <w:lang w:val="en-US"/>
              </w:rPr>
              <w:t xml:space="preserve"> (9</w:t>
            </w:r>
            <w:r w:rsidR="00325908">
              <w:rPr>
                <w:lang w:val="en-US"/>
              </w:rPr>
              <w:t>V)</w:t>
            </w:r>
          </w:p>
        </w:tc>
      </w:tr>
      <w:tr w:rsidR="00E56233" w14:paraId="41CD0D74" w14:textId="77777777" w:rsidTr="007E5B98">
        <w:tc>
          <w:tcPr>
            <w:tcW w:w="2802" w:type="dxa"/>
          </w:tcPr>
          <w:p w14:paraId="11CB6835" w14:textId="77777777" w:rsidR="00E56233" w:rsidRDefault="00E56233" w:rsidP="001E4808">
            <w:pPr>
              <w:rPr>
                <w:lang w:val="en-US"/>
              </w:rPr>
            </w:pPr>
            <w:r>
              <w:rPr>
                <w:lang w:val="en-US"/>
              </w:rPr>
              <w:t>Power supply (receiving nodes at base station)</w:t>
            </w:r>
          </w:p>
        </w:tc>
        <w:tc>
          <w:tcPr>
            <w:tcW w:w="6410" w:type="dxa"/>
            <w:gridSpan w:val="2"/>
          </w:tcPr>
          <w:p w14:paraId="436982D5" w14:textId="77777777" w:rsidR="00E56233" w:rsidRDefault="00E56233" w:rsidP="002632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USB powered</w:t>
            </w:r>
          </w:p>
        </w:tc>
      </w:tr>
      <w:tr w:rsidR="00325908" w:rsidRPr="00E56233" w14:paraId="345D7E4C" w14:textId="77777777" w:rsidTr="007E5B98">
        <w:tc>
          <w:tcPr>
            <w:tcW w:w="2802" w:type="dxa"/>
          </w:tcPr>
          <w:p w14:paraId="728A0071" w14:textId="77777777" w:rsidR="00325908" w:rsidRDefault="00325908" w:rsidP="001E48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LoRa</w:t>
            </w:r>
            <w:proofErr w:type="spellEnd"/>
            <w:r>
              <w:rPr>
                <w:lang w:val="en-US"/>
              </w:rPr>
              <w:t xml:space="preserve"> settings</w:t>
            </w:r>
          </w:p>
        </w:tc>
        <w:tc>
          <w:tcPr>
            <w:tcW w:w="6410" w:type="dxa"/>
            <w:gridSpan w:val="2"/>
          </w:tcPr>
          <w:p w14:paraId="333FDF12" w14:textId="2C72DE4B" w:rsidR="00325908" w:rsidRPr="00E56233" w:rsidRDefault="00E56EAA" w:rsidP="003E184B">
            <w:pPr>
              <w:jc w:val="center"/>
            </w:pPr>
            <w:r w:rsidRPr="00E56233">
              <w:t>SF 9, CR 4/5, BW 125 kHz</w:t>
            </w:r>
            <w:r w:rsidR="00E56233" w:rsidRPr="00E56233">
              <w:t>, 868 MHz band</w:t>
            </w:r>
          </w:p>
        </w:tc>
      </w:tr>
    </w:tbl>
    <w:p w14:paraId="01C2EB67" w14:textId="77777777" w:rsidR="001E4808" w:rsidRDefault="001E4808" w:rsidP="001E4808"/>
    <w:p w14:paraId="2DCD6DF7" w14:textId="77777777" w:rsidR="00E56233" w:rsidRPr="000B703F" w:rsidRDefault="003A01B6" w:rsidP="001E4808">
      <w:pPr>
        <w:rPr>
          <w:lang w:val="en-US"/>
        </w:rPr>
      </w:pPr>
      <w:r w:rsidRPr="003A01B6">
        <w:rPr>
          <w:lang w:val="en-US"/>
        </w:rPr>
        <w:t xml:space="preserve">The two farms are near Heidelberg in south-western Germany. </w:t>
      </w:r>
      <w:r w:rsidR="00D20D3C">
        <w:rPr>
          <w:lang w:val="en-US"/>
        </w:rPr>
        <w:t>The</w:t>
      </w:r>
      <w:r w:rsidR="000B703F">
        <w:rPr>
          <w:lang w:val="en-US"/>
        </w:rPr>
        <w:t xml:space="preserve"> 1 km </w:t>
      </w:r>
      <w:r w:rsidR="00690C45" w:rsidRPr="000B703F">
        <w:rPr>
          <w:lang w:val="en-US"/>
        </w:rPr>
        <w:t xml:space="preserve">radio path </w:t>
      </w:r>
      <w:r w:rsidR="000B703F" w:rsidRPr="000B703F">
        <w:rPr>
          <w:lang w:val="en-US"/>
        </w:rPr>
        <w:t xml:space="preserve">for the strawberry farm setting is none line of sight passing </w:t>
      </w:r>
      <w:r w:rsidR="000B703F">
        <w:rPr>
          <w:lang w:val="en-US"/>
        </w:rPr>
        <w:t>agricultural area</w:t>
      </w:r>
      <w:r w:rsidR="00D20D3C">
        <w:rPr>
          <w:lang w:val="en-US"/>
        </w:rPr>
        <w:t xml:space="preserve">s, </w:t>
      </w:r>
      <w:r w:rsidR="000B703F">
        <w:rPr>
          <w:lang w:val="en-US"/>
        </w:rPr>
        <w:t xml:space="preserve">a few houses and some trees. </w:t>
      </w:r>
      <w:r w:rsidR="000F5E82">
        <w:rPr>
          <w:lang w:val="en-US"/>
        </w:rPr>
        <w:t xml:space="preserve">The tomato farm is a complex </w:t>
      </w:r>
      <w:r w:rsidR="00263217">
        <w:rPr>
          <w:lang w:val="en-US"/>
        </w:rPr>
        <w:t xml:space="preserve">radio </w:t>
      </w:r>
      <w:r w:rsidR="000F5E82">
        <w:rPr>
          <w:lang w:val="en-US"/>
        </w:rPr>
        <w:t xml:space="preserve">environment with lots of greenhouses built of glass and steel. </w:t>
      </w:r>
      <w:r w:rsidR="00E07AC8">
        <w:rPr>
          <w:lang w:val="en-US"/>
        </w:rPr>
        <w:t>Distances are only between 100 and 200 m, but the receiver was placed in an off</w:t>
      </w:r>
      <w:r w:rsidR="00263217">
        <w:rPr>
          <w:lang w:val="en-US"/>
        </w:rPr>
        <w:t>ice on the ground floor</w:t>
      </w:r>
      <w:r w:rsidR="00E07AC8">
        <w:rPr>
          <w:lang w:val="en-US"/>
        </w:rPr>
        <w:t xml:space="preserve"> not facing to the direction of the field nodes.</w:t>
      </w:r>
      <w:r w:rsidR="00263217">
        <w:rPr>
          <w:lang w:val="en-US"/>
        </w:rPr>
        <w:t xml:space="preserve"> 3 of the field nodes were placed outdoors and 1 inside a greenhouse.</w:t>
      </w:r>
    </w:p>
    <w:sectPr w:rsidR="00E56233" w:rsidRPr="000B70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2C"/>
    <w:rsid w:val="000B703F"/>
    <w:rsid w:val="000F5E82"/>
    <w:rsid w:val="00172DDF"/>
    <w:rsid w:val="001E4808"/>
    <w:rsid w:val="001F17F9"/>
    <w:rsid w:val="00263217"/>
    <w:rsid w:val="002B465D"/>
    <w:rsid w:val="00325908"/>
    <w:rsid w:val="003A01B6"/>
    <w:rsid w:val="003E184B"/>
    <w:rsid w:val="005A342C"/>
    <w:rsid w:val="00690C45"/>
    <w:rsid w:val="007E5B98"/>
    <w:rsid w:val="007E7AD0"/>
    <w:rsid w:val="008E6BF6"/>
    <w:rsid w:val="009C4EEF"/>
    <w:rsid w:val="00B60AC5"/>
    <w:rsid w:val="00CC7643"/>
    <w:rsid w:val="00D20D3C"/>
    <w:rsid w:val="00E07AC8"/>
    <w:rsid w:val="00E56233"/>
    <w:rsid w:val="00E56EAA"/>
    <w:rsid w:val="00E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C6AA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Huebner</dc:creator>
  <cp:lastModifiedBy>Rachel Cardell-Oliver</cp:lastModifiedBy>
  <cp:revision>16</cp:revision>
  <dcterms:created xsi:type="dcterms:W3CDTF">2018-07-27T19:57:00Z</dcterms:created>
  <dcterms:modified xsi:type="dcterms:W3CDTF">2018-07-29T06:21:00Z</dcterms:modified>
</cp:coreProperties>
</file>