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26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34"/>
          <w:szCs w:val="34"/>
          <w:rtl/>
          <w:lang w:bidi="he-IL"/>
        </w:rPr>
        <w:t xml:space="preserve">לוח הגיליונות - מגיליון 1 עד ראש השנה תשפ"ט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110 גיליונות, מ-15.8.2026 עד 16.9.2028. לוח ארץ ישראל. המספרים מניחים גיליון בכל שבת ברצף - הפסקה של שבוע אחת מזיזה את כל מה שאחריה.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ראש השנה תשפ"ט חל ביום חמישי, 21.9.2028, ולא בשבת - ולכן אין לו גיליון משלו. הלוח נעצר בגיליון 110 (פרשת ניצבים-וילך, 16.9.2028), השבת האחרונה שלפניו.</w:t>
      </w: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תשפ"ו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תשפ"ז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לך לך מבית אביך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תשפ"ח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ויקהל-פקודי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תזריע-מצורע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מות-קדושים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בהר-בחוקותי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sectPr>
      <w:pgSz w:w="11906" w:h="16838"/>
      <w:pgMar w:top="1000" w:right="1000" w:bottom="1000" w:left="1000" w:gutter="0"/>
      <w:bidi/>
    </w:sectPr>
  </w:body>
</w:document>
</file>

<file path=word/settings.xml><?xml version="1.0" encoding="utf-8"?>
<w:settings xmlns:w="http://schemas.openxmlformats.org/wordprocessingml/2006/main"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bidi="he-IL"/>
      </w:rPr>
    </w:rPrDefault>
    <w:pPrDefault>
      <w:pPr>
        <w:bidi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