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  <w:tblLayout w:type="fixed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"/>
        <w:gridCol w:w="240"/>
        <w:gridCol w:w="260"/>
        <w:gridCol w:w="300"/>
        <w:gridCol w:w="4660"/>
        <w:gridCol w:w="400"/>
        <w:gridCol w:w="680"/>
        <w:gridCol w:w="40"/>
        <w:gridCol w:w="920"/>
        <w:gridCol w:w="20"/>
        <w:gridCol w:w="560"/>
        <w:gridCol w:w="420"/>
        <w:gridCol w:w="1080"/>
        <w:gridCol w:w="560"/>
        <w:gridCol w:w="20"/>
      </w:tblGrid>
      <w:tr>
        <w:trPr>
          <w:trHeight w:val="880" w:hRule="exact"/>
          <w:cantSplit/>
        </w:trPr>
        <w:tc>
          <w:tcPr>
            <w:tcW w:type="dxa" w:w="5520"/>
            <w:gridSpan w:val="5"/>
            <w:vAlign w:val="top"/>
            <w:tcMar>
              <w:top w:w="19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36"/>
              </w:rPr>
              <w:t>Spatlappenopmaat.nl</w:t>
            </w:r>
          </w:p>
        </w:tc>
        <w:tc>
          <w:tcPr>
            <w:tcW w:type="dxa" w:w="4700"/>
            <w:gridSpan w:val="10"/>
            <w:vAlign w:val="top"/>
            <w:tcMar>
              <w:top w:w="4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44"/>
                <w:position w:val="20"/>
              </w:rPr>
              <w:t>Orderbevestiging</w:t>
            </w:r>
          </w:p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Factuuradres</w:t>
            </w:r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Nummer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document_number"/>
                <w:tag w:val="document_number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{{document_number}}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billing_company"/>
                <w:tag w:val="billing_compan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{{billing_company}}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Klantnummer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customer_number"/>
                <w:tag w:val="customer_number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{{customer_number}}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billing_street"/>
                <w:tag w:val="billing_street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{{billing_street}}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Betaling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payment_terms"/>
                <w:tag w:val="payment_terms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{{payment_terms}}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billing_postal_city"/>
                <w:tag w:val="billing_postal_cit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{{billing_postal_city}}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Datum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document_date"/>
                <w:tag w:val="document_dat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{{document_date}}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billing_country"/>
                <w:tag w:val="billing_countr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{{billing_country}}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Klantverwijzing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customer_reference"/>
                <w:tag w:val="customer_referenc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{{customer_reference}}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  <w:position w:val="-6"/>
              </w:rPr>
              <w:t>Afleveradres</w:t>
            </w:r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Besteld door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ordered_by"/>
                <w:tag w:val="ordered_b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{{ordered_by}}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shipping_company"/>
                <w:tag w:val="shipping_compan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{{shipping_company}}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Leverwijze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delivery_method"/>
                <w:tag w:val="delivery_method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{{delivery_method}}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shipping_street"/>
                <w:tag w:val="shipping_street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{{shipping_street}}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Aflevercondities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delivery_terms"/>
                <w:tag w:val="delivery_terms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{{delivery_terms}}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shipping_postal_city"/>
                <w:tag w:val="shipping_postal_cit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{{shipping_postal_city}}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Behandeld door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handled_by"/>
                <w:tag w:val="handled_b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{{handled_by}}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shipping_country"/>
                <w:tag w:val="shipping_countr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{{shipping_country}}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Telefoon klant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customer_phone"/>
                <w:tag w:val="customer_phon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{{customer_phone}}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E-mail klant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customer_email"/>
                <w:tag w:val="customer_email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{{customer_email}}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Pagina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page_number"/>
                <w:tag w:val="page_number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{{page_number}}</w:t>
                </w:r>
              </w:sdtContent>
            </w:sdt>
          </w:p>
        </w:tc>
      </w:tr>
      <w:tr>
        <w:trPr>
          <w:trHeight w:val="8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600" w:hRule="exact"/>
          <w:cantSplit/>
        </w:trPr>
        <w:tc>
          <w:tcPr>
            <w:tcW w:type="dxa" w:w="60"/>
            <w:tcBorders>
              <w:top w:val="single" w:sz="4" w:color="000000" w:space="0"/>
            </w:tcBorders>
          </w:tcPr>
          <w:p/>
        </w:tc>
        <w:tc>
          <w:tcPr>
            <w:tcW w:type="dxa" w:w="800"/>
            <w:gridSpan w:val="3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Pos.</w:t>
            </w:r>
          </w:p>
        </w:tc>
        <w:tc>
          <w:tcPr>
            <w:tcW w:type="dxa" w:w="5740"/>
            <w:gridSpan w:val="3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Artikelomschrijving</w:t>
            </w:r>
          </w:p>
        </w:tc>
        <w:tc>
          <w:tcPr>
            <w:tcW w:type="dxa" w:w="40"/>
            <w:tcBorders>
              <w:top w:val="single" w:sz="4" w:color="000000" w:space="0"/>
            </w:tcBorders>
          </w:tcPr>
          <w:p/>
        </w:tc>
        <w:tc>
          <w:tcPr>
            <w:tcW w:type="dxa" w:w="920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Aantal</w:t>
            </w:r>
          </w:p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  <w:tc>
          <w:tcPr>
            <w:tcW w:type="dxa" w:w="2060"/>
            <w:gridSpan w:val="3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Eenheidsprijs</w:t>
            </w:r>
          </w:p>
        </w:tc>
        <w:tc>
          <w:tcPr>
            <w:tcW w:type="dxa" w:w="580"/>
            <w:gridSpan w:val="2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righ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Bedrag</w:t>
            </w:r>
          </w:p>
        </w:tc>
      </w:tr>
      <w:tr>
        <w:trPr>
          <w:trHeight w:val="120" w:hRule="exact"/>
          <w:cantSplit/>
        </w:trPr>
        <w:tc>
          <w:tcPr>
            <w:tcW w:type="dxa" w:w="60"/>
            <w:tcBorders>
              <w:top w:val="single" w:sz="4" w:color="000000" w:space="0"/>
            </w:tcBorders>
          </w:tcPr>
          <w:p/>
        </w:tc>
        <w:tc>
          <w:tcPr>
            <w:tcW w:type="dxa" w:w="240"/>
            <w:tcBorders>
              <w:top w:val="single" w:sz="4" w:color="000000" w:space="0"/>
            </w:tcBorders>
          </w:tcPr>
          <w:p/>
        </w:tc>
        <w:tc>
          <w:tcPr>
            <w:tcW w:type="dxa" w:w="260"/>
            <w:tcBorders>
              <w:top w:val="single" w:sz="4" w:color="000000" w:space="0"/>
            </w:tcBorders>
          </w:tcPr>
          <w:p/>
        </w:tc>
        <w:tc>
          <w:tcPr>
            <w:tcW w:type="dxa" w:w="300"/>
            <w:tcBorders>
              <w:top w:val="single" w:sz="4" w:color="000000" w:space="0"/>
            </w:tcBorders>
          </w:tcPr>
          <w:p/>
        </w:tc>
        <w:tc>
          <w:tcPr>
            <w:tcW w:type="dxa" w:w="4660"/>
            <w:tcBorders>
              <w:top w:val="single" w:sz="4" w:color="000000" w:space="0"/>
            </w:tcBorders>
          </w:tcPr>
          <w:p/>
        </w:tc>
        <w:tc>
          <w:tcPr>
            <w:tcW w:type="dxa" w:w="400"/>
            <w:tcBorders>
              <w:top w:val="single" w:sz="4" w:color="000000" w:space="0"/>
            </w:tcBorders>
          </w:tcPr>
          <w:p/>
        </w:tc>
        <w:tc>
          <w:tcPr>
            <w:tcW w:type="dxa" w:w="680"/>
            <w:tcBorders>
              <w:top w:val="single" w:sz="4" w:color="000000" w:space="0"/>
            </w:tcBorders>
          </w:tcPr>
          <w:p/>
        </w:tc>
        <w:tc>
          <w:tcPr>
            <w:tcW w:type="dxa" w:w="40"/>
            <w:tcBorders>
              <w:top w:val="single" w:sz="4" w:color="000000" w:space="0"/>
            </w:tcBorders>
          </w:tcPr>
          <w:p/>
        </w:tc>
        <w:tc>
          <w:tcPr>
            <w:tcW w:type="dxa" w:w="920"/>
            <w:tcBorders>
              <w:top w:val="single" w:sz="4" w:color="000000" w:space="0"/>
            </w:tcBorders>
          </w:tcPr>
          <w:p/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  <w:tc>
          <w:tcPr>
            <w:tcW w:type="dxa" w:w="560"/>
            <w:tcBorders>
              <w:top w:val="single" w:sz="4" w:color="000000" w:space="0"/>
            </w:tcBorders>
          </w:tcPr>
          <w:p/>
        </w:tc>
        <w:tc>
          <w:tcPr>
            <w:tcW w:type="dxa" w:w="420"/>
            <w:tcBorders>
              <w:top w:val="single" w:sz="4" w:color="000000" w:space="0"/>
            </w:tcBorders>
          </w:tcPr>
          <w:p/>
        </w:tc>
        <w:tc>
          <w:tcPr>
            <w:tcW w:type="dxa" w:w="1080"/>
            <w:tcBorders>
              <w:top w:val="single" w:sz="4" w:color="000000" w:space="0"/>
            </w:tcBorders>
          </w:tcPr>
          <w:p/>
        </w:tc>
        <w:tc>
          <w:tcPr>
            <w:tcW w:type="dxa" w:w="560"/>
            <w:tcBorders>
              <w:top w:val="single" w:sz="4" w:color="000000" w:space="0"/>
            </w:tcBorders>
          </w:tcPr>
          <w:p/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56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1</w:t>
            </w:r>
          </w:p>
        </w:tc>
        <w:tc>
          <w:tcPr>
            <w:tcW w:type="dxa" w:w="5740"/>
            <w:gridSpan w:val="3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item_1_description"/>
                <w:tag w:val="item_1_description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{{item_1_description}}</w:t>
                </w:r>
              </w:sdtContent>
            </w:sdt>
          </w:p>
        </w:tc>
        <w:tc>
          <w:tcPr>
            <w:tcW w:type="dxa" w:w="96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qty_1"/>
                <w:tag w:val="qty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{{qty_1}}</w:t>
                </w:r>
              </w:sdtContent>
            </w:sdt>
          </w:p>
        </w:tc>
        <w:tc>
          <w:tcPr>
            <w:tcW w:type="dxa" w:w="20"/>
          </w:tcPr>
          <w:p/>
        </w:tc>
        <w:tc>
          <w:tcPr>
            <w:tcW w:type="dxa" w:w="98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unit_1"/>
                <w:tag w:val="unit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{{unit_1}}</w:t>
                </w:r>
              </w:sdtContent>
            </w:sdt>
          </w:p>
        </w:tc>
        <w:tc>
          <w:tcPr>
            <w:tcW w:type="dxa" w:w="1660"/>
            <w:gridSpan w:val="3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line_total_1"/>
                <w:tag w:val="line_total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{{line_total_1}}</w:t>
                </w:r>
              </w:sdtContent>
            </w:sdt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11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- </w:t>
            </w:r>
            <w:sdt>
              <w:sdtPr>
                <w:alias w:val="item_1_detail_1"/>
                <w:tag w:val="item_1_detail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{{item_1_detail_1}}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</w:r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11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- </w:t>
            </w:r>
            <w:sdt>
              <w:sdtPr>
                <w:alias w:val="item_1_detail_2"/>
                <w:tag w:val="item_1_detail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{{item_1_detail_2}}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</w:r>
          </w:p>
        </w:tc>
      </w:tr>
      <w:tr>
        <w:trPr>
          <w:trHeight w:val="1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56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2</w:t>
            </w:r>
          </w:p>
        </w:tc>
        <w:tc>
          <w:tcPr>
            <w:tcW w:type="dxa" w:w="5740"/>
            <w:gridSpan w:val="3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item_2_description"/>
                <w:tag w:val="item_2_description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{{item_2_description}}</w:t>
                </w:r>
              </w:sdtContent>
            </w:sdt>
          </w:p>
        </w:tc>
        <w:tc>
          <w:tcPr>
            <w:tcW w:type="dxa" w:w="96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qty_2"/>
                <w:tag w:val="qty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{{qty_2}}</w:t>
                </w:r>
              </w:sdtContent>
            </w:sdt>
          </w:p>
        </w:tc>
        <w:tc>
          <w:tcPr>
            <w:tcW w:type="dxa" w:w="20"/>
          </w:tcPr>
          <w:p/>
        </w:tc>
        <w:tc>
          <w:tcPr>
            <w:tcW w:type="dxa" w:w="98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unit_2"/>
                <w:tag w:val="unit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{{unit_2}}</w:t>
                </w:r>
              </w:sdtContent>
            </w:sdt>
          </w:p>
        </w:tc>
        <w:tc>
          <w:tcPr>
            <w:tcW w:type="dxa" w:w="1660"/>
            <w:gridSpan w:val="3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line_total_2"/>
                <w:tag w:val="line_total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{{line_total_2}}</w:t>
                </w:r>
              </w:sdtContent>
            </w:sdt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11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- </w:t>
            </w:r>
            <w:sdt>
              <w:sdtPr>
                <w:alias w:val="item_2_detail_1"/>
                <w:tag w:val="item_2_detail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{{item_2_detail_1}}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</w:r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11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- </w:t>
            </w:r>
            <w:sdt>
              <w:sdtPr>
                <w:alias w:val="item_2_detail_2"/>
                <w:tag w:val="item_2_detail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{{item_2_detail_2}}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</w:r>
          </w:p>
        </w:tc>
      </w:tr>
      <w:tr>
        <w:trPr>
          <w:trHeight w:val="4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440" w:hRule="exact"/>
          <w:cantSplit/>
        </w:trPr>
        <w:tc>
          <w:tcPr>
            <w:tcW w:type="dxa" w:w="60"/>
            <w:tcBorders>
              <w:top w:val="single" w:sz="4" w:color="000000" w:space="0"/>
            </w:tcBorders>
          </w:tcPr>
          <w:p/>
        </w:tc>
        <w:tc>
          <w:tcPr>
            <w:tcW w:type="dxa" w:w="240"/>
            <w:tcBorders>
              <w:top w:val="single" w:sz="4" w:color="000000" w:space="0"/>
            </w:tcBorders>
          </w:tcPr>
          <w:p/>
        </w:tc>
        <w:tc>
          <w:tcPr>
            <w:tcW w:type="dxa" w:w="260"/>
            <w:tcBorders>
              <w:top w:val="single" w:sz="4" w:color="000000" w:space="0"/>
            </w:tcBorders>
          </w:tcPr>
          <w:p/>
        </w:tc>
        <w:tc>
          <w:tcPr>
            <w:tcW w:type="dxa" w:w="300"/>
            <w:tcBorders>
              <w:top w:val="single" w:sz="4" w:color="000000" w:space="0"/>
            </w:tcBorders>
          </w:tcPr>
          <w:p/>
        </w:tc>
        <w:tc>
          <w:tcPr>
            <w:tcW w:type="dxa" w:w="9360"/>
            <w:gridSpan w:val="11"/>
            <w:vAlign w:val="top"/>
            <w:tcMar>
              <w:top w:w="188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Bedrukking: </w:t>
            </w:r>
            <w:sdt>
              <w:sdtPr>
                <w:alias w:val="printing_details"/>
                <w:tag w:val="printing_details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{{printing_details}}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.</w:t>
            </w:r>
          </w:p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9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Productietolerantie maatvoering: +/- </w:t>
            </w:r>
            <w:sdt>
              <w:sdtPr>
                <w:alias w:val="production_tolerance"/>
                <w:tag w:val="production_toleranc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{{production_tolerance}}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, tenzij schriftelijk anders overeengekomen.</w:t>
            </w:r>
          </w:p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9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Verwachte levertijd: </w:t>
            </w:r>
            <w:sdt>
              <w:sdtPr>
                <w:alias w:val="expected_lead_time"/>
                <w:tag w:val="expected_lead_tim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{{expected_lead_time}}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.</w:t>
            </w:r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36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Verzend-/verpakkingskosten</w:t>
            </w:r>
          </w:p>
        </w:tc>
        <w:tc>
          <w:tcPr>
            <w:tcW w:type="dxa" w:w="1660"/>
            <w:gridSpan w:val="3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shipping_fee"/>
                <w:tag w:val="shipping_fe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{{shipping_fee}}</w:t>
                </w:r>
              </w:sdtContent>
            </w:sdt>
          </w:p>
        </w:tc>
      </w:tr>
      <w:tr>
        <w:trPr>
          <w:trHeight w:val="36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Kleine order toeslag</w:t>
            </w:r>
          </w:p>
        </w:tc>
        <w:tc>
          <w:tcPr>
            <w:tcW w:type="dxa" w:w="1660"/>
            <w:gridSpan w:val="3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small_order_fee"/>
                <w:tag w:val="small_order_fe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{{small_order_fee}}</w:t>
                </w:r>
              </w:sdtContent>
            </w:sdt>
          </w:p>
        </w:tc>
      </w:tr>
      <w:tr>
        <w:trPr>
          <w:trHeight w:val="36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Kredietbeperking</w:t>
            </w:r>
          </w:p>
        </w:tc>
        <w:tc>
          <w:tcPr>
            <w:tcW w:type="dxa" w:w="1660"/>
            <w:gridSpan w:val="3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credit_surcharge"/>
                <w:tag w:val="credit_surcharg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{{credit_surcharge}}</w:t>
                </w:r>
              </w:sdtContent>
            </w:sdt>
          </w:p>
        </w:tc>
      </w:tr>
      <w:tr>
        <w:trPr>
          <w:trHeight w:val="36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Dieseltoeslag</w:t>
            </w:r>
          </w:p>
        </w:tc>
        <w:tc>
          <w:tcPr>
            <w:tcW w:type="dxa" w:w="1660"/>
            <w:gridSpan w:val="3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diesel_surcharge"/>
                <w:tag w:val="diesel_surcharg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{{diesel_surcharge}}</w:t>
                </w:r>
              </w:sdtContent>
            </w:sdt>
          </w:p>
        </w:tc>
      </w:tr>
      <w:tr>
        <w:trPr>
          <w:trHeight w:val="158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160" w:hRule="exact"/>
          <w:cantSplit/>
        </w:trPr>
        <w:tc>
          <w:tcPr>
            <w:tcW w:type="dxa" w:w="60"/>
            <w:tcBorders>
              <w:top w:val="single" w:sz="4" w:color="000000" w:space="0"/>
            </w:tcBorders>
          </w:tcPr>
          <w:p/>
        </w:tc>
        <w:tc>
          <w:tcPr>
            <w:tcW w:type="dxa" w:w="240"/>
            <w:tcBorders>
              <w:top w:val="single" w:sz="4" w:color="000000" w:space="0"/>
            </w:tcBorders>
          </w:tcPr>
          <w:p/>
        </w:tc>
        <w:tc>
          <w:tcPr>
            <w:tcW w:type="dxa" w:w="260"/>
            <w:tcBorders>
              <w:top w:val="single" w:sz="4" w:color="000000" w:space="0"/>
            </w:tcBorders>
          </w:tcPr>
          <w:p/>
        </w:tc>
        <w:tc>
          <w:tcPr>
            <w:tcW w:type="dxa" w:w="300"/>
            <w:tcBorders>
              <w:top w:val="single" w:sz="4" w:color="000000" w:space="0"/>
            </w:tcBorders>
          </w:tcPr>
          <w:p/>
        </w:tc>
        <w:tc>
          <w:tcPr>
            <w:tcW w:type="dxa" w:w="4660"/>
            <w:tcBorders>
              <w:top w:val="single" w:sz="4" w:color="000000" w:space="0"/>
            </w:tcBorders>
          </w:tcPr>
          <w:p/>
        </w:tc>
        <w:tc>
          <w:tcPr>
            <w:tcW w:type="dxa" w:w="400"/>
            <w:tcBorders>
              <w:top w:val="single" w:sz="4" w:color="000000" w:space="0"/>
            </w:tcBorders>
          </w:tcPr>
          <w:p/>
        </w:tc>
        <w:tc>
          <w:tcPr>
            <w:tcW w:type="dxa" w:w="680"/>
            <w:tcBorders>
              <w:top w:val="single" w:sz="4" w:color="000000" w:space="0"/>
            </w:tcBorders>
          </w:tcPr>
          <w:p/>
        </w:tc>
        <w:tc>
          <w:tcPr>
            <w:tcW w:type="dxa" w:w="40"/>
            <w:tcBorders>
              <w:top w:val="single" w:sz="4" w:color="000000" w:space="0"/>
            </w:tcBorders>
          </w:tcPr>
          <w:p/>
        </w:tc>
        <w:tc>
          <w:tcPr>
            <w:tcW w:type="dxa" w:w="920"/>
            <w:tcBorders>
              <w:top w:val="single" w:sz="4" w:color="000000" w:space="0"/>
            </w:tcBorders>
          </w:tcPr>
          <w:p/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  <w:tc>
          <w:tcPr>
            <w:tcW w:type="dxa" w:w="560"/>
            <w:tcBorders>
              <w:top w:val="single" w:sz="4" w:color="000000" w:space="0"/>
            </w:tcBorders>
          </w:tcPr>
          <w:p/>
        </w:tc>
        <w:tc>
          <w:tcPr>
            <w:tcW w:type="dxa" w:w="420"/>
            <w:tcBorders>
              <w:top w:val="single" w:sz="4" w:color="000000" w:space="0"/>
            </w:tcBorders>
          </w:tcPr>
          <w:p/>
        </w:tc>
        <w:tc>
          <w:tcPr>
            <w:tcW w:type="dxa" w:w="1080"/>
            <w:tcBorders>
              <w:top w:val="single" w:sz="4" w:color="000000" w:space="0"/>
            </w:tcBorders>
          </w:tcPr>
          <w:p/>
        </w:tc>
        <w:tc>
          <w:tcPr>
            <w:tcW w:type="dxa" w:w="560"/>
            <w:tcBorders>
              <w:top w:val="single" w:sz="4" w:color="000000" w:space="0"/>
            </w:tcBorders>
          </w:tcPr>
          <w:p/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</w:tr>
      <w:tr>
        <w:trPr>
          <w:trHeight w:val="380" w:hRule="exact"/>
          <w:cantSplit/>
        </w:trPr>
        <w:tc>
          <w:tcPr>
            <w:tcW w:type="dxa" w:w="5920"/>
            <w:gridSpan w:val="6"/>
            <w:vAlign w:val="top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300" w:lineRule="exact"/>
              <w:jc w:val="left"/>
            </w:pPr>
            <w:r>
              <w:rPr>
                <w:rFonts w:ascii="Helvetica" w:hAnsi="Helvetica"/>
                <w:sz w:val="15"/>
                <w:position w:val="7"/>
              </w:rPr>
              <w:t>Op alle leveringen zijn onze algemene voorwaarden van toepassing.</w:t>
              <w:br/>
              <w:t>Maatwerk wordt geproduceerd conform de schriftelijk bevestigde specificaties.</w:t>
              <w:br/>
              <w:t>Afwijkingen binnen de vermelde productietolerantie gelden als productietolerantie.</w:t>
            </w:r>
          </w:p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Orderbedrag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subtotal"/>
                <w:tag w:val="subtotal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{{subtotal}}</w:t>
                </w:r>
              </w:sdtContent>
            </w:sdt>
          </w:p>
        </w:tc>
      </w:tr>
      <w:tr>
        <w:trPr>
          <w:trHeight w:val="380" w:hRule="exact"/>
          <w:cantSplit/>
        </w:trPr>
        <w:tc>
          <w:tcPr>
            <w:tcW w:type="dxa" w:w="5920"/>
            <w:gridSpan w:val="6"/>
            <w:vAlign w:val="top"/>
            <w:vMerge/>
            <w:tcMar>
              <w:top w:w="94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Totale toeslagen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total_surcharges"/>
                <w:tag w:val="total_surcharges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{{total_surcharges}}</w:t>
                </w:r>
              </w:sdtContent>
            </w:sdt>
          </w:p>
        </w:tc>
      </w:tr>
      <w:tr>
        <w:trPr>
          <w:trHeight w:val="380" w:hRule="exact"/>
          <w:cantSplit/>
        </w:trPr>
        <w:tc>
          <w:tcPr>
            <w:tcW w:type="dxa" w:w="5920"/>
            <w:gridSpan w:val="6"/>
            <w:vAlign w:val="top"/>
            <w:vMerge/>
            <w:tcMar>
              <w:top w:w="94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Totaal bedrag excl. BTW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total_ex_vat"/>
                <w:tag w:val="total_ex_vat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{{total_ex_vat}}</w:t>
                </w:r>
              </w:sdtContent>
            </w:sdt>
          </w:p>
        </w:tc>
      </w:tr>
      <w:tr>
        <w:trPr>
          <w:trHeight w:val="38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 xml:space="preserve">BTW </w:t>
            </w:r>
            <w:sdt>
              <w:sdtPr>
                <w:alias w:val="vat_percentage"/>
                <w:tag w:val="vat_percentag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 xml:space="preserve">{{vat_percentage}}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 xml:space="preserve">%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vat_amount"/>
                <w:tag w:val="vat_amount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{{vat_amount}}</w:t>
                </w:r>
              </w:sdtContent>
            </w:sdt>
          </w:p>
        </w:tc>
      </w:tr>
      <w:tr>
        <w:trPr>
          <w:trHeight w:val="38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Totaal incl. BTW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grand_total"/>
                <w:tag w:val="grand_total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{{grand_total}}</w:t>
                </w:r>
              </w:sdtContent>
            </w:sdt>
          </w:p>
        </w:tc>
      </w:tr>
      <w:tr>
        <w:trPr>
          <w:trHeight w:val="4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80" w:hRule="exact"/>
          <w:cantSplit/>
        </w:trPr>
        <w:tc>
          <w:tcPr>
            <w:tcW w:type="dxa" w:w="60"/>
            <w:tcBorders>
              <w:top w:val="single" w:sz="6" w:color="000000" w:space="0"/>
            </w:tcBorders>
          </w:tcPr>
          <w:p/>
        </w:tc>
        <w:tc>
          <w:tcPr>
            <w:tcW w:type="dxa" w:w="240"/>
            <w:tcBorders>
              <w:top w:val="single" w:sz="6" w:color="000000" w:space="0"/>
            </w:tcBorders>
          </w:tcPr>
          <w:p/>
        </w:tc>
        <w:tc>
          <w:tcPr>
            <w:tcW w:type="dxa" w:w="260"/>
            <w:tcBorders>
              <w:top w:val="single" w:sz="6" w:color="000000" w:space="0"/>
            </w:tcBorders>
          </w:tcPr>
          <w:p/>
        </w:tc>
        <w:tc>
          <w:tcPr>
            <w:tcW w:type="dxa" w:w="300"/>
            <w:tcBorders>
              <w:top w:val="single" w:sz="6" w:color="000000" w:space="0"/>
            </w:tcBorders>
          </w:tcPr>
          <w:p/>
        </w:tc>
        <w:tc>
          <w:tcPr>
            <w:tcW w:type="dxa" w:w="4660"/>
            <w:tcBorders>
              <w:top w:val="single" w:sz="6" w:color="000000" w:space="0"/>
            </w:tcBorders>
          </w:tcPr>
          <w:p/>
        </w:tc>
        <w:tc>
          <w:tcPr>
            <w:tcW w:type="dxa" w:w="400"/>
            <w:tcBorders>
              <w:top w:val="single" w:sz="6" w:color="000000" w:space="0"/>
            </w:tcBorders>
          </w:tcPr>
          <w:p/>
        </w:tc>
        <w:tc>
          <w:tcPr>
            <w:tcW w:type="dxa" w:w="680"/>
            <w:tcBorders>
              <w:top w:val="single" w:sz="6" w:color="000000" w:space="0"/>
            </w:tcBorders>
          </w:tcPr>
          <w:p/>
        </w:tc>
        <w:tc>
          <w:tcPr>
            <w:tcW w:type="dxa" w:w="40"/>
            <w:tcBorders>
              <w:top w:val="single" w:sz="6" w:color="000000" w:space="0"/>
            </w:tcBorders>
          </w:tcPr>
          <w:p/>
        </w:tc>
        <w:tc>
          <w:tcPr>
            <w:tcW w:type="dxa" w:w="920"/>
            <w:tcBorders>
              <w:top w:val="single" w:sz="6" w:color="000000" w:space="0"/>
            </w:tcBorders>
          </w:tcPr>
          <w:p/>
        </w:tc>
        <w:tc>
          <w:tcPr>
            <w:tcW w:type="dxa" w:w="20"/>
            <w:tcBorders>
              <w:top w:val="single" w:sz="6" w:color="000000" w:space="0"/>
            </w:tcBorders>
          </w:tcPr>
          <w:p/>
        </w:tc>
        <w:tc>
          <w:tcPr>
            <w:tcW w:type="dxa" w:w="560"/>
            <w:tcBorders>
              <w:top w:val="single" w:sz="6" w:color="000000" w:space="0"/>
            </w:tcBorders>
          </w:tcPr>
          <w:p/>
        </w:tc>
        <w:tc>
          <w:tcPr>
            <w:tcW w:type="dxa" w:w="420"/>
            <w:tcBorders>
              <w:top w:val="single" w:sz="6" w:color="000000" w:space="0"/>
            </w:tcBorders>
          </w:tcPr>
          <w:p/>
        </w:tc>
        <w:tc>
          <w:tcPr>
            <w:tcW w:type="dxa" w:w="1080"/>
            <w:tcBorders>
              <w:top w:val="single" w:sz="6" w:color="000000" w:space="0"/>
            </w:tcBorders>
          </w:tcPr>
          <w:p/>
        </w:tc>
        <w:tc>
          <w:tcPr>
            <w:tcW w:type="dxa" w:w="560"/>
            <w:tcBorders>
              <w:top w:val="single" w:sz="6" w:color="000000" w:space="0"/>
            </w:tcBorders>
          </w:tcPr>
          <w:p/>
        </w:tc>
        <w:tc>
          <w:tcPr>
            <w:tcW w:type="dxa" w:w="20"/>
            <w:tcBorders>
              <w:top w:val="single" w:sz="6" w:color="000000" w:space="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10220"/>
            <w:gridSpan w:val="15"/>
            <w:vAlign w:val="top"/>
            <w:tcMar>
              <w:top w:w="3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4"/>
                <w:spacing w:val="2"/>
              </w:rPr>
              <w:t>Spatlappenopmaat.nl - TJ Worx  |  KvK 93627149  |  BTW NL866472411B01</w:t>
            </w:r>
          </w:p>
        </w:tc>
      </w:tr>
      <w:tr>
        <w:trPr>
          <w:trHeight w:val="320" w:hRule="exact"/>
          <w:cantSplit/>
        </w:trPr>
        <w:tc>
          <w:tcPr>
            <w:tcW w:type="dxa" w:w="10220"/>
            <w:gridSpan w:val="15"/>
            <w:vAlign w:val="top"/>
            <w:tcMar>
              <w:top w:w="8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4"/>
                <w:spacing w:val="4"/>
              </w:rPr>
              <w:t>Bank: ABN AMRO  |  IBAN: NL55 ABNA 0136 1165 66  |  t.n.v. TJ Worx</w:t>
            </w:r>
          </w:p>
        </w:tc>
      </w:tr>
    </w:tbl>
    <w:sectPr w:rsidR="00FC693F" w:rsidRPr="0006063C" w:rsidSect="00034616">
      <w:pgSz w:w="11906" w:h="16838"/>
      <w:pgMar w:top="232" w:right="846" w:bottom="0" w:left="8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Helvetica" w:hAnsi="Helvetic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Orderbevestiging - Spatlappenopmaat.nl</dc:title>
  <dc:subject>Orderbevestiging - zichtbare {{variabelen}} plus bijbehorende Word content controls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