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12121"/>
          <w:sz w:val="24"/>
          <w:szCs w:val="24"/>
        </w:rPr>
      </w:pPr>
      <w:r w:rsidDel="00000000" w:rsidR="00000000" w:rsidRPr="00000000">
        <w:rPr>
          <w:color w:val="212121"/>
          <w:sz w:val="24"/>
          <w:szCs w:val="24"/>
          <w:rtl w:val="0"/>
        </w:rPr>
        <w:t xml:space="preserve">Christina Thomas is a multidisciplinary artist whose work explores the unseen layers of reality. She creates murals and immersive installations that act as portals—inviting viewers into spaces of magic, reflection, and healing. Drawing from backgrounds in fine art, interior design, and fashion, Christina weaves together unlikely materials and symbolic contrasts to create public spaces that feel grounded in dreams.  </w:t>
      </w:r>
    </w:p>
    <w:p w:rsidR="00000000" w:rsidDel="00000000" w:rsidP="00000000" w:rsidRDefault="00000000" w:rsidRPr="00000000" w14:paraId="00000002">
      <w:pPr>
        <w:rPr>
          <w:color w:val="212121"/>
          <w:sz w:val="24"/>
          <w:szCs w:val="24"/>
        </w:rPr>
      </w:pPr>
      <w:r w:rsidDel="00000000" w:rsidR="00000000" w:rsidRPr="00000000">
        <w:rPr>
          <w:rtl w:val="0"/>
        </w:rPr>
      </w:r>
    </w:p>
    <w:p w:rsidR="00000000" w:rsidDel="00000000" w:rsidP="00000000" w:rsidRDefault="00000000" w:rsidRPr="00000000" w14:paraId="00000003">
      <w:pPr>
        <w:rPr>
          <w:color w:val="212121"/>
          <w:sz w:val="24"/>
          <w:szCs w:val="24"/>
        </w:rPr>
      </w:pPr>
      <w:r w:rsidDel="00000000" w:rsidR="00000000" w:rsidRPr="00000000">
        <w:rPr>
          <w:color w:val="212121"/>
          <w:sz w:val="24"/>
          <w:szCs w:val="24"/>
          <w:rtl w:val="0"/>
        </w:rPr>
        <w:t xml:space="preserve">You can find her work on Instagram @somethingsparkley </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