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CD85" w14:textId="77777777" w:rsidR="00007013" w:rsidRDefault="00007013" w:rsidP="00007013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escopo do projeto</w:t>
      </w:r>
    </w:p>
    <w:p w14:paraId="6CB033D1" w14:textId="77777777" w:rsidR="00007013" w:rsidRDefault="00007013" w:rsidP="00007013">
      <w:pPr>
        <w:pStyle w:val="NormalWeb"/>
        <w:numPr>
          <w:ilvl w:val="1"/>
          <w:numId w:val="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introdução</w:t>
      </w:r>
    </w:p>
    <w:p w14:paraId="3EC0C439" w14:textId="1A43DA23" w:rsidR="00007013" w:rsidRDefault="00007013" w:rsidP="00007013">
      <w:pPr>
        <w:pStyle w:val="NormalWeb"/>
        <w:numPr>
          <w:ilvl w:val="1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funcionalidades</w:t>
      </w:r>
    </w:p>
    <w:p w14:paraId="38142D1C" w14:textId="77777777" w:rsidR="00007013" w:rsidRDefault="00007013" w:rsidP="00007013">
      <w:pPr>
        <w:pStyle w:val="NormalWeb"/>
        <w:numPr>
          <w:ilvl w:val="1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21C951E" w14:textId="659C7632" w:rsidR="006E05E5" w:rsidRDefault="00007013">
      <w:pPr>
        <w:rPr>
          <w:rFonts w:ascii="Arial" w:hAnsi="Arial" w:cs="Arial"/>
          <w:b/>
          <w:bCs/>
          <w:color w:val="000000"/>
          <w:shd w:val="clear" w:color="auto" w:fill="FCFCFC"/>
        </w:rPr>
      </w:pPr>
      <w:r>
        <w:rPr>
          <w:rFonts w:ascii="Arial" w:hAnsi="Arial" w:cs="Arial"/>
          <w:b/>
          <w:bCs/>
          <w:color w:val="000000"/>
          <w:shd w:val="clear" w:color="auto" w:fill="FCFCFC"/>
        </w:rPr>
        <w:t>Título do Projeto: Análise Fundamentalista de Ações de Empresa listada na Bovespa.</w:t>
      </w:r>
    </w:p>
    <w:p w14:paraId="0EBD4EB4" w14:textId="7FC3A4B4" w:rsidR="00007013" w:rsidRDefault="00007013">
      <w:pPr>
        <w:rPr>
          <w:rStyle w:val="Forte"/>
          <w:rFonts w:ascii="Arial" w:hAnsi="Arial" w:cs="Arial"/>
          <w:color w:val="000000"/>
        </w:rPr>
      </w:pPr>
      <w:r>
        <w:rPr>
          <w:rStyle w:val="Forte"/>
          <w:rFonts w:ascii="Arial" w:hAnsi="Arial" w:cs="Arial"/>
          <w:color w:val="000000"/>
        </w:rPr>
        <w:t>Gerente de Projeto: José Webson Feitosa da Silva</w:t>
      </w:r>
    </w:p>
    <w:p w14:paraId="41E46802" w14:textId="55831B2D" w:rsidR="00A440CC" w:rsidRDefault="00007013" w:rsidP="0000701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7"/>
          <w:szCs w:val="17"/>
          <w:vertAlign w:val="superscript"/>
        </w:rPr>
      </w:pPr>
      <w:r>
        <w:rPr>
          <w:rStyle w:val="Forte"/>
          <w:rFonts w:ascii="Arial" w:hAnsi="Arial" w:cs="Arial"/>
          <w:color w:val="000000"/>
          <w:sz w:val="22"/>
          <w:szCs w:val="22"/>
        </w:rPr>
        <w:t>Introdução</w:t>
      </w:r>
      <w:r>
        <w:rPr>
          <w:rStyle w:val="Forte"/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202122"/>
          <w:sz w:val="21"/>
          <w:szCs w:val="21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Análise fundamentalista</w:t>
      </w:r>
      <w:r>
        <w:rPr>
          <w:rFonts w:ascii="Arial" w:hAnsi="Arial" w:cs="Arial"/>
          <w:color w:val="202122"/>
          <w:sz w:val="21"/>
          <w:szCs w:val="21"/>
        </w:rPr>
        <w:t> (ou </w:t>
      </w:r>
      <w:r>
        <w:rPr>
          <w:rFonts w:ascii="Arial" w:hAnsi="Arial" w:cs="Arial"/>
          <w:b/>
          <w:bCs/>
          <w:color w:val="202122"/>
          <w:sz w:val="21"/>
          <w:szCs w:val="21"/>
        </w:rPr>
        <w:t>Análise fundamental</w:t>
      </w:r>
      <w:r>
        <w:rPr>
          <w:rFonts w:ascii="Arial" w:hAnsi="Arial" w:cs="Arial"/>
          <w:color w:val="202122"/>
          <w:sz w:val="21"/>
          <w:szCs w:val="21"/>
        </w:rPr>
        <w:t>) é a </w:t>
      </w:r>
      <w:r w:rsidRPr="00007013">
        <w:rPr>
          <w:rFonts w:ascii="Arial" w:hAnsi="Arial" w:cs="Arial"/>
          <w:color w:val="202122"/>
          <w:sz w:val="21"/>
          <w:szCs w:val="21"/>
        </w:rPr>
        <w:t>análise da situação financeira</w:t>
      </w:r>
      <w:r>
        <w:rPr>
          <w:rFonts w:ascii="Arial" w:hAnsi="Arial" w:cs="Arial"/>
          <w:color w:val="202122"/>
          <w:sz w:val="21"/>
          <w:szCs w:val="21"/>
        </w:rPr>
        <w:t>, econômica e mercadológica de uma </w:t>
      </w:r>
      <w:r w:rsidRPr="00007013">
        <w:rPr>
          <w:rFonts w:ascii="Arial" w:hAnsi="Arial" w:cs="Arial"/>
          <w:color w:val="202122"/>
          <w:sz w:val="21"/>
          <w:szCs w:val="21"/>
        </w:rPr>
        <w:t>empresa</w:t>
      </w:r>
      <w:r>
        <w:rPr>
          <w:rFonts w:ascii="Arial" w:hAnsi="Arial" w:cs="Arial"/>
          <w:color w:val="202122"/>
          <w:sz w:val="21"/>
          <w:szCs w:val="21"/>
        </w:rPr>
        <w:t>, um setor ou dado econômico, uma </w:t>
      </w:r>
      <w:r w:rsidRPr="00007013">
        <w:rPr>
          <w:rFonts w:ascii="Arial" w:hAnsi="Arial" w:cs="Arial"/>
          <w:color w:val="202122"/>
          <w:sz w:val="21"/>
          <w:szCs w:val="21"/>
        </w:rPr>
        <w:t>commodity</w:t>
      </w:r>
      <w:r>
        <w:rPr>
          <w:rFonts w:ascii="Arial" w:hAnsi="Arial" w:cs="Arial"/>
          <w:color w:val="202122"/>
          <w:sz w:val="21"/>
          <w:szCs w:val="21"/>
        </w:rPr>
        <w:t> ou uma </w:t>
      </w:r>
      <w:r w:rsidRPr="00007013">
        <w:rPr>
          <w:rFonts w:ascii="Arial" w:hAnsi="Arial" w:cs="Arial"/>
          <w:color w:val="202122"/>
          <w:sz w:val="21"/>
          <w:szCs w:val="21"/>
        </w:rPr>
        <w:t>moeda</w:t>
      </w:r>
      <w:r>
        <w:rPr>
          <w:rFonts w:ascii="Arial" w:hAnsi="Arial" w:cs="Arial"/>
          <w:color w:val="202122"/>
          <w:sz w:val="21"/>
          <w:szCs w:val="21"/>
        </w:rPr>
        <w:t> e suas expectativas e projeções para o futuro.</w:t>
      </w:r>
      <w:r w:rsidR="00A440CC">
        <w:rPr>
          <w:rFonts w:ascii="Arial" w:hAnsi="Arial" w:cs="Arial"/>
          <w:color w:val="202122"/>
          <w:sz w:val="17"/>
          <w:szCs w:val="17"/>
          <w:vertAlign w:val="superscript"/>
        </w:rPr>
        <w:t xml:space="preserve"> </w:t>
      </w:r>
    </w:p>
    <w:p w14:paraId="1AE4353D" w14:textId="3EF059C1" w:rsidR="00007013" w:rsidRDefault="00007013" w:rsidP="0000701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A análise fundamentalista é um campo da análise econômica que lida com um amplo espectro de análises e interpretação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das mesmas</w:t>
      </w:r>
      <w:proofErr w:type="gramEnd"/>
      <w:r>
        <w:rPr>
          <w:rFonts w:ascii="Arial" w:hAnsi="Arial" w:cs="Arial"/>
          <w:color w:val="202122"/>
          <w:sz w:val="21"/>
          <w:szCs w:val="21"/>
        </w:rPr>
        <w:t>; indo da </w:t>
      </w:r>
      <w:r w:rsidRPr="00007013">
        <w:rPr>
          <w:rFonts w:ascii="Arial" w:hAnsi="Arial" w:cs="Arial"/>
          <w:color w:val="202122"/>
          <w:sz w:val="21"/>
          <w:szCs w:val="21"/>
        </w:rPr>
        <w:t>macro</w:t>
      </w:r>
      <w:r>
        <w:rPr>
          <w:rFonts w:ascii="Arial" w:hAnsi="Arial" w:cs="Arial"/>
          <w:color w:val="202122"/>
          <w:sz w:val="21"/>
          <w:szCs w:val="21"/>
        </w:rPr>
        <w:t> à </w:t>
      </w:r>
      <w:r w:rsidRPr="00007013">
        <w:rPr>
          <w:rFonts w:ascii="Arial" w:hAnsi="Arial" w:cs="Arial"/>
          <w:color w:val="202122"/>
          <w:sz w:val="21"/>
          <w:szCs w:val="21"/>
        </w:rPr>
        <w:t>microeconomia</w:t>
      </w:r>
      <w:r>
        <w:rPr>
          <w:rFonts w:ascii="Arial" w:hAnsi="Arial" w:cs="Arial"/>
          <w:color w:val="202122"/>
          <w:sz w:val="21"/>
          <w:szCs w:val="21"/>
        </w:rPr>
        <w:t>, passando por finanças internacionais até ciências política e econômica. Variando suas interpretações de um grau razoável de possível acuidade ao total subjetivismo, visto que tais análises e interpretações podem ir desde uma relativamente simples análise e interpretação de balanços de uma única empresa até a possível influência que dados econômicos nacionais possam ter sobre o desempenho desta mesma empresa e/ou sobre todo o setor da economia no qual esta empresa está inserida, e/ou o câmbio (no caso de ser uma empresa com negócios internacionais), e/ou numa </w:t>
      </w:r>
      <w:r>
        <w:rPr>
          <w:rFonts w:ascii="Arial" w:hAnsi="Arial" w:cs="Arial"/>
          <w:i/>
          <w:iCs/>
          <w:color w:val="202122"/>
          <w:sz w:val="21"/>
          <w:szCs w:val="21"/>
        </w:rPr>
        <w:t>commodity</w:t>
      </w:r>
      <w:r>
        <w:rPr>
          <w:rFonts w:ascii="Arial" w:hAnsi="Arial" w:cs="Arial"/>
          <w:color w:val="202122"/>
          <w:sz w:val="21"/>
          <w:szCs w:val="21"/>
        </w:rPr>
        <w:t> (dependendo de quais </w:t>
      </w:r>
      <w:r w:rsidRPr="00007013">
        <w:rPr>
          <w:rFonts w:ascii="Arial" w:hAnsi="Arial" w:cs="Arial"/>
          <w:color w:val="202122"/>
          <w:sz w:val="21"/>
          <w:szCs w:val="21"/>
        </w:rPr>
        <w:t>insumos</w:t>
      </w:r>
      <w:r>
        <w:rPr>
          <w:rFonts w:ascii="Arial" w:hAnsi="Arial" w:cs="Arial"/>
          <w:color w:val="202122"/>
          <w:sz w:val="21"/>
          <w:szCs w:val="21"/>
        </w:rPr>
        <w:t> são </w:t>
      </w:r>
      <w:r w:rsidRPr="00007013">
        <w:rPr>
          <w:rFonts w:ascii="Arial" w:hAnsi="Arial" w:cs="Arial"/>
          <w:color w:val="202122"/>
          <w:sz w:val="21"/>
          <w:szCs w:val="21"/>
        </w:rPr>
        <w:t>matérias-primas</w:t>
      </w:r>
      <w:r>
        <w:rPr>
          <w:rFonts w:ascii="Arial" w:hAnsi="Arial" w:cs="Arial"/>
          <w:color w:val="202122"/>
          <w:sz w:val="21"/>
          <w:szCs w:val="21"/>
        </w:rPr>
        <w:t> desta empresa). E isto apenas em relação à análise fundamentalista de uma única empresa.</w:t>
      </w:r>
      <w:r w:rsidR="00A440CC"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25B0169C" w14:textId="77777777" w:rsidR="002E53AB" w:rsidRDefault="002E53AB" w:rsidP="00007013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685DFC67" w14:textId="24747099" w:rsidR="00A440CC" w:rsidRPr="00A440CC" w:rsidRDefault="00A440CC" w:rsidP="008F20C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E5741D">
        <w:rPr>
          <w:rStyle w:val="Forte"/>
          <w:rFonts w:ascii="Arial" w:hAnsi="Arial" w:cs="Arial"/>
          <w:color w:val="000000"/>
          <w:sz w:val="22"/>
          <w:szCs w:val="22"/>
        </w:rPr>
        <w:t>Justificativa</w:t>
      </w:r>
      <w:r w:rsidRPr="00E5741D">
        <w:rPr>
          <w:color w:val="202122"/>
          <w:sz w:val="21"/>
          <w:szCs w:val="21"/>
        </w:rPr>
        <w:t xml:space="preserve">: </w:t>
      </w:r>
      <w:r w:rsidR="00E5741D" w:rsidRPr="00E5741D">
        <w:rPr>
          <w:color w:val="202122"/>
          <w:sz w:val="21"/>
          <w:szCs w:val="21"/>
        </w:rPr>
        <w:t xml:space="preserve"> </w:t>
      </w:r>
      <w:r w:rsidR="00E5741D" w:rsidRPr="00E5741D">
        <w:rPr>
          <w:rFonts w:ascii="Arial" w:hAnsi="Arial" w:cs="Arial"/>
          <w:color w:val="202122"/>
          <w:sz w:val="21"/>
          <w:szCs w:val="21"/>
        </w:rPr>
        <w:t>Pensando no investidor de longo prazo, nas melhores opções de investimento em ações e na forma mais segura de se fazer um investimento a longo prazo</w:t>
      </w:r>
      <w:r w:rsidR="00E5741D" w:rsidRPr="00E5741D">
        <w:rPr>
          <w:color w:val="202122"/>
          <w:sz w:val="21"/>
          <w:szCs w:val="21"/>
        </w:rPr>
        <w:t xml:space="preserve"> a</w:t>
      </w:r>
      <w:r w:rsidRPr="00A440CC">
        <w:rPr>
          <w:rFonts w:ascii="Arial" w:hAnsi="Arial" w:cs="Arial"/>
          <w:color w:val="202122"/>
          <w:sz w:val="21"/>
          <w:szCs w:val="21"/>
        </w:rPr>
        <w:t xml:space="preserve"> análise fundamentalista é um importante instrumento utilizado para a análise de investimento em ações. Através da avaliação de tópicos que se relacionam com o desempenho da empresa, ela possibilita concluir sobre suas perspectivas. Essa análise utiliza os fundamentos econômico-financeiros para a determinação do valor da empresa. Pode-se conceituar a análise fundamentalista como o estudo de toda a informação disponível no mercado sobre determinada empresa, com a finalidade de obter seu verdadeiro valor e assim formular uma recomendação de investimento. O analista resume e analisa a informação, parte do passado e trata de predizer o futuro, para dar sua opinião.</w:t>
      </w:r>
    </w:p>
    <w:p w14:paraId="71BED663" w14:textId="77777777" w:rsidR="00A440CC" w:rsidRPr="00A440CC" w:rsidRDefault="00A440CC" w:rsidP="008F20C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A440CC">
        <w:rPr>
          <w:rFonts w:ascii="Arial" w:hAnsi="Arial" w:cs="Arial"/>
          <w:color w:val="202122"/>
          <w:sz w:val="21"/>
          <w:szCs w:val="21"/>
        </w:rPr>
        <w:t>A análise fundamentalista é o estudo de toda informação disponível no mercado sobre determinada empresa, com a finalidade de obter seu verdadeiro valor e formular uma recomendação sobre sua compra ou venda.</w:t>
      </w:r>
    </w:p>
    <w:p w14:paraId="0563B1DA" w14:textId="62445006" w:rsidR="00A440CC" w:rsidRPr="00A440CC" w:rsidRDefault="00A440CC" w:rsidP="008F20C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A440CC">
        <w:rPr>
          <w:rFonts w:ascii="Arial" w:hAnsi="Arial" w:cs="Arial"/>
          <w:color w:val="202122"/>
          <w:sz w:val="21"/>
          <w:szCs w:val="21"/>
        </w:rPr>
        <w:t xml:space="preserve"> O objetivo principal dessa análise é avaliar o comportamento da empresa visando a determinação do valor dela. Essa análise parte do princípio de que as ações têm valor intrínseco, que está associado com a performance da companhia emissora e com a situação geral da economia. Portanto, estuda os fatores que explicar o valor intrínseco de uma empresa, setor ou mercado, colocando em segundo plano os fatores de mercado, como preço e volume. Esses fatores são chamados de valores fundamentalistas.</w:t>
      </w:r>
    </w:p>
    <w:p w14:paraId="684B63FB" w14:textId="3650F337" w:rsidR="00A440CC" w:rsidRPr="00A440CC" w:rsidRDefault="00A440CC" w:rsidP="008F20C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A440CC">
        <w:rPr>
          <w:rFonts w:ascii="Arial" w:hAnsi="Arial" w:cs="Arial"/>
          <w:color w:val="202122"/>
          <w:sz w:val="21"/>
          <w:szCs w:val="21"/>
        </w:rPr>
        <w:t xml:space="preserve">A justificativa para o uso desse tipo de análise é antecipar o comportamento futuro de determinada empresa no mercado. Isto é, adiantar-se ao mercado. Para que isso seja certo, tem que partir de uma hipótese básica: o mercado não é eficiente a curto prazo, ainda que o seja a longo prazo. Se não fosse assim, não seria possível adiantar-se ao mercado. Hoje, o preço de uma ação não reflete o verdadeiro valor da empresa, mas existe uma tendência de que isso ocorra </w:t>
      </w:r>
      <w:r w:rsidR="008F20CC" w:rsidRPr="00A440CC">
        <w:rPr>
          <w:rFonts w:ascii="Arial" w:hAnsi="Arial" w:cs="Arial"/>
          <w:color w:val="202122"/>
          <w:sz w:val="21"/>
          <w:szCs w:val="21"/>
        </w:rPr>
        <w:t>em breve</w:t>
      </w:r>
      <w:r w:rsidRPr="00A440CC">
        <w:rPr>
          <w:rFonts w:ascii="Arial" w:hAnsi="Arial" w:cs="Arial"/>
          <w:color w:val="202122"/>
          <w:sz w:val="21"/>
          <w:szCs w:val="21"/>
        </w:rPr>
        <w:t>. O analista fundamentalista trata o tempo todo de descobrir supervalorizações ou subvalorizações com base em determinada informação ainda não negociada pelo mercado.</w:t>
      </w:r>
    </w:p>
    <w:p w14:paraId="2F477824" w14:textId="77777777" w:rsidR="00A440CC" w:rsidRPr="00A440CC" w:rsidRDefault="00A440CC" w:rsidP="008F20C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8F20CC">
        <w:rPr>
          <w:rFonts w:ascii="Arial" w:hAnsi="Arial" w:cs="Arial"/>
          <w:color w:val="202122"/>
          <w:sz w:val="21"/>
          <w:szCs w:val="21"/>
        </w:rPr>
        <w:lastRenderedPageBreak/>
        <w:t>Hipótese básica da análise fundamentalista: </w:t>
      </w:r>
      <w:r w:rsidRPr="00A440CC">
        <w:rPr>
          <w:rFonts w:ascii="Arial" w:hAnsi="Arial" w:cs="Arial"/>
          <w:color w:val="202122"/>
          <w:sz w:val="21"/>
          <w:szCs w:val="21"/>
        </w:rPr>
        <w:t>o mercado de capitais é eficiente a longo prazo, podendo ocorrer ineficiências na valorização a curto prazo que seriam corrigidas ao longo do tempo.</w:t>
      </w:r>
    </w:p>
    <w:p w14:paraId="63D8BC64" w14:textId="0333375C" w:rsidR="00A440CC" w:rsidRDefault="00A440CC" w:rsidP="008F20C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A440CC">
        <w:rPr>
          <w:rFonts w:ascii="Arial" w:hAnsi="Arial" w:cs="Arial"/>
          <w:color w:val="202122"/>
          <w:sz w:val="21"/>
          <w:szCs w:val="21"/>
        </w:rPr>
        <w:t>O processo decisório dessa escola de análise de investimento envolve o cálculo do valor hipotético da empresa, que corresponderia a seu “preço justo” em determinado momento, e, pela comparação desse com seu preço de mercado, seleciona para investimento aquele com menor relação valor intrínseco/preço de mercado. Se o preço &lt; valor então compra-se, mas se o preço &gt; valor, vende-se aquela empresa</w:t>
      </w:r>
    </w:p>
    <w:p w14:paraId="5EDF7DF7" w14:textId="77777777" w:rsidR="002E53AB" w:rsidRDefault="002E53AB" w:rsidP="008F20C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2D78CD7A" w14:textId="6F601BD0" w:rsidR="00E5741D" w:rsidRDefault="00E5741D" w:rsidP="008F20CC">
      <w:pPr>
        <w:pStyle w:val="NormalWeb"/>
        <w:shd w:val="clear" w:color="auto" w:fill="FFFFFF"/>
        <w:spacing w:before="120" w:beforeAutospacing="0" w:after="120" w:afterAutospacing="0"/>
        <w:rPr>
          <w:rStyle w:val="Forte"/>
          <w:rFonts w:ascii="Arial" w:hAnsi="Arial" w:cs="Arial"/>
          <w:color w:val="000000"/>
          <w:sz w:val="22"/>
          <w:szCs w:val="22"/>
        </w:rPr>
      </w:pPr>
      <w:r>
        <w:rPr>
          <w:rStyle w:val="Forte"/>
          <w:rFonts w:ascii="Arial" w:hAnsi="Arial" w:cs="Arial"/>
          <w:color w:val="000000"/>
          <w:sz w:val="22"/>
          <w:szCs w:val="22"/>
        </w:rPr>
        <w:t>Metas</w:t>
      </w:r>
      <w:r w:rsidR="00366990">
        <w:rPr>
          <w:rStyle w:val="Forte"/>
          <w:rFonts w:ascii="Arial" w:hAnsi="Arial" w:cs="Arial"/>
          <w:color w:val="000000"/>
          <w:sz w:val="22"/>
          <w:szCs w:val="22"/>
        </w:rPr>
        <w:t xml:space="preserve">: Fornecer ao investidor leigo/inexperiente um sistema que forneça uma análise fundamentalista de ações de empresa listada na bolsa brasileira, apresentando as melhores empresas </w:t>
      </w:r>
      <w:r w:rsidR="002E53AB">
        <w:rPr>
          <w:rStyle w:val="Forte"/>
          <w:rFonts w:ascii="Arial" w:hAnsi="Arial" w:cs="Arial"/>
          <w:color w:val="000000"/>
          <w:sz w:val="22"/>
          <w:szCs w:val="22"/>
        </w:rPr>
        <w:t xml:space="preserve">a serem investidas no médio e longo prazo, apresentar gráficos de comportamentos dos preços das ações, dividendos recebidos no período em que a empresa está listada BOVESPA, bem como informações de preço justo da ação, e outros indicadores fundamentalista, </w:t>
      </w:r>
      <w:r w:rsidR="00366990">
        <w:rPr>
          <w:rStyle w:val="Forte"/>
          <w:rFonts w:ascii="Arial" w:hAnsi="Arial" w:cs="Arial"/>
          <w:color w:val="000000"/>
          <w:sz w:val="22"/>
          <w:szCs w:val="22"/>
        </w:rPr>
        <w:t xml:space="preserve">com maior </w:t>
      </w:r>
      <w:r w:rsidR="002E53AB">
        <w:rPr>
          <w:rStyle w:val="Forte"/>
          <w:rFonts w:ascii="Arial" w:hAnsi="Arial" w:cs="Arial"/>
          <w:color w:val="000000"/>
          <w:sz w:val="22"/>
          <w:szCs w:val="22"/>
        </w:rPr>
        <w:t>confiabilidade, armazenar informações dos indicadores  das empresas</w:t>
      </w:r>
      <w:r w:rsidR="00366990">
        <w:rPr>
          <w:rStyle w:val="Forte"/>
          <w:rFonts w:ascii="Arial" w:hAnsi="Arial" w:cs="Arial"/>
          <w:color w:val="000000"/>
          <w:sz w:val="22"/>
          <w:szCs w:val="22"/>
        </w:rPr>
        <w:t xml:space="preserve"> </w:t>
      </w:r>
      <w:r w:rsidR="002E53AB">
        <w:rPr>
          <w:rStyle w:val="Forte"/>
          <w:rFonts w:ascii="Arial" w:hAnsi="Arial" w:cs="Arial"/>
          <w:color w:val="000000"/>
          <w:sz w:val="22"/>
          <w:szCs w:val="22"/>
        </w:rPr>
        <w:t>contábeis e fundamentais das empresas.</w:t>
      </w:r>
      <w:r w:rsidR="00366990">
        <w:rPr>
          <w:rStyle w:val="Forte"/>
          <w:rFonts w:ascii="Arial" w:hAnsi="Arial" w:cs="Arial"/>
          <w:color w:val="000000"/>
          <w:sz w:val="22"/>
          <w:szCs w:val="22"/>
        </w:rPr>
        <w:t xml:space="preserve"> </w:t>
      </w:r>
    </w:p>
    <w:p w14:paraId="5517DCCB" w14:textId="0F7E36AF" w:rsidR="002E53AB" w:rsidRDefault="002E53AB" w:rsidP="008F20CC">
      <w:pPr>
        <w:pStyle w:val="NormalWeb"/>
        <w:shd w:val="clear" w:color="auto" w:fill="FFFFFF"/>
        <w:spacing w:before="120" w:beforeAutospacing="0" w:after="120" w:afterAutospacing="0"/>
        <w:rPr>
          <w:rStyle w:val="Forte"/>
          <w:rFonts w:ascii="Arial" w:hAnsi="Arial" w:cs="Arial"/>
          <w:color w:val="000000"/>
          <w:sz w:val="22"/>
          <w:szCs w:val="22"/>
        </w:rPr>
      </w:pPr>
    </w:p>
    <w:p w14:paraId="7804905E" w14:textId="1A7F81B5" w:rsidR="002E53AB" w:rsidRDefault="002E53AB" w:rsidP="008F20CC">
      <w:pPr>
        <w:pStyle w:val="NormalWeb"/>
        <w:shd w:val="clear" w:color="auto" w:fill="FFFFFF"/>
        <w:spacing w:before="120" w:beforeAutospacing="0" w:after="120" w:afterAutospacing="0"/>
        <w:rPr>
          <w:rStyle w:val="Forte"/>
          <w:rFonts w:ascii="Arial" w:hAnsi="Arial" w:cs="Arial"/>
          <w:color w:val="000000"/>
          <w:sz w:val="22"/>
          <w:szCs w:val="22"/>
        </w:rPr>
      </w:pPr>
      <w:r>
        <w:rPr>
          <w:rStyle w:val="Forte"/>
          <w:rFonts w:ascii="Arial" w:hAnsi="Arial" w:cs="Arial"/>
          <w:color w:val="000000"/>
          <w:sz w:val="22"/>
          <w:szCs w:val="22"/>
        </w:rPr>
        <w:t xml:space="preserve">Objetivos: </w:t>
      </w:r>
      <w:r w:rsidR="00C03AFE">
        <w:rPr>
          <w:rStyle w:val="Forte"/>
          <w:rFonts w:ascii="Arial" w:hAnsi="Arial" w:cs="Arial"/>
          <w:color w:val="000000"/>
          <w:sz w:val="22"/>
          <w:szCs w:val="22"/>
        </w:rPr>
        <w:t>Analisar o mercado de valores seguindo a métrica fundamentalista de ações, onde os seguintes parâmetros são utilizados:</w:t>
      </w:r>
    </w:p>
    <w:p w14:paraId="208C9BEE" w14:textId="6478396A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 w:rsidRPr="00C03AFE">
        <w:rPr>
          <w:rFonts w:ascii="Arial" w:hAnsi="Arial" w:cs="Arial"/>
          <w:b/>
          <w:bCs/>
          <w:color w:val="202122"/>
          <w:sz w:val="21"/>
          <w:szCs w:val="21"/>
        </w:rPr>
        <w:t>1. LPA</w:t>
      </w:r>
    </w:p>
    <w:p w14:paraId="4D46B494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Muito utilizado em outros cálculos, o lucro por ação (LPA) é um indicador fundamentalista que exige atenção. Ele indica a relação entre os resultados obtidos pela empresa e a quantidade de papéis emitidos.</w:t>
      </w:r>
    </w:p>
    <w:p w14:paraId="2C8A77AB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A fórmula é esta:</w:t>
      </w:r>
    </w:p>
    <w:p w14:paraId="571DB628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LPA = Lucro obtido no período / Número total de ações</w:t>
      </w:r>
    </w:p>
    <w:p w14:paraId="29E210F9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Um LPA alto costuma indicar um desempenho maior, considerando o lucro. Ao mesmo tempo, é preciso notar que, quanto maior for o volume de ações de uma empresa, menor tende a ser o LPA — devido à diluição dos valores.</w:t>
      </w:r>
    </w:p>
    <w:p w14:paraId="60B1DE45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 w:rsidRPr="00C03AFE">
        <w:rPr>
          <w:rFonts w:ascii="Arial" w:hAnsi="Arial" w:cs="Arial"/>
          <w:b/>
          <w:bCs/>
          <w:color w:val="202122"/>
          <w:sz w:val="21"/>
          <w:szCs w:val="21"/>
        </w:rPr>
        <w:t>2. P/L</w:t>
      </w:r>
    </w:p>
    <w:p w14:paraId="22A8F7A7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O preço sobre lucro (P/L) prevê uma divisão entre o preço de negociação de uma ação e o quanto ela gerou de resultados no período. Veja a equação:</w:t>
      </w:r>
    </w:p>
    <w:p w14:paraId="47317B70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P/L = Cotação da ação / Lucro por ação nos últimos 12 meses</w:t>
      </w:r>
    </w:p>
    <w:p w14:paraId="50595340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Quanto maior for o P/L, maior é a indicação de que o mercado está disposto a pagar pela ação mais que o lucro gerado pelo negócio. Isso pode demonstrar que a ação está sendo vendida a um preço acima do que seria justo.</w:t>
      </w:r>
    </w:p>
    <w:p w14:paraId="0DDB96BE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O contrário também é verdadeiro. Ou seja, um P/L menor pode apontar que a ação está descontada. Porém, é preciso investigar as causas do comportamento, o que exige a análise de outros indicadores.</w:t>
      </w:r>
    </w:p>
    <w:p w14:paraId="3C32BE5B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 w:rsidRPr="00C03AFE">
        <w:rPr>
          <w:rFonts w:ascii="Arial" w:hAnsi="Arial" w:cs="Arial"/>
          <w:b/>
          <w:bCs/>
          <w:color w:val="202122"/>
          <w:sz w:val="21"/>
          <w:szCs w:val="21"/>
        </w:rPr>
        <w:t>3. P/VPA</w:t>
      </w:r>
    </w:p>
    <w:p w14:paraId="01BD7FE8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O preço sobre valor patrimonial por ação (P/VPA) está relacionado ao que a empresa detém em sua estrutura financeira. A fórmula é dada por:</w:t>
      </w:r>
    </w:p>
    <w:p w14:paraId="5DE08866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P/VPA = Preço da ação / Valor patrimonial por ação</w:t>
      </w:r>
    </w:p>
    <w:p w14:paraId="09DD95D7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Um resultado maior pode indicar maior disposição do mercado financeiro em pagar mais que patrimônio. Porém, também pode representar que há um desempenho menor ao dividir o patrimônio pelas ações.</w:t>
      </w:r>
    </w:p>
    <w:p w14:paraId="14CA08FD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lastRenderedPageBreak/>
        <w:t>Já o P/VPA baixo pode refletir um problema da empresa ou o crescimento acelerado do patrimônio.</w:t>
      </w:r>
    </w:p>
    <w:p w14:paraId="25C78803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 w:rsidRPr="00C03AFE">
        <w:rPr>
          <w:rFonts w:ascii="Arial" w:hAnsi="Arial" w:cs="Arial"/>
          <w:b/>
          <w:bCs/>
          <w:color w:val="202122"/>
          <w:sz w:val="21"/>
          <w:szCs w:val="21"/>
        </w:rPr>
        <w:t xml:space="preserve">4. </w:t>
      </w:r>
      <w:proofErr w:type="spellStart"/>
      <w:r w:rsidRPr="00C03AFE">
        <w:rPr>
          <w:rFonts w:ascii="Arial" w:hAnsi="Arial" w:cs="Arial"/>
          <w:b/>
          <w:bCs/>
          <w:color w:val="202122"/>
          <w:sz w:val="21"/>
          <w:szCs w:val="21"/>
        </w:rPr>
        <w:t>Ebitda</w:t>
      </w:r>
      <w:proofErr w:type="spellEnd"/>
    </w:p>
    <w:p w14:paraId="72B9941C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 xml:space="preserve">Sigla para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earnings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before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interests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, taxes,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depreciation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and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amortization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, o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Ebitda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também é chamado de Lucro antes de juros, impostos, depreciação e amortização (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Lajida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>). Ele representa, portanto, o quanto a companhia é capaz de gerar operacionalmente.</w:t>
      </w:r>
    </w:p>
    <w:p w14:paraId="5473D8C7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 xml:space="preserve">O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Ebitda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pode ser calculado da seguinte maneira:</w:t>
      </w:r>
    </w:p>
    <w:p w14:paraId="7B5025A1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Ebitda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= Lucro líquido + Impostos + Taxas de juros + Depreciação + Amortização</w:t>
      </w:r>
    </w:p>
    <w:p w14:paraId="4CC07B70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Um valor maior costuma indicar que a empresa é capaz de entregar mais resultados, o que pode ser positivo para a situação financeira.</w:t>
      </w:r>
    </w:p>
    <w:p w14:paraId="0F4C4B89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 w:rsidRPr="00C03AFE">
        <w:rPr>
          <w:rFonts w:ascii="Arial" w:hAnsi="Arial" w:cs="Arial"/>
          <w:b/>
          <w:bCs/>
          <w:color w:val="202122"/>
          <w:sz w:val="21"/>
          <w:szCs w:val="21"/>
        </w:rPr>
        <w:t>5. EV</w:t>
      </w:r>
    </w:p>
    <w:p w14:paraId="7CFA840F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 xml:space="preserve">O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enterprise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value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(EV) ou valor de mercado de uma empresa é útil para entender a capacidade e o tamanho do negócio. Desse modo, é possível orientar a tomada de decisão. Uma das formas de encontrar esse resultado é da seguinte maneira:</w:t>
      </w:r>
    </w:p>
    <w:p w14:paraId="31A9239E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EV = Cotação da ação x Número total de ações</w:t>
      </w:r>
    </w:p>
    <w:p w14:paraId="40C83B17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Assim, você conhece a capitalização do negócio. Um valor maior indica mais robustez, mas também é preciso considerar o volume total de ações emitidas.</w:t>
      </w:r>
    </w:p>
    <w:p w14:paraId="5C8FC143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 w:rsidRPr="00C03AFE">
        <w:rPr>
          <w:rFonts w:ascii="Arial" w:hAnsi="Arial" w:cs="Arial"/>
          <w:b/>
          <w:bCs/>
          <w:color w:val="202122"/>
          <w:sz w:val="21"/>
          <w:szCs w:val="21"/>
        </w:rPr>
        <w:t xml:space="preserve">6. </w:t>
      </w:r>
      <w:proofErr w:type="spellStart"/>
      <w:r w:rsidRPr="00C03AFE">
        <w:rPr>
          <w:rFonts w:ascii="Arial" w:hAnsi="Arial" w:cs="Arial"/>
          <w:b/>
          <w:bCs/>
          <w:color w:val="202122"/>
          <w:sz w:val="21"/>
          <w:szCs w:val="21"/>
        </w:rPr>
        <w:t>Dividend</w:t>
      </w:r>
      <w:proofErr w:type="spellEnd"/>
      <w:r w:rsidRPr="00C03AFE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b/>
          <w:bCs/>
          <w:color w:val="202122"/>
          <w:sz w:val="21"/>
          <w:szCs w:val="21"/>
        </w:rPr>
        <w:t>yield</w:t>
      </w:r>
      <w:proofErr w:type="spellEnd"/>
      <w:r w:rsidRPr="00C03AFE">
        <w:rPr>
          <w:rFonts w:ascii="Arial" w:hAnsi="Arial" w:cs="Arial"/>
          <w:b/>
          <w:bCs/>
          <w:color w:val="202122"/>
          <w:sz w:val="21"/>
          <w:szCs w:val="21"/>
        </w:rPr>
        <w:t xml:space="preserve"> (DY)</w:t>
      </w:r>
    </w:p>
    <w:p w14:paraId="11F6145D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 xml:space="preserve">O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dividend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yield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(DY) serve para medir o retorno do investimento em uma ação ou fundo na forma de dividendos. A fórmula é a seguinte:</w:t>
      </w:r>
    </w:p>
    <w:p w14:paraId="2877F247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DY = Dividendos pagos nos últimos 12 meses / Cotação da ação</w:t>
      </w:r>
    </w:p>
    <w:p w14:paraId="1C965401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Quanto maior for o DY, maior será o retorno obtido com esse tipo de provento. Note que ele ajuda a comparar empresas não quanto ao volume pago de dividendos, mas de modo relativo ao preço de aquisição dos papéis.</w:t>
      </w:r>
    </w:p>
    <w:p w14:paraId="4E216568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 w:rsidRPr="00C03AFE">
        <w:rPr>
          <w:rFonts w:ascii="Arial" w:hAnsi="Arial" w:cs="Arial"/>
          <w:b/>
          <w:bCs/>
          <w:color w:val="202122"/>
          <w:sz w:val="21"/>
          <w:szCs w:val="21"/>
        </w:rPr>
        <w:t xml:space="preserve">7. </w:t>
      </w:r>
      <w:proofErr w:type="spellStart"/>
      <w:r w:rsidRPr="00C03AFE">
        <w:rPr>
          <w:rFonts w:ascii="Arial" w:hAnsi="Arial" w:cs="Arial"/>
          <w:b/>
          <w:bCs/>
          <w:color w:val="202122"/>
          <w:sz w:val="21"/>
          <w:szCs w:val="21"/>
        </w:rPr>
        <w:t>Dividend</w:t>
      </w:r>
      <w:proofErr w:type="spellEnd"/>
      <w:r w:rsidRPr="00C03AFE"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b/>
          <w:bCs/>
          <w:color w:val="202122"/>
          <w:sz w:val="21"/>
          <w:szCs w:val="21"/>
        </w:rPr>
        <w:t>payout</w:t>
      </w:r>
      <w:proofErr w:type="spellEnd"/>
    </w:p>
    <w:p w14:paraId="723C25B6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 xml:space="preserve">O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dividend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payout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é outro indicador fundamentalista ligado aos dividendos. A diferença é que ele considera quanto do lucro líquido é distribuído dessa forma. Logo, a fórmula é:</w:t>
      </w:r>
    </w:p>
    <w:p w14:paraId="087FBCA5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Dividend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payout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= Dividendos pagos nos últimos 12 meses / Lucro líquido dos últimos 12 meses</w:t>
      </w:r>
    </w:p>
    <w:p w14:paraId="2774AD6E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 xml:space="preserve">Um valor maior de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dividend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payout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indica que a empresa distribui uma parte mais significativa do lucro líquido. Com isso, se o negócio obtiver resultados melhores ao longo do tempo, é sinal </w:t>
      </w:r>
      <w:proofErr w:type="gramStart"/>
      <w:r w:rsidRPr="00C03AFE">
        <w:rPr>
          <w:rFonts w:ascii="Arial" w:hAnsi="Arial" w:cs="Arial"/>
          <w:color w:val="202122"/>
          <w:sz w:val="21"/>
          <w:szCs w:val="21"/>
        </w:rPr>
        <w:t>que</w:t>
      </w:r>
      <w:proofErr w:type="gramEnd"/>
      <w:r w:rsidRPr="00C03AFE">
        <w:rPr>
          <w:rFonts w:ascii="Arial" w:hAnsi="Arial" w:cs="Arial"/>
          <w:color w:val="202122"/>
          <w:sz w:val="21"/>
          <w:szCs w:val="21"/>
        </w:rPr>
        <w:t xml:space="preserve"> o pagamento de dividendos por ação pode se tornar mais significativo.</w:t>
      </w:r>
    </w:p>
    <w:p w14:paraId="422E243C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02122"/>
          <w:sz w:val="21"/>
          <w:szCs w:val="21"/>
        </w:rPr>
      </w:pPr>
      <w:r w:rsidRPr="00C03AFE">
        <w:rPr>
          <w:rFonts w:ascii="Arial" w:hAnsi="Arial" w:cs="Arial"/>
          <w:b/>
          <w:bCs/>
          <w:color w:val="202122"/>
          <w:sz w:val="21"/>
          <w:szCs w:val="21"/>
        </w:rPr>
        <w:t>8. ROE</w:t>
      </w:r>
    </w:p>
    <w:p w14:paraId="7F30F260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 xml:space="preserve">O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return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on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 w:rsidRPr="00C03AFE">
        <w:rPr>
          <w:rFonts w:ascii="Arial" w:hAnsi="Arial" w:cs="Arial"/>
          <w:color w:val="202122"/>
          <w:sz w:val="21"/>
          <w:szCs w:val="21"/>
        </w:rPr>
        <w:t>equity</w:t>
      </w:r>
      <w:proofErr w:type="spellEnd"/>
      <w:r w:rsidRPr="00C03AFE">
        <w:rPr>
          <w:rFonts w:ascii="Arial" w:hAnsi="Arial" w:cs="Arial"/>
          <w:color w:val="202122"/>
          <w:sz w:val="21"/>
          <w:szCs w:val="21"/>
        </w:rPr>
        <w:t xml:space="preserve"> (ROE) também é conhecido como retorno sobre patrimônio líquido. Ele é dado pela seguinte relação:</w:t>
      </w:r>
    </w:p>
    <w:p w14:paraId="13CF5240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ROE = Lucro líquido / Patrimônio líquido</w:t>
      </w:r>
    </w:p>
    <w:p w14:paraId="13932104" w14:textId="77777777" w:rsidR="00C03AFE" w:rsidRPr="00C03AFE" w:rsidRDefault="00C03AFE" w:rsidP="00C03AF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C03AFE">
        <w:rPr>
          <w:rFonts w:ascii="Arial" w:hAnsi="Arial" w:cs="Arial"/>
          <w:color w:val="202122"/>
          <w:sz w:val="21"/>
          <w:szCs w:val="21"/>
        </w:rPr>
        <w:t>Esse indicador demonstra o nível de resultados que a empresa é capaz de gerar, com base em seu patrimônio. Porém, é preciso ter cuidado porque um patrimônio reduzido pode elevar o desempenho desse indicador e causar ilusão.</w:t>
      </w:r>
    </w:p>
    <w:p w14:paraId="0F92947D" w14:textId="3BFA4E68" w:rsidR="00007013" w:rsidRPr="00AA5690" w:rsidRDefault="00007013" w:rsidP="00A440CC">
      <w:pPr>
        <w:spacing w:line="240" w:lineRule="auto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</w:rPr>
      </w:pPr>
    </w:p>
    <w:p w14:paraId="0C9ECE8A" w14:textId="4366470B" w:rsidR="003D2F5D" w:rsidRPr="00AA5690" w:rsidRDefault="003D2F5D" w:rsidP="00A440CC">
      <w:pPr>
        <w:spacing w:line="240" w:lineRule="auto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</w:rPr>
      </w:pPr>
    </w:p>
    <w:p w14:paraId="45C052B4" w14:textId="7E3197D5" w:rsidR="003D2F5D" w:rsidRPr="00AA5690" w:rsidRDefault="003D2F5D" w:rsidP="00A440CC">
      <w:pPr>
        <w:spacing w:line="240" w:lineRule="auto"/>
        <w:rPr>
          <w:rFonts w:ascii="Arial" w:eastAsia="Times New Roman" w:hAnsi="Arial" w:cs="Arial"/>
          <w:bCs/>
          <w:color w:val="000000" w:themeColor="text1"/>
          <w:sz w:val="28"/>
          <w:szCs w:val="28"/>
          <w:lang w:eastAsia="pt-BR"/>
        </w:rPr>
      </w:pPr>
    </w:p>
    <w:p w14:paraId="4F9ABB6B" w14:textId="3FD156A2" w:rsidR="003D2F5D" w:rsidRPr="00AA5690" w:rsidRDefault="003D2F5D" w:rsidP="00A440CC">
      <w:pPr>
        <w:spacing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AA5690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lastRenderedPageBreak/>
        <w:t>CONFIGURAÇÕES DO PROJETO</w:t>
      </w:r>
    </w:p>
    <w:p w14:paraId="5CF560F0" w14:textId="77777777" w:rsidR="003D2F5D" w:rsidRPr="00AA5690" w:rsidRDefault="003D2F5D" w:rsidP="00A440CC">
      <w:pPr>
        <w:spacing w:line="240" w:lineRule="auto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</w:p>
    <w:sectPr w:rsidR="003D2F5D" w:rsidRPr="00AA5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30953"/>
    <w:multiLevelType w:val="multilevel"/>
    <w:tmpl w:val="AD82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4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4375"/>
    <w:rsid w:val="00007013"/>
    <w:rsid w:val="002E53AB"/>
    <w:rsid w:val="00366990"/>
    <w:rsid w:val="003D2F5D"/>
    <w:rsid w:val="006E05E5"/>
    <w:rsid w:val="008F20CC"/>
    <w:rsid w:val="00914375"/>
    <w:rsid w:val="00A440CC"/>
    <w:rsid w:val="00AA5690"/>
    <w:rsid w:val="00C03AFE"/>
    <w:rsid w:val="00E5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99B9F"/>
  <w15:docId w15:val="{5BE1BB91-0448-42FE-9C5E-E49C721A5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03A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7013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07013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C03AF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C03A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1366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WEBSON FEITOSA DA SILVA</dc:creator>
  <cp:keywords/>
  <dc:description/>
  <cp:lastModifiedBy>JOSÉ WEBSON FEITOSA DA SILVA</cp:lastModifiedBy>
  <cp:revision>1</cp:revision>
  <dcterms:created xsi:type="dcterms:W3CDTF">2022-10-12T21:05:00Z</dcterms:created>
  <dcterms:modified xsi:type="dcterms:W3CDTF">2022-10-14T00:45:00Z</dcterms:modified>
</cp:coreProperties>
</file>