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45188A" w:rsidRPr="0045188A" w14:paraId="34DBB26E" w14:textId="77777777" w:rsidTr="00671E63">
        <w:tc>
          <w:tcPr>
            <w:tcW w:w="16252" w:type="dxa"/>
            <w:gridSpan w:val="3"/>
          </w:tcPr>
          <w:p w14:paraId="600B8434" w14:textId="0679D88E" w:rsidR="0045188A" w:rsidRPr="0045188A" w:rsidRDefault="0045188A" w:rsidP="00F8635D">
            <w:pPr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bookmarkStart w:id="0" w:name="_Hlk235202252"/>
            <w:r w:rsidRPr="0045188A">
              <w:rPr>
                <w:b/>
                <w:bCs/>
                <w:color w:val="000000" w:themeColor="text1"/>
                <w:sz w:val="12"/>
                <w:szCs w:val="12"/>
              </w:rPr>
              <w:t>Asset Bundling (Vite)</w:t>
            </w:r>
          </w:p>
        </w:tc>
      </w:tr>
      <w:tr w:rsidR="00050118" w:rsidRPr="0045188A" w14:paraId="006FCBEF" w14:textId="77777777" w:rsidTr="00050118">
        <w:tc>
          <w:tcPr>
            <w:tcW w:w="5417" w:type="dxa"/>
          </w:tcPr>
          <w:p w14:paraId="54BBD0AA" w14:textId="686E34FF" w:rsidR="00050118" w:rsidRPr="0045188A" w:rsidRDefault="00050118" w:rsidP="0045188A">
            <w:pPr>
              <w:shd w:val="clear" w:color="auto" w:fill="000000" w:themeFill="text1"/>
              <w:spacing w:line="360" w:lineRule="auto"/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 xml:space="preserve">TOPIC: </w:t>
            </w:r>
            <w:proofErr w:type="gramStart"/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>01 :</w:t>
            </w:r>
            <w:proofErr w:type="gramEnd"/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 xml:space="preserve"> </w:t>
            </w:r>
            <w:hyperlink r:id="rId5" w:anchor="introduction" w:history="1">
              <w:r w:rsidRPr="0045188A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Introduction</w:t>
              </w:r>
            </w:hyperlink>
          </w:p>
          <w:p w14:paraId="29468D09" w14:textId="685E9B3C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</w:t>
            </w:r>
            <w:hyperlink r:id="rId6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Vite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is a modern frontend build tool</w:t>
            </w:r>
          </w:p>
          <w:p w14:paraId="3B4C4B3A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that provides an extremely fast development environment and bundles your code for production. </w:t>
            </w:r>
          </w:p>
          <w:p w14:paraId="788EA64D" w14:textId="2019A85D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2.When building applications with Laravel, </w:t>
            </w:r>
          </w:p>
          <w:p w14:paraId="4440F62E" w14:textId="78EEB47A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will typically use Vite to bundle your application's CSS and JavaScript files into production-ready assets.</w:t>
            </w:r>
          </w:p>
          <w:p w14:paraId="0B31162F" w14:textId="66734BE1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3.Laravel integrates seamlessly with Vite by providing an official plugin and Blade directive to load your assets for development and production.</w:t>
            </w:r>
          </w:p>
          <w:p w14:paraId="6AE293A1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10C4EBAC" w14:textId="611F400D" w:rsidR="00050118" w:rsidRPr="0045188A" w:rsidRDefault="00050118" w:rsidP="0045188A">
            <w:pPr>
              <w:shd w:val="clear" w:color="auto" w:fill="000000" w:themeFill="text1"/>
              <w:spacing w:line="360" w:lineRule="auto"/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 xml:space="preserve">TOPIC: </w:t>
            </w:r>
            <w:proofErr w:type="gramStart"/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>02 :</w:t>
            </w:r>
            <w:proofErr w:type="gramEnd"/>
            <w:r w:rsidRPr="0045188A">
              <w:rPr>
                <w:b/>
                <w:bCs/>
                <w:color w:val="FFFFFF" w:themeColor="background1"/>
                <w:sz w:val="12"/>
                <w:szCs w:val="12"/>
              </w:rPr>
              <w:t xml:space="preserve"> </w:t>
            </w:r>
            <w:hyperlink r:id="rId7" w:anchor="installation" w:history="1">
              <w:r w:rsidRPr="0045188A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Installation &amp; Setup</w:t>
              </w:r>
            </w:hyperlink>
          </w:p>
          <w:p w14:paraId="6D91D1D7" w14:textId="63FE81C2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1.The following documentation discusses how to manually install and configure the Laravel Vite plugin. 2.However, Laravel's </w:t>
            </w:r>
            <w:hyperlink r:id="rId8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starter kits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already include all of this scaffolding and are the fastest way to get started with Laravel and Vite.</w:t>
            </w:r>
          </w:p>
          <w:p w14:paraId="7BF9012E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E2C1354" w14:textId="77777777" w:rsidR="00050118" w:rsidRPr="0045188A" w:rsidRDefault="00050118" w:rsidP="0045188A">
            <w:pPr>
              <w:shd w:val="clear" w:color="auto" w:fill="808080" w:themeFill="background1" w:themeFillShade="80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9" w:anchor="installing-node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Installing Node</w:t>
              </w:r>
            </w:hyperlink>
          </w:p>
          <w:p w14:paraId="4BEE387C" w14:textId="393B8F61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1.You must ensure that Node.js (16+) and NPM are installed before running Vite and the Laravel plugin:</w:t>
            </w:r>
          </w:p>
          <w:p w14:paraId="0CF9C504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node -v</w:t>
            </w:r>
          </w:p>
          <w:p w14:paraId="6507E75E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-v</w:t>
            </w:r>
          </w:p>
          <w:p w14:paraId="18BE0002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2.You can easily install the latest version of Node and NPM </w:t>
            </w:r>
          </w:p>
          <w:p w14:paraId="6ECE6A60" w14:textId="77732E24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using simple graphical installers from </w:t>
            </w:r>
            <w:hyperlink r:id="rId10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the official Node website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7B43F4D6" w14:textId="7D5315AB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2.Or, if you are using </w:t>
            </w:r>
            <w:hyperlink r:id="rId11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Sail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, you may invoke Node and NPM through Sail:</w:t>
            </w:r>
          </w:p>
          <w:p w14:paraId="7914A0F6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./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vendor/bin/sail node -v</w:t>
            </w:r>
          </w:p>
          <w:p w14:paraId="276FFAE0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./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vendor/bin/sail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-v</w:t>
            </w:r>
          </w:p>
          <w:p w14:paraId="13D87014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DF82072" w14:textId="77777777" w:rsidR="00050118" w:rsidRPr="0045188A" w:rsidRDefault="00050118" w:rsidP="0045188A">
            <w:pPr>
              <w:shd w:val="clear" w:color="auto" w:fill="808080" w:themeFill="background1" w:themeFillShade="80"/>
              <w:spacing w:line="360" w:lineRule="auto"/>
              <w:jc w:val="center"/>
              <w:rPr>
                <w:color w:val="000000" w:themeColor="text1"/>
                <w:sz w:val="12"/>
                <w:szCs w:val="12"/>
              </w:rPr>
            </w:pPr>
            <w:hyperlink r:id="rId12" w:anchor="installing-vite-and-laravel-plugin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Installing Vite and the Laravel Plugin</w:t>
              </w:r>
            </w:hyperlink>
          </w:p>
          <w:p w14:paraId="341CA25E" w14:textId="3F9F9B38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1.Within a fresh installation of Laravel, you will find a 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package.json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 file in the root of your application's directory structure. </w:t>
            </w:r>
          </w:p>
          <w:p w14:paraId="315C06C7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2.The default 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package.json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 file already includes everything you need to get started </w:t>
            </w:r>
          </w:p>
          <w:p w14:paraId="5FDB3CF6" w14:textId="34F18A86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using Vite and the Laravel plugin.</w:t>
            </w:r>
          </w:p>
          <w:p w14:paraId="03016A51" w14:textId="58C266E0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3.You may install your application's frontend dependencies via NPM:</w:t>
            </w:r>
          </w:p>
          <w:p w14:paraId="6858620A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install</w:t>
            </w:r>
          </w:p>
          <w:p w14:paraId="504A3AA3" w14:textId="77777777" w:rsidR="00050118" w:rsidRPr="0045188A" w:rsidRDefault="00050118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FB66481" w14:textId="77777777" w:rsidR="00017337" w:rsidRPr="0045188A" w:rsidRDefault="00017337" w:rsidP="0045188A">
            <w:pPr>
              <w:shd w:val="clear" w:color="auto" w:fill="808080" w:themeFill="background1" w:themeFillShade="80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3" w:anchor="configuring-vite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Configuring Vite</w:t>
              </w:r>
            </w:hyperlink>
          </w:p>
          <w:p w14:paraId="1E46C574" w14:textId="5AEC4C62" w:rsidR="00017337" w:rsidRPr="0045188A" w:rsidRDefault="00D92BA0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</w:t>
            </w:r>
            <w:r w:rsidR="00017337" w:rsidRPr="0045188A">
              <w:rPr>
                <w:color w:val="000000" w:themeColor="text1"/>
                <w:sz w:val="12"/>
                <w:szCs w:val="12"/>
              </w:rPr>
              <w:t xml:space="preserve">Vite is configured via a vite.config.js file in the root of your project. </w:t>
            </w:r>
          </w:p>
          <w:p w14:paraId="6E8D71E9" w14:textId="1690F7C2" w:rsidR="00017337" w:rsidRPr="0045188A" w:rsidRDefault="00D92BA0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</w:t>
            </w:r>
            <w:r w:rsidR="00017337" w:rsidRPr="0045188A">
              <w:rPr>
                <w:color w:val="000000" w:themeColor="text1"/>
                <w:sz w:val="12"/>
                <w:szCs w:val="12"/>
              </w:rPr>
              <w:t xml:space="preserve">You are free to customize this file based on your needs, </w:t>
            </w:r>
          </w:p>
          <w:p w14:paraId="1D84B758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and you may also install any other plugins your application requires, </w:t>
            </w:r>
          </w:p>
          <w:p w14:paraId="433A9EA7" w14:textId="4357E1F8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such as @vitejs/plugin-react, @sveltejs/vite-plugin-svelte or @vitejs/plugin-vue.</w:t>
            </w:r>
          </w:p>
          <w:p w14:paraId="7F9C8985" w14:textId="3552B099" w:rsidR="00017337" w:rsidRPr="0045188A" w:rsidRDefault="00D92BA0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</w:t>
            </w:r>
            <w:r w:rsidR="00017337" w:rsidRPr="0045188A">
              <w:rPr>
                <w:color w:val="000000" w:themeColor="text1"/>
                <w:sz w:val="12"/>
                <w:szCs w:val="12"/>
              </w:rPr>
              <w:t xml:space="preserve">The Laravel Vite plugin requires you to specify the entry points for your application. </w:t>
            </w:r>
          </w:p>
          <w:p w14:paraId="504A4B96" w14:textId="7C524C24" w:rsidR="00017337" w:rsidRPr="0045188A" w:rsidRDefault="00D92BA0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4.</w:t>
            </w:r>
            <w:r w:rsidR="00017337" w:rsidRPr="0045188A">
              <w:rPr>
                <w:color w:val="000000" w:themeColor="text1"/>
                <w:sz w:val="12"/>
                <w:szCs w:val="12"/>
              </w:rPr>
              <w:t xml:space="preserve">These may be JavaScript or CSS files, and include preprocessed languages </w:t>
            </w:r>
          </w:p>
          <w:p w14:paraId="3AE534D3" w14:textId="33549E51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such as TypeScript, JSX, TSX, and Sass.</w:t>
            </w:r>
          </w:p>
          <w:p w14:paraId="1056FBD1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0628596C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54FB44BF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19DAA1C0" w14:textId="74074BDA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 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737C056F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77E9667C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[</w:t>
            </w:r>
          </w:p>
          <w:p w14:paraId="500DAA4B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css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/app.css',</w:t>
            </w:r>
          </w:p>
          <w:p w14:paraId="374AD3D7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/app.js',</w:t>
            </w:r>
          </w:p>
          <w:p w14:paraId="6B59033F" w14:textId="64F90C9D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]),</w:t>
            </w:r>
          </w:p>
        </w:tc>
        <w:tc>
          <w:tcPr>
            <w:tcW w:w="5417" w:type="dxa"/>
          </w:tcPr>
          <w:p w14:paraId="58C3F2B1" w14:textId="77777777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789E1CF0" w14:textId="77777777" w:rsidR="00050118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1094FEE9" w14:textId="3ED15514" w:rsidR="00017337" w:rsidRPr="0045188A" w:rsidRDefault="00D92BA0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5.</w:t>
            </w:r>
            <w:r w:rsidR="00017337" w:rsidRPr="0045188A">
              <w:rPr>
                <w:color w:val="000000" w:themeColor="text1"/>
                <w:sz w:val="12"/>
                <w:szCs w:val="12"/>
              </w:rPr>
              <w:t xml:space="preserve">If you are building an SPA, including applications built using Inertia, Vite works best </w:t>
            </w:r>
          </w:p>
          <w:p w14:paraId="1314C871" w14:textId="3FED6052" w:rsidR="00017337" w:rsidRPr="0045188A" w:rsidRDefault="00017337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without CSS entry points:</w:t>
            </w:r>
          </w:p>
          <w:p w14:paraId="49E222E7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0361D92E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5BD56458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24776B5F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145EE877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1808E59D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[</w:t>
            </w:r>
          </w:p>
          <w:p w14:paraId="285D7D58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css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/app.css', </w:t>
            </w:r>
          </w:p>
          <w:p w14:paraId="259E737C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/app.js',</w:t>
            </w:r>
          </w:p>
          <w:p w14:paraId="4AC11FB5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]),</w:t>
            </w:r>
          </w:p>
          <w:p w14:paraId="6DEA3D6A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4E430378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133B82D3" w14:textId="126D77C3" w:rsidR="009C1695" w:rsidRPr="0045188A" w:rsidRDefault="00D92BA0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6.</w:t>
            </w:r>
            <w:r w:rsidR="009C1695" w:rsidRPr="0045188A">
              <w:rPr>
                <w:color w:val="000000" w:themeColor="text1"/>
                <w:sz w:val="12"/>
                <w:szCs w:val="12"/>
              </w:rPr>
              <w:t xml:space="preserve">Instead, you should import your CSS via JavaScript. </w:t>
            </w:r>
          </w:p>
          <w:p w14:paraId="7BE8E516" w14:textId="44087349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Typically, this would be done in your application's 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 file:</w:t>
            </w:r>
          </w:p>
          <w:p w14:paraId="30A97CAC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'./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bootstrap';</w:t>
            </w:r>
          </w:p>
          <w:p w14:paraId="712099BD" w14:textId="77777777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import '../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css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/app.css'; </w:t>
            </w:r>
          </w:p>
          <w:p w14:paraId="18325B53" w14:textId="4365A8E4" w:rsidR="009C1695" w:rsidRPr="0045188A" w:rsidRDefault="00D92BA0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7.</w:t>
            </w:r>
            <w:r w:rsidR="009C1695" w:rsidRPr="0045188A">
              <w:rPr>
                <w:color w:val="000000" w:themeColor="text1"/>
                <w:sz w:val="12"/>
                <w:szCs w:val="12"/>
              </w:rPr>
              <w:t xml:space="preserve">The Laravel plugin also supports multiple entry points and advanced configuration options </w:t>
            </w:r>
          </w:p>
          <w:p w14:paraId="0AB6DDE7" w14:textId="6D16A12E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such as </w:t>
            </w:r>
            <w:hyperlink r:id="rId14" w:anchor="ssr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SSR entry points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.</w:t>
            </w:r>
          </w:p>
          <w:p w14:paraId="2660CC16" w14:textId="77777777" w:rsidR="00C242E0" w:rsidRPr="0045188A" w:rsidRDefault="00C242E0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46B8C4F" w14:textId="402CDB17" w:rsidR="009C1695" w:rsidRPr="0045188A" w:rsidRDefault="009C1695" w:rsidP="009C1695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15" w:anchor="working-with-a-secure-development-server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Working With a Secure Development Server</w:t>
              </w:r>
            </w:hyperlink>
            <w:r w:rsidR="002A23AD" w:rsidRPr="0045188A">
              <w:rPr>
                <w:b/>
                <w:bCs/>
                <w:color w:val="000000" w:themeColor="text1"/>
                <w:sz w:val="12"/>
                <w:szCs w:val="12"/>
              </w:rPr>
              <w:t>6</w:t>
            </w:r>
          </w:p>
          <w:p w14:paraId="2194A085" w14:textId="780EBF7A" w:rsidR="00C242E0" w:rsidRPr="0045188A" w:rsidRDefault="002A23AD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</w:t>
            </w:r>
            <w:r w:rsidR="009C1695" w:rsidRPr="0045188A">
              <w:rPr>
                <w:color w:val="000000" w:themeColor="text1"/>
                <w:sz w:val="12"/>
                <w:szCs w:val="12"/>
              </w:rPr>
              <w:t>If your local development web server is serving your application via HTTPS,</w:t>
            </w:r>
          </w:p>
          <w:p w14:paraId="4CF27EAD" w14:textId="6A823E15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you may run into issues connecting to the Vite development server.</w:t>
            </w:r>
          </w:p>
          <w:p w14:paraId="47CE429F" w14:textId="407A7439" w:rsidR="00C242E0" w:rsidRPr="0045188A" w:rsidRDefault="002A23AD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</w:t>
            </w:r>
            <w:r w:rsidR="009C1695" w:rsidRPr="0045188A">
              <w:rPr>
                <w:color w:val="000000" w:themeColor="text1"/>
                <w:sz w:val="12"/>
                <w:szCs w:val="12"/>
              </w:rPr>
              <w:t>If you are using </w:t>
            </w:r>
            <w:hyperlink r:id="rId16" w:history="1">
              <w:r w:rsidR="009C1695"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Herd</w:t>
              </w:r>
            </w:hyperlink>
            <w:r w:rsidR="009C1695" w:rsidRPr="0045188A">
              <w:rPr>
                <w:color w:val="000000" w:themeColor="text1"/>
                <w:sz w:val="12"/>
                <w:szCs w:val="12"/>
              </w:rPr>
              <w:t> and have secured the site or you are using </w:t>
            </w:r>
            <w:hyperlink r:id="rId17" w:history="1">
              <w:r w:rsidR="009C1695"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Valet</w:t>
              </w:r>
            </w:hyperlink>
            <w:r w:rsidR="009C1695" w:rsidRPr="0045188A">
              <w:rPr>
                <w:color w:val="000000" w:themeColor="text1"/>
                <w:sz w:val="12"/>
                <w:szCs w:val="12"/>
              </w:rPr>
              <w:t xml:space="preserve"> and </w:t>
            </w:r>
          </w:p>
          <w:p w14:paraId="501841E0" w14:textId="77777777" w:rsidR="00C242E0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have run the </w:t>
            </w:r>
            <w:hyperlink r:id="rId18" w:anchor="securing-sites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secure command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against your application,</w:t>
            </w:r>
          </w:p>
          <w:p w14:paraId="0DF293BC" w14:textId="4EDEB024" w:rsidR="009C1695" w:rsidRPr="0045188A" w:rsidRDefault="009C1695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the Laravel Vite plugin will automatically detect and use the generated TLS certificate for you.</w:t>
            </w:r>
          </w:p>
          <w:p w14:paraId="276088BA" w14:textId="347F3DE6" w:rsidR="00C242E0" w:rsidRPr="0045188A" w:rsidRDefault="002A23AD" w:rsidP="009C169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</w:t>
            </w:r>
            <w:r w:rsidR="009C1695" w:rsidRPr="0045188A">
              <w:rPr>
                <w:color w:val="000000" w:themeColor="text1"/>
                <w:sz w:val="12"/>
                <w:szCs w:val="12"/>
              </w:rPr>
              <w:t xml:space="preserve">If you secured the site using a host that does not match the application's directory name, </w:t>
            </w:r>
          </w:p>
          <w:p w14:paraId="7864578E" w14:textId="5EF7B469" w:rsidR="00017337" w:rsidRPr="0045188A" w:rsidRDefault="009C1695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may manually specify the host in your application's vite.config.js file:</w:t>
            </w:r>
          </w:p>
          <w:p w14:paraId="74D489AC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14273661" w14:textId="710A1396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3F5DD6BE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0E041703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4DF3755A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0FE9DE6E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// ...</w:t>
            </w:r>
          </w:p>
          <w:p w14:paraId="1A06E88C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detectTls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: 'my-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app.test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', </w:t>
            </w:r>
          </w:p>
          <w:p w14:paraId="1613FA62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}),</w:t>
            </w:r>
          </w:p>
          <w:p w14:paraId="17794BEF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2362CA7F" w14:textId="072D7F6B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4358FA73" w14:textId="52DECDFD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0DE6732" w14:textId="70425813" w:rsidR="00E67415" w:rsidRPr="0045188A" w:rsidRDefault="00E67415" w:rsidP="00017337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5466C213" w14:textId="2D5919D2" w:rsidR="00E67415" w:rsidRPr="0045188A" w:rsidRDefault="002A23AD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4.</w:t>
            </w:r>
            <w:r w:rsidR="00E67415" w:rsidRPr="0045188A">
              <w:rPr>
                <w:color w:val="000000" w:themeColor="text1"/>
                <w:sz w:val="12"/>
                <w:szCs w:val="12"/>
              </w:rPr>
              <w:t xml:space="preserve">When using another web server, </w:t>
            </w:r>
          </w:p>
          <w:p w14:paraId="30F721A3" w14:textId="2BED9480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should generate a trusted certificate and manually configure Vite to use the generated certificates:</w:t>
            </w:r>
          </w:p>
          <w:p w14:paraId="13D23BF7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// ...</w:t>
            </w:r>
          </w:p>
          <w:p w14:paraId="28E7A5AD" w14:textId="314C80D8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fs from 'fs'; </w:t>
            </w:r>
          </w:p>
          <w:p w14:paraId="7544BB47" w14:textId="2FD8DACA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const host = 'my-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app.test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'; </w:t>
            </w:r>
          </w:p>
          <w:p w14:paraId="68D17C5D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479CF971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6C1A2EFA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server: { </w:t>
            </w:r>
          </w:p>
          <w:p w14:paraId="43891F3C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host, </w:t>
            </w:r>
          </w:p>
          <w:p w14:paraId="7E8028B8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hmr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: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{ host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}, </w:t>
            </w:r>
          </w:p>
          <w:p w14:paraId="15A71894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https: { </w:t>
            </w:r>
          </w:p>
          <w:p w14:paraId="46669173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key: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fs.readFileSync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(`/path/to/${host}.key`), </w:t>
            </w:r>
          </w:p>
          <w:p w14:paraId="67E6BEA5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cert: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fs.readFileSync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(`/path/to/${host}.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crt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`), </w:t>
            </w:r>
          </w:p>
          <w:p w14:paraId="1A2C9FED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}, </w:t>
            </w:r>
          </w:p>
          <w:p w14:paraId="3D0014B9" w14:textId="77777777" w:rsidR="00E67415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}, </w:t>
            </w:r>
          </w:p>
          <w:p w14:paraId="2642AE01" w14:textId="77777777" w:rsidR="00050118" w:rsidRPr="0045188A" w:rsidRDefault="00E67415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710ED80C" w14:textId="77777777" w:rsidR="00681A8E" w:rsidRPr="0045188A" w:rsidRDefault="00681A8E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A5BF502" w14:textId="1545EB3E" w:rsidR="00681A8E" w:rsidRPr="0045188A" w:rsidRDefault="002A23AD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5.</w:t>
            </w:r>
            <w:r w:rsidR="00681A8E" w:rsidRPr="0045188A">
              <w:rPr>
                <w:color w:val="000000" w:themeColor="text1"/>
                <w:sz w:val="12"/>
                <w:szCs w:val="12"/>
              </w:rPr>
              <w:t xml:space="preserve">If you are unable to generate a trusted certificate for your system, </w:t>
            </w:r>
          </w:p>
          <w:p w14:paraId="1D9076F2" w14:textId="4A2FE473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may install and configure the </w:t>
            </w:r>
            <w:hyperlink r:id="rId19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@vitejs/plugin-basic-ssl plugin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 xml:space="preserve">. </w:t>
            </w:r>
          </w:p>
          <w:p w14:paraId="50297F4F" w14:textId="6152CA6E" w:rsidR="00681A8E" w:rsidRPr="0045188A" w:rsidRDefault="002A23AD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6.</w:t>
            </w:r>
            <w:r w:rsidR="00681A8E" w:rsidRPr="0045188A">
              <w:rPr>
                <w:color w:val="000000" w:themeColor="text1"/>
                <w:sz w:val="12"/>
                <w:szCs w:val="12"/>
              </w:rPr>
              <w:t xml:space="preserve">When using untrusted certificates, </w:t>
            </w:r>
          </w:p>
          <w:p w14:paraId="729C7AC6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you will need to accept the certificate warning for Vite's development server in your browser </w:t>
            </w:r>
          </w:p>
          <w:p w14:paraId="375E741E" w14:textId="6305DA81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by following the "Local" link in your console when running the 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run dev command.</w:t>
            </w:r>
          </w:p>
          <w:p w14:paraId="5805504D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3D9975FF" w14:textId="1A798693" w:rsidR="00681A8E" w:rsidRPr="0045188A" w:rsidRDefault="00681A8E" w:rsidP="0045188A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0" w:anchor="configuring-hmr-in-sail-on-wsl2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Running the Development Server in Sail on WSL2</w:t>
              </w:r>
            </w:hyperlink>
          </w:p>
          <w:p w14:paraId="4CD616DC" w14:textId="77777777" w:rsidR="002A23AD" w:rsidRPr="0045188A" w:rsidRDefault="002A23AD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</w:t>
            </w:r>
            <w:r w:rsidR="00681A8E" w:rsidRPr="0045188A">
              <w:rPr>
                <w:color w:val="000000" w:themeColor="text1"/>
                <w:sz w:val="12"/>
                <w:szCs w:val="12"/>
              </w:rPr>
              <w:t>When running the Vite development server within </w:t>
            </w:r>
            <w:hyperlink r:id="rId21" w:history="1">
              <w:r w:rsidR="00681A8E"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Laravel Sail</w:t>
              </w:r>
            </w:hyperlink>
            <w:r w:rsidR="00681A8E"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12361404" w14:textId="77777777" w:rsidR="002A23AD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on Windows Subsystem for Linux 2 (WSL2), </w:t>
            </w:r>
          </w:p>
          <w:p w14:paraId="4C9C25B7" w14:textId="4C37C2B9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you should add the following configuration to your vite.config.js file to ensure </w:t>
            </w:r>
          </w:p>
          <w:p w14:paraId="43507BF9" w14:textId="5EE6857E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the browser can communicate with the development server:</w:t>
            </w:r>
          </w:p>
          <w:p w14:paraId="01B0CC1D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// ...</w:t>
            </w:r>
          </w:p>
          <w:p w14:paraId="7693210A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056778CC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6D91CD66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// ...</w:t>
            </w:r>
          </w:p>
          <w:p w14:paraId="0D81B11A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server: { </w:t>
            </w:r>
          </w:p>
          <w:p w14:paraId="4373ED6A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hmr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: {</w:t>
            </w:r>
          </w:p>
          <w:p w14:paraId="5167D379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host: 'localhost',</w:t>
            </w:r>
          </w:p>
          <w:p w14:paraId="1728AC3D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},</w:t>
            </w:r>
          </w:p>
          <w:p w14:paraId="0E646D7D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}, </w:t>
            </w:r>
          </w:p>
          <w:p w14:paraId="3DC91945" w14:textId="77777777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79F1EE83" w14:textId="4D9C7927" w:rsidR="00681A8E" w:rsidRPr="0045188A" w:rsidRDefault="00C27EBD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</w:t>
            </w:r>
            <w:r w:rsidR="00681A8E" w:rsidRPr="0045188A">
              <w:rPr>
                <w:color w:val="000000" w:themeColor="text1"/>
                <w:sz w:val="12"/>
                <w:szCs w:val="12"/>
              </w:rPr>
              <w:t>If your file changes are not being reflected in the browser while the development server is running,</w:t>
            </w:r>
          </w:p>
          <w:p w14:paraId="66DB4322" w14:textId="1D5FA963" w:rsidR="00681A8E" w:rsidRPr="0045188A" w:rsidRDefault="00681A8E" w:rsidP="00681A8E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you may also need to configure Vite's 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fldChar w:fldCharType="begin"/>
            </w:r>
            <w:r w:rsidRPr="0045188A">
              <w:rPr>
                <w:color w:val="000000" w:themeColor="text1"/>
                <w:sz w:val="12"/>
                <w:szCs w:val="12"/>
              </w:rPr>
              <w:instrText>HYPERLINK "https://vitejs.dev/config/server-options.html" \l "server-watch"</w:instrText>
            </w:r>
            <w:r w:rsidRPr="0045188A">
              <w:rPr>
                <w:color w:val="000000" w:themeColor="text1"/>
                <w:sz w:val="12"/>
                <w:szCs w:val="12"/>
              </w:rPr>
            </w:r>
            <w:r w:rsidRPr="0045188A">
              <w:rPr>
                <w:color w:val="000000" w:themeColor="text1"/>
                <w:sz w:val="12"/>
                <w:szCs w:val="12"/>
              </w:rPr>
              <w:fldChar w:fldCharType="separate"/>
            </w:r>
            <w:proofErr w:type="gramStart"/>
            <w:r w:rsidRPr="0045188A">
              <w:rPr>
                <w:rStyle w:val="Hyperlink"/>
                <w:color w:val="000000" w:themeColor="text1"/>
                <w:sz w:val="12"/>
                <w:szCs w:val="12"/>
                <w:u w:val="none"/>
              </w:rPr>
              <w:t>server.watch</w:t>
            </w:r>
            <w:proofErr w:type="gramEnd"/>
            <w:r w:rsidRPr="0045188A">
              <w:rPr>
                <w:rStyle w:val="Hyperlink"/>
                <w:color w:val="000000" w:themeColor="text1"/>
                <w:sz w:val="12"/>
                <w:szCs w:val="12"/>
                <w:u w:val="none"/>
              </w:rPr>
              <w:t>.usePolling</w:t>
            </w:r>
            <w:proofErr w:type="spellEnd"/>
            <w:r w:rsidRPr="0045188A">
              <w:rPr>
                <w:rStyle w:val="Hyperlink"/>
                <w:color w:val="000000" w:themeColor="text1"/>
                <w:sz w:val="12"/>
                <w:szCs w:val="12"/>
                <w:u w:val="none"/>
              </w:rPr>
              <w:t xml:space="preserve"> option</w:t>
            </w:r>
            <w:r w:rsidRPr="0045188A">
              <w:rPr>
                <w:color w:val="000000" w:themeColor="text1"/>
                <w:sz w:val="12"/>
                <w:szCs w:val="12"/>
              </w:rPr>
              <w:fldChar w:fldCharType="end"/>
            </w:r>
            <w:r w:rsidRPr="0045188A">
              <w:rPr>
                <w:color w:val="000000" w:themeColor="text1"/>
                <w:sz w:val="12"/>
                <w:szCs w:val="12"/>
              </w:rPr>
              <w:t>.</w:t>
            </w:r>
          </w:p>
          <w:p w14:paraId="7F29C4CC" w14:textId="4727DDF0" w:rsidR="00681A8E" w:rsidRPr="0045188A" w:rsidRDefault="00681A8E" w:rsidP="00E6741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  <w:bookmarkEnd w:id="0"/>
    </w:tbl>
    <w:p w14:paraId="384A82B5" w14:textId="06001F2B" w:rsidR="00B80E92" w:rsidRPr="0045188A" w:rsidRDefault="00B80E92" w:rsidP="0005011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E40294" w:rsidRPr="0045188A" w14:paraId="4D37AC50" w14:textId="77777777" w:rsidTr="00E40294">
        <w:tc>
          <w:tcPr>
            <w:tcW w:w="5417" w:type="dxa"/>
          </w:tcPr>
          <w:p w14:paraId="13021EEE" w14:textId="3AF40B11" w:rsidR="00E40294" w:rsidRPr="0045188A" w:rsidRDefault="00E40294" w:rsidP="0045188A">
            <w:pPr>
              <w:shd w:val="clear" w:color="auto" w:fill="A6A6A6" w:themeFill="background1" w:themeFillShade="A6"/>
              <w:spacing w:line="360" w:lineRule="auto"/>
              <w:jc w:val="center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2" w:anchor="loading-your-scripts-and-styles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Loading Your Scripts and Styles</w:t>
              </w:r>
            </w:hyperlink>
          </w:p>
          <w:p w14:paraId="573D9EE8" w14:textId="741D61C4" w:rsidR="00E40294" w:rsidRPr="0045188A" w:rsidRDefault="00C27EBD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</w:t>
            </w:r>
            <w:r w:rsidR="00E40294" w:rsidRPr="0045188A">
              <w:rPr>
                <w:color w:val="000000" w:themeColor="text1"/>
                <w:sz w:val="12"/>
                <w:szCs w:val="12"/>
              </w:rPr>
              <w:t>With your Vite entry points configured, you may now reference them in a @</w:t>
            </w:r>
            <w:proofErr w:type="gramStart"/>
            <w:r w:rsidR="00E40294" w:rsidRPr="0045188A">
              <w:rPr>
                <w:color w:val="000000" w:themeColor="text1"/>
                <w:sz w:val="12"/>
                <w:szCs w:val="12"/>
              </w:rPr>
              <w:t>vite(</w:t>
            </w:r>
            <w:proofErr w:type="gramEnd"/>
            <w:r w:rsidR="00E40294" w:rsidRPr="0045188A">
              <w:rPr>
                <w:color w:val="000000" w:themeColor="text1"/>
                <w:sz w:val="12"/>
                <w:szCs w:val="12"/>
              </w:rPr>
              <w:t>) Blade directive</w:t>
            </w:r>
          </w:p>
          <w:p w14:paraId="53693A7F" w14:textId="720601F2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that you add to the &lt;head&gt; of your application's root template:</w:t>
            </w:r>
          </w:p>
          <w:p w14:paraId="06F5F029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&lt;!DOCTYPE html&gt;</w:t>
            </w:r>
          </w:p>
          <w:p w14:paraId="240AF617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&lt;head&gt;</w:t>
            </w:r>
          </w:p>
          <w:p w14:paraId="538F95BD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{{-- ... --}}</w:t>
            </w:r>
          </w:p>
          <w:p w14:paraId="46705524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5E7F2BFB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@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vite(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['resources/css/app.css', 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/app.js'])</w:t>
            </w:r>
          </w:p>
          <w:p w14:paraId="4FC71739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&lt;/head&gt;</w:t>
            </w:r>
          </w:p>
          <w:p w14:paraId="7DBFAD75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23D2B3C9" w14:textId="7C468A99" w:rsidR="00E40294" w:rsidRPr="0045188A" w:rsidRDefault="00C27EBD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</w:t>
            </w:r>
            <w:r w:rsidR="00E40294" w:rsidRPr="0045188A">
              <w:rPr>
                <w:color w:val="000000" w:themeColor="text1"/>
                <w:sz w:val="12"/>
                <w:szCs w:val="12"/>
              </w:rPr>
              <w:t>If you're importing your CSS via JavaScript, you only need to include the JavaScript entry point:</w:t>
            </w:r>
          </w:p>
          <w:p w14:paraId="6547E3D5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&lt;!DOCTYPE html&gt;</w:t>
            </w:r>
          </w:p>
          <w:p w14:paraId="11FC5CF7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&lt;head&gt;</w:t>
            </w:r>
          </w:p>
          <w:p w14:paraId="19872981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{{-- ... --}}</w:t>
            </w:r>
          </w:p>
          <w:p w14:paraId="714FEF0F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2293114E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@vite('resources/js/app.js')</w:t>
            </w:r>
          </w:p>
          <w:p w14:paraId="7F0BA4BD" w14:textId="77777777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&lt;/head&gt;</w:t>
            </w:r>
          </w:p>
          <w:p w14:paraId="3A112CF7" w14:textId="77777777" w:rsidR="00C27EBD" w:rsidRPr="0045188A" w:rsidRDefault="00C27EBD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</w:t>
            </w:r>
            <w:r w:rsidR="00E40294" w:rsidRPr="0045188A">
              <w:rPr>
                <w:color w:val="000000" w:themeColor="text1"/>
                <w:sz w:val="12"/>
                <w:szCs w:val="12"/>
              </w:rPr>
              <w:t xml:space="preserve">The @vite directive will automatically detect the Vite development server and </w:t>
            </w:r>
          </w:p>
          <w:p w14:paraId="4C570924" w14:textId="194D004C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inject the Vite client to enable Hot Module Replacement.</w:t>
            </w:r>
          </w:p>
          <w:p w14:paraId="7CBBEAD5" w14:textId="24B95A3D" w:rsidR="00E40294" w:rsidRPr="0045188A" w:rsidRDefault="00C27EBD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4.</w:t>
            </w:r>
            <w:r w:rsidR="00E40294" w:rsidRPr="0045188A">
              <w:rPr>
                <w:color w:val="000000" w:themeColor="text1"/>
                <w:sz w:val="12"/>
                <w:szCs w:val="12"/>
              </w:rPr>
              <w:t>In build mode, the directive will load your compiled and versioned assets, including any imported CSS.</w:t>
            </w:r>
          </w:p>
          <w:p w14:paraId="125DD980" w14:textId="77777777" w:rsidR="00C27EBD" w:rsidRPr="0045188A" w:rsidRDefault="00C27EBD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5.</w:t>
            </w:r>
            <w:r w:rsidR="00E40294" w:rsidRPr="0045188A">
              <w:rPr>
                <w:color w:val="000000" w:themeColor="text1"/>
                <w:sz w:val="12"/>
                <w:szCs w:val="12"/>
              </w:rPr>
              <w:t xml:space="preserve">If needed, you may also specify the build path of your compiled assets </w:t>
            </w:r>
          </w:p>
          <w:p w14:paraId="502CD71A" w14:textId="245956A6" w:rsidR="00E40294" w:rsidRPr="0045188A" w:rsidRDefault="00E40294" w:rsidP="00E40294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when invoking the @vite directive:</w:t>
            </w:r>
          </w:p>
          <w:p w14:paraId="10FF1EF3" w14:textId="77777777" w:rsidR="00E40294" w:rsidRPr="0045188A" w:rsidRDefault="00E40294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5BA0B978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&lt;!doctype html&gt;</w:t>
            </w:r>
          </w:p>
          <w:p w14:paraId="3FF81659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&lt;head&gt;</w:t>
            </w:r>
          </w:p>
          <w:p w14:paraId="2B7E216F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{{-- Given build path is relative to public path. --}}</w:t>
            </w:r>
          </w:p>
          <w:p w14:paraId="20D575A5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380EF802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@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vite(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'resources/js/app.js', 'vendor/courier/build')</w:t>
            </w:r>
          </w:p>
          <w:p w14:paraId="314D3FFE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&lt;/head&gt;</w:t>
            </w:r>
          </w:p>
          <w:p w14:paraId="728A5C05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7B9CAFE3" w14:textId="6220AC29" w:rsidR="00525B52" w:rsidRPr="0045188A" w:rsidRDefault="00525B52" w:rsidP="00534C21">
            <w:pPr>
              <w:shd w:val="clear" w:color="auto" w:fill="F2F2F2" w:themeFill="background1" w:themeFillShade="F2"/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3" w:anchor="inline-assets" w:history="1">
              <w:r w:rsidRPr="0045188A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Inline Assets</w:t>
              </w:r>
            </w:hyperlink>
          </w:p>
          <w:p w14:paraId="32F503BC" w14:textId="660AB1FC" w:rsidR="00525B52" w:rsidRPr="0045188A" w:rsidRDefault="00C27EBD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</w:t>
            </w:r>
            <w:r w:rsidR="00525B52" w:rsidRPr="0045188A">
              <w:rPr>
                <w:color w:val="000000" w:themeColor="text1"/>
                <w:sz w:val="12"/>
                <w:szCs w:val="12"/>
              </w:rPr>
              <w:t xml:space="preserve">Sometimes it may be necessary to include the raw content of assets rather than linking to the versioned URL of the asset. </w:t>
            </w:r>
          </w:p>
          <w:p w14:paraId="327C3900" w14:textId="17F4E862" w:rsidR="00525B52" w:rsidRPr="0045188A" w:rsidRDefault="00C27EBD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</w:t>
            </w:r>
            <w:r w:rsidR="00525B52" w:rsidRPr="0045188A">
              <w:rPr>
                <w:color w:val="000000" w:themeColor="text1"/>
                <w:sz w:val="12"/>
                <w:szCs w:val="12"/>
              </w:rPr>
              <w:t>For example, you may need to include asset content directly into your page when passing HTML content to a PDF generator.</w:t>
            </w:r>
          </w:p>
          <w:p w14:paraId="451495A5" w14:textId="0741C8B8" w:rsidR="00525B52" w:rsidRPr="0045188A" w:rsidRDefault="00C27EBD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</w:t>
            </w:r>
            <w:r w:rsidR="00525B52" w:rsidRPr="0045188A">
              <w:rPr>
                <w:color w:val="000000" w:themeColor="text1"/>
                <w:sz w:val="12"/>
                <w:szCs w:val="12"/>
              </w:rPr>
              <w:t>You may output the content of Vite assets using the content method provided by the Vite facade:</w:t>
            </w:r>
          </w:p>
          <w:p w14:paraId="41BDB049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@use('Illuminate\Support\Facades\Vite')</w:t>
            </w:r>
          </w:p>
          <w:p w14:paraId="2520B617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72F65476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&lt;!doctype html&gt;</w:t>
            </w:r>
          </w:p>
          <w:p w14:paraId="6F133756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&lt;head&gt;</w:t>
            </w:r>
          </w:p>
          <w:p w14:paraId="3AB783DA" w14:textId="361279D9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{{-- ... --}}</w:t>
            </w:r>
          </w:p>
          <w:p w14:paraId="2D4A0662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&lt;style&gt;</w:t>
            </w:r>
          </w:p>
          <w:p w14:paraId="0BE39C52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{!!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Vite::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content('resources/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css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/app.css') !!}</w:t>
            </w:r>
          </w:p>
          <w:p w14:paraId="35F0AA8A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&lt;/style&gt;</w:t>
            </w:r>
          </w:p>
          <w:p w14:paraId="6CCB452D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&lt;script&gt;</w:t>
            </w:r>
          </w:p>
          <w:p w14:paraId="4D29AF68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{!!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Vite::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content('resources/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/app.js') !!}</w:t>
            </w:r>
          </w:p>
          <w:p w14:paraId="533AFD86" w14:textId="77777777" w:rsidR="00525B52" w:rsidRPr="0045188A" w:rsidRDefault="00525B52" w:rsidP="00525B52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&lt;/script&gt;</w:t>
            </w:r>
          </w:p>
          <w:p w14:paraId="574F2F82" w14:textId="01BE027B" w:rsidR="00525B52" w:rsidRPr="0045188A" w:rsidRDefault="00525B52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&lt;/head&gt;</w:t>
            </w:r>
          </w:p>
        </w:tc>
        <w:tc>
          <w:tcPr>
            <w:tcW w:w="5417" w:type="dxa"/>
          </w:tcPr>
          <w:p w14:paraId="1AEC3ED6" w14:textId="09585E36" w:rsidR="008F2C20" w:rsidRPr="00534C21" w:rsidRDefault="008F2C20" w:rsidP="00534C21">
            <w:pPr>
              <w:shd w:val="clear" w:color="auto" w:fill="000000" w:themeFill="text1"/>
              <w:spacing w:line="360" w:lineRule="auto"/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proofErr w:type="gramStart"/>
            <w:r w:rsidRPr="00534C21">
              <w:rPr>
                <w:b/>
                <w:bCs/>
                <w:color w:val="FFFFFF" w:themeColor="background1"/>
                <w:sz w:val="12"/>
                <w:szCs w:val="12"/>
              </w:rPr>
              <w:t>T</w:t>
            </w:r>
            <w:r w:rsidR="00534C21">
              <w:rPr>
                <w:b/>
                <w:bCs/>
                <w:color w:val="FFFFFF" w:themeColor="background1"/>
                <w:sz w:val="12"/>
                <w:szCs w:val="12"/>
              </w:rPr>
              <w:t xml:space="preserve">opic </w:t>
            </w:r>
            <w:r w:rsidRPr="00534C21">
              <w:rPr>
                <w:b/>
                <w:bCs/>
                <w:color w:val="FFFFFF" w:themeColor="background1"/>
                <w:sz w:val="12"/>
                <w:szCs w:val="12"/>
              </w:rPr>
              <w:t>:</w:t>
            </w:r>
            <w:proofErr w:type="gramEnd"/>
            <w:r w:rsidRPr="00534C21">
              <w:rPr>
                <w:b/>
                <w:bCs/>
                <w:color w:val="FFFFFF" w:themeColor="background1"/>
                <w:sz w:val="12"/>
                <w:szCs w:val="12"/>
              </w:rPr>
              <w:t xml:space="preserve"> 3:</w:t>
            </w:r>
            <w:hyperlink r:id="rId24" w:anchor="running-vite" w:history="1">
              <w:r w:rsidRPr="00534C21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Running Vite</w:t>
              </w:r>
            </w:hyperlink>
          </w:p>
          <w:p w14:paraId="1E3A5642" w14:textId="44BAE3CC" w:rsidR="00C27EBD" w:rsidRPr="0045188A" w:rsidRDefault="00C27EBD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1.</w:t>
            </w:r>
            <w:r w:rsidR="008F2C20" w:rsidRPr="0045188A">
              <w:rPr>
                <w:color w:val="000000" w:themeColor="text1"/>
                <w:sz w:val="12"/>
                <w:szCs w:val="12"/>
              </w:rPr>
              <w:t>There are two ways you can run Vite.</w:t>
            </w:r>
          </w:p>
          <w:p w14:paraId="1C03FED5" w14:textId="6855E66D" w:rsidR="008F2C20" w:rsidRPr="0045188A" w:rsidRDefault="00C27EBD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2.</w:t>
            </w:r>
            <w:r w:rsidR="008F2C20" w:rsidRPr="0045188A">
              <w:rPr>
                <w:color w:val="000000" w:themeColor="text1"/>
                <w:sz w:val="12"/>
                <w:szCs w:val="12"/>
              </w:rPr>
              <w:t>You may run the development server via the dev command,</w:t>
            </w:r>
          </w:p>
          <w:p w14:paraId="0DF831CD" w14:textId="77777777" w:rsidR="008F2C20" w:rsidRPr="0045188A" w:rsidRDefault="008F2C20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which is useful while developing locally.</w:t>
            </w:r>
          </w:p>
          <w:p w14:paraId="3C3BA8FA" w14:textId="6FD7A668" w:rsidR="00C27EBD" w:rsidRPr="0045188A" w:rsidRDefault="00C27EBD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3.</w:t>
            </w:r>
            <w:r w:rsidR="008F2C20" w:rsidRPr="0045188A">
              <w:rPr>
                <w:color w:val="000000" w:themeColor="text1"/>
                <w:sz w:val="12"/>
                <w:szCs w:val="12"/>
              </w:rPr>
              <w:t xml:space="preserve">The development server will automatically detect changes to your files and </w:t>
            </w:r>
          </w:p>
          <w:p w14:paraId="74335E8C" w14:textId="4275CCB9" w:rsidR="008F2C20" w:rsidRPr="0045188A" w:rsidRDefault="008F2C20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instantly reflect them in any open browser windows.</w:t>
            </w:r>
          </w:p>
          <w:p w14:paraId="44715A66" w14:textId="77777777" w:rsidR="00C27EBD" w:rsidRPr="0045188A" w:rsidRDefault="00C27EBD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4.</w:t>
            </w:r>
            <w:r w:rsidR="008F2C20" w:rsidRPr="0045188A">
              <w:rPr>
                <w:color w:val="000000" w:themeColor="text1"/>
                <w:sz w:val="12"/>
                <w:szCs w:val="12"/>
              </w:rPr>
              <w:t xml:space="preserve">Or, running the build command will version and </w:t>
            </w:r>
          </w:p>
          <w:p w14:paraId="71BF13A6" w14:textId="1B91D3A6" w:rsidR="008F2C20" w:rsidRPr="0045188A" w:rsidRDefault="008F2C20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bundle your application's assets and get them ready for you to deploy to production:</w:t>
            </w:r>
          </w:p>
          <w:p w14:paraId="20024816" w14:textId="2D2997FD" w:rsidR="008F2C20" w:rsidRPr="0045188A" w:rsidRDefault="008F2C20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# Run the Vite development server...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run dev</w:t>
            </w:r>
          </w:p>
          <w:p w14:paraId="12942C7E" w14:textId="77777777" w:rsidR="008F2C20" w:rsidRPr="0045188A" w:rsidRDefault="008F2C20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7440D8C4" w14:textId="5924D81E" w:rsidR="008F2C20" w:rsidRPr="0045188A" w:rsidRDefault="008F2C20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# Build and version the assets for production...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run build</w:t>
            </w:r>
          </w:p>
          <w:p w14:paraId="60472DA9" w14:textId="366BE9C4" w:rsidR="008F2C20" w:rsidRPr="0045188A" w:rsidRDefault="00C27EBD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5.</w:t>
            </w:r>
            <w:r w:rsidR="008F2C20" w:rsidRPr="0045188A">
              <w:rPr>
                <w:color w:val="000000" w:themeColor="text1"/>
                <w:sz w:val="12"/>
                <w:szCs w:val="12"/>
              </w:rPr>
              <w:t>If you are running the development server in </w:t>
            </w:r>
            <w:hyperlink r:id="rId25" w:history="1">
              <w:r w:rsidR="008F2C20"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Sail</w:t>
              </w:r>
            </w:hyperlink>
            <w:r w:rsidR="008F2C20" w:rsidRPr="0045188A">
              <w:rPr>
                <w:color w:val="000000" w:themeColor="text1"/>
                <w:sz w:val="12"/>
                <w:szCs w:val="12"/>
              </w:rPr>
              <w:t xml:space="preserve"> on WSL2, </w:t>
            </w:r>
          </w:p>
          <w:p w14:paraId="76C8BE87" w14:textId="7583E723" w:rsidR="008F2C20" w:rsidRPr="0045188A" w:rsidRDefault="008F2C20" w:rsidP="008F2C20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may need some </w:t>
            </w:r>
            <w:hyperlink r:id="rId26" w:anchor="configuring-hmr-in-sail-on-wsl2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additional configuration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options.</w:t>
            </w:r>
          </w:p>
          <w:p w14:paraId="5539C942" w14:textId="77777777" w:rsidR="00E40294" w:rsidRPr="0045188A" w:rsidRDefault="00E40294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  <w:p w14:paraId="6F3FA1B7" w14:textId="1F782AD5" w:rsidR="00700585" w:rsidRPr="00534C21" w:rsidRDefault="00700585" w:rsidP="00534C21">
            <w:pPr>
              <w:shd w:val="clear" w:color="auto" w:fill="000000" w:themeFill="text1"/>
              <w:spacing w:line="360" w:lineRule="auto"/>
              <w:jc w:val="center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534C21">
              <w:rPr>
                <w:b/>
                <w:bCs/>
                <w:color w:val="FFFFFF" w:themeColor="background1"/>
                <w:sz w:val="12"/>
                <w:szCs w:val="12"/>
              </w:rPr>
              <w:t xml:space="preserve">Topic: 04: </w:t>
            </w:r>
            <w:hyperlink r:id="rId27" w:anchor="working-with-scripts" w:history="1">
              <w:r w:rsidRPr="00534C21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 xml:space="preserve">Working </w:t>
              </w:r>
              <w:proofErr w:type="gramStart"/>
              <w:r w:rsidRPr="00534C21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>With</w:t>
              </w:r>
              <w:proofErr w:type="gramEnd"/>
              <w:r w:rsidRPr="00534C21">
                <w:rPr>
                  <w:rStyle w:val="Hyperlink"/>
                  <w:b/>
                  <w:bCs/>
                  <w:color w:val="FFFFFF" w:themeColor="background1"/>
                  <w:sz w:val="12"/>
                  <w:szCs w:val="12"/>
                  <w:u w:val="none"/>
                </w:rPr>
                <w:t xml:space="preserve"> JavaScript</w:t>
              </w:r>
            </w:hyperlink>
          </w:p>
          <w:p w14:paraId="772BD2D4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28" w:anchor="aliases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Aliases</w:t>
              </w:r>
            </w:hyperlink>
          </w:p>
          <w:p w14:paraId="6743F7D7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By default, The Laravel plugin provides a common alias to help you hit the ground running and conveniently import your application's assets:</w:t>
            </w:r>
          </w:p>
          <w:p w14:paraId="3587D171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367AA9D4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'@' =&gt; '/resources/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js'</w:t>
            </w:r>
            <w:proofErr w:type="spellEnd"/>
          </w:p>
          <w:p w14:paraId="1AD1F253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</w:t>
            </w:r>
          </w:p>
          <w:p w14:paraId="034A187F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may overwrite the '@' alias by adding your own to the vite.config.js configuration file:</w:t>
            </w:r>
          </w:p>
          <w:p w14:paraId="4C9A7868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5D0A176E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6731CC26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7C71AAF0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2FB7B0ED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350B31C4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(['resources/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ts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app.tsx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']),</w:t>
            </w:r>
          </w:p>
          <w:p w14:paraId="0980F27D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32E3676C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resolve: {</w:t>
            </w:r>
          </w:p>
          <w:p w14:paraId="5903750C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alias: {</w:t>
            </w:r>
          </w:p>
          <w:p w14:paraId="74AE2CE4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'@': '/resources/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ts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',</w:t>
            </w:r>
          </w:p>
          <w:p w14:paraId="58FD175F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},</w:t>
            </w:r>
          </w:p>
          <w:p w14:paraId="00766AC3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},</w:t>
            </w:r>
          </w:p>
          <w:p w14:paraId="59EA66BF" w14:textId="77777777" w:rsidR="00700585" w:rsidRPr="0045188A" w:rsidRDefault="00700585" w:rsidP="00700585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1074982A" w14:textId="77777777" w:rsidR="00700585" w:rsidRPr="00FD500D" w:rsidRDefault="00700585" w:rsidP="00700585">
            <w:pPr>
              <w:spacing w:line="360" w:lineRule="auto"/>
              <w:rPr>
                <w:b/>
                <w:bCs/>
                <w:color w:val="000000" w:themeColor="text1"/>
                <w:sz w:val="12"/>
                <w:szCs w:val="12"/>
              </w:rPr>
            </w:pPr>
            <w:hyperlink r:id="rId29" w:anchor="vue" w:history="1">
              <w:r w:rsidRPr="00FD500D">
                <w:rPr>
                  <w:rStyle w:val="Hyperlink"/>
                  <w:b/>
                  <w:bCs/>
                  <w:color w:val="000000" w:themeColor="text1"/>
                  <w:sz w:val="12"/>
                  <w:szCs w:val="12"/>
                  <w:u w:val="none"/>
                </w:rPr>
                <w:t>Vue</w:t>
              </w:r>
            </w:hyperlink>
          </w:p>
          <w:p w14:paraId="5105CF1A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30" w:anchor="vue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Vue</w:t>
              </w:r>
            </w:hyperlink>
          </w:p>
          <w:p w14:paraId="66E6E9AA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If you would like to build your frontend using the </w:t>
            </w:r>
            <w:hyperlink r:id="rId31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Vue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framework, then you will also need to install the @vitejs/plugin-vue plugin:</w:t>
            </w:r>
          </w:p>
          <w:p w14:paraId="439F1B10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install --save-dev @vitejs/plugin-vue</w:t>
            </w:r>
          </w:p>
          <w:p w14:paraId="49DE1BC4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may then include the plugin in your vite.config.js configuration file. There are a few additional options you will need when using the Vue plugin with Laravel:</w:t>
            </w:r>
          </w:p>
          <w:p w14:paraId="68DBF7B5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59BABBDC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6BC5D058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vue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'@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/plugin-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vue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13DE6752" w14:textId="0D94D579" w:rsidR="00700585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</w:tc>
        <w:tc>
          <w:tcPr>
            <w:tcW w:w="5418" w:type="dxa"/>
          </w:tcPr>
          <w:p w14:paraId="7EA95664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41642CBE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3B155CF3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(['resources/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/app.js']),</w:t>
            </w:r>
          </w:p>
          <w:p w14:paraId="3D9BADA5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vue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186164D7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template: {</w:t>
            </w:r>
          </w:p>
          <w:p w14:paraId="6B665409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transformAssetUrls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: {</w:t>
            </w:r>
          </w:p>
          <w:p w14:paraId="4FB2C57F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The Vue plugin will re-write asset URLs, when referenced</w:t>
            </w:r>
          </w:p>
          <w:p w14:paraId="184F6617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in Single File Components, to point to the Laravel web</w:t>
            </w:r>
          </w:p>
          <w:p w14:paraId="390C48BD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server. Setting this to `null` allows the Laravel plugin</w:t>
            </w:r>
          </w:p>
          <w:p w14:paraId="274F3FF8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to instead re-write asset URLs to point to the Vite</w:t>
            </w:r>
          </w:p>
          <w:p w14:paraId="2655E79C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server instead.</w:t>
            </w:r>
          </w:p>
          <w:p w14:paraId="48A30F55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base: null,</w:t>
            </w:r>
          </w:p>
          <w:p w14:paraId="32900A8B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5AF14817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The Vue plugin will parse absolute URLs and treat them</w:t>
            </w:r>
          </w:p>
          <w:p w14:paraId="75679323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as absolute paths to files on disk. Setting this to</w:t>
            </w:r>
          </w:p>
          <w:p w14:paraId="21849E6D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`false` will leave absolute URLs un-touched so they can</w:t>
            </w:r>
          </w:p>
          <w:p w14:paraId="77BE870C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// reference assets in the public directory as expected.</w:t>
            </w:r>
          </w:p>
          <w:p w14:paraId="634FD430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includeAbsolute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: false,</w:t>
            </w:r>
          </w:p>
          <w:p w14:paraId="088C26F5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    },</w:t>
            </w:r>
          </w:p>
          <w:p w14:paraId="03BF3F9A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    },</w:t>
            </w:r>
          </w:p>
          <w:p w14:paraId="5AF7AC11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}),</w:t>
            </w:r>
          </w:p>
          <w:p w14:paraId="6A91000F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57BC3144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69BAD42B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Laravel's </w:t>
            </w:r>
            <w:hyperlink r:id="rId32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starter kits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already include the proper Laravel, Vue, and Vite configuration. These starter kits offer the fastest way to get started with Laravel, Vue, and Vite.</w:t>
            </w:r>
          </w:p>
          <w:p w14:paraId="26AA02E9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hyperlink r:id="rId33" w:anchor="react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React</w:t>
              </w:r>
            </w:hyperlink>
          </w:p>
          <w:p w14:paraId="633E709F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If you would like to build your frontend using the </w:t>
            </w:r>
            <w:hyperlink r:id="rId34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React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framework, then you will also need to install the @vitejs/plugin-react plugin:</w:t>
            </w:r>
          </w:p>
          <w:p w14:paraId="6D7364A4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npm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install --save-dev @vitejs/plugin-react</w:t>
            </w:r>
          </w:p>
          <w:p w14:paraId="7EE8E275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may then include the plugin in your vite.config.js configuration file:</w:t>
            </w:r>
          </w:p>
          <w:p w14:paraId="47449E83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 xml:space="preserve">{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 xml:space="preserve"> }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';</w:t>
            </w:r>
          </w:p>
          <w:p w14:paraId="2E81D2BF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import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 xml:space="preserve"> from '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-plugin';</w:t>
            </w:r>
          </w:p>
          <w:p w14:paraId="457EA3FB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import react from '@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vitejs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/plugin-react';</w:t>
            </w:r>
          </w:p>
          <w:p w14:paraId="2665AFAC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 </w:t>
            </w:r>
          </w:p>
          <w:p w14:paraId="26112B02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export default </w:t>
            </w:r>
            <w:proofErr w:type="spellStart"/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defineConfig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{</w:t>
            </w:r>
          </w:p>
          <w:p w14:paraId="7BABB72D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plugins: [</w:t>
            </w:r>
          </w:p>
          <w:p w14:paraId="059F362F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laravel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(['resources/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/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app.jsx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']),</w:t>
            </w:r>
          </w:p>
          <w:p w14:paraId="47EE4DDD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    </w:t>
            </w:r>
            <w:proofErr w:type="gramStart"/>
            <w:r w:rsidRPr="0045188A">
              <w:rPr>
                <w:color w:val="000000" w:themeColor="text1"/>
                <w:sz w:val="12"/>
                <w:szCs w:val="12"/>
              </w:rPr>
              <w:t>react(</w:t>
            </w:r>
            <w:proofErr w:type="gramEnd"/>
            <w:r w:rsidRPr="0045188A">
              <w:rPr>
                <w:color w:val="000000" w:themeColor="text1"/>
                <w:sz w:val="12"/>
                <w:szCs w:val="12"/>
              </w:rPr>
              <w:t>),</w:t>
            </w:r>
          </w:p>
          <w:p w14:paraId="1C2DF83F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 xml:space="preserve">    ],</w:t>
            </w:r>
          </w:p>
          <w:p w14:paraId="2A993E03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});</w:t>
            </w:r>
          </w:p>
          <w:p w14:paraId="53ECCA9C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will need to ensure that any files containing JSX have a .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jsx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 or .</w:t>
            </w:r>
            <w:proofErr w:type="spellStart"/>
            <w:r w:rsidRPr="0045188A">
              <w:rPr>
                <w:color w:val="000000" w:themeColor="text1"/>
                <w:sz w:val="12"/>
                <w:szCs w:val="12"/>
              </w:rPr>
              <w:t>tsx</w:t>
            </w:r>
            <w:proofErr w:type="spellEnd"/>
            <w:r w:rsidRPr="0045188A">
              <w:rPr>
                <w:color w:val="000000" w:themeColor="text1"/>
                <w:sz w:val="12"/>
                <w:szCs w:val="12"/>
              </w:rPr>
              <w:t> extension, remembering to update your entry point, if required, as </w:t>
            </w:r>
            <w:hyperlink r:id="rId35" w:anchor="configuring-vite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shown above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.</w:t>
            </w:r>
          </w:p>
          <w:p w14:paraId="3E25B47D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You will also need to include the additional @viteReactRefresh Blade directive alongside your existing @vite directive.</w:t>
            </w:r>
          </w:p>
          <w:p w14:paraId="4789F5E1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@viteReactRefresh</w:t>
            </w:r>
          </w:p>
          <w:p w14:paraId="12AA83BF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@vite('resources/js/app.jsx')</w:t>
            </w:r>
          </w:p>
          <w:p w14:paraId="328CE30C" w14:textId="77777777" w:rsidR="004B07C6" w:rsidRPr="0045188A" w:rsidRDefault="004B07C6" w:rsidP="004B07C6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The @viteReactRefresh directive must be called before the @vite directive.</w:t>
            </w:r>
          </w:p>
          <w:p w14:paraId="562E6724" w14:textId="5A06F266" w:rsidR="00E40294" w:rsidRPr="0045188A" w:rsidRDefault="004B07C6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  <w:r w:rsidRPr="0045188A">
              <w:rPr>
                <w:color w:val="000000" w:themeColor="text1"/>
                <w:sz w:val="12"/>
                <w:szCs w:val="12"/>
              </w:rPr>
              <w:t>Laravel's </w:t>
            </w:r>
            <w:hyperlink r:id="rId36" w:history="1">
              <w:r w:rsidRPr="0045188A">
                <w:rPr>
                  <w:rStyle w:val="Hyperlink"/>
                  <w:color w:val="000000" w:themeColor="text1"/>
                  <w:sz w:val="12"/>
                  <w:szCs w:val="12"/>
                  <w:u w:val="none"/>
                </w:rPr>
                <w:t>starter kits</w:t>
              </w:r>
            </w:hyperlink>
            <w:r w:rsidRPr="0045188A">
              <w:rPr>
                <w:color w:val="000000" w:themeColor="text1"/>
                <w:sz w:val="12"/>
                <w:szCs w:val="12"/>
              </w:rPr>
              <w:t> already include the proper Laravel, React, and Vite configuration. These starter kits offer the fastest way to get started with Laravel, React, and Vite.</w:t>
            </w:r>
          </w:p>
        </w:tc>
      </w:tr>
    </w:tbl>
    <w:p w14:paraId="3966D742" w14:textId="77777777" w:rsidR="00E40294" w:rsidRPr="0045188A" w:rsidRDefault="00E40294" w:rsidP="00050118">
      <w:pPr>
        <w:spacing w:line="360" w:lineRule="auto"/>
        <w:rPr>
          <w:color w:val="000000" w:themeColor="text1"/>
          <w:sz w:val="12"/>
          <w:szCs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7"/>
        <w:gridCol w:w="5417"/>
        <w:gridCol w:w="5418"/>
      </w:tblGrid>
      <w:tr w:rsidR="00120F03" w:rsidRPr="0045188A" w14:paraId="3566172A" w14:textId="77777777" w:rsidTr="00120F03">
        <w:tc>
          <w:tcPr>
            <w:tcW w:w="5417" w:type="dxa"/>
          </w:tcPr>
          <w:p w14:paraId="193F18FE" w14:textId="77777777" w:rsidR="00120F03" w:rsidRPr="0045188A" w:rsidRDefault="00120F03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7" w:type="dxa"/>
          </w:tcPr>
          <w:p w14:paraId="24AE8917" w14:textId="77777777" w:rsidR="00120F03" w:rsidRPr="0045188A" w:rsidRDefault="00120F03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  <w:tc>
          <w:tcPr>
            <w:tcW w:w="5418" w:type="dxa"/>
          </w:tcPr>
          <w:p w14:paraId="56CDEF67" w14:textId="77777777" w:rsidR="00120F03" w:rsidRPr="0045188A" w:rsidRDefault="00120F03" w:rsidP="00050118">
            <w:pPr>
              <w:spacing w:line="360" w:lineRule="auto"/>
              <w:rPr>
                <w:color w:val="000000" w:themeColor="text1"/>
                <w:sz w:val="12"/>
                <w:szCs w:val="12"/>
              </w:rPr>
            </w:pPr>
          </w:p>
        </w:tc>
      </w:tr>
    </w:tbl>
    <w:p w14:paraId="2F32F58F" w14:textId="077AE214" w:rsidR="00120F03" w:rsidRPr="0045188A" w:rsidRDefault="00120F03" w:rsidP="00050118">
      <w:pPr>
        <w:spacing w:line="360" w:lineRule="auto"/>
        <w:rPr>
          <w:color w:val="000000" w:themeColor="text1"/>
          <w:sz w:val="12"/>
          <w:szCs w:val="12"/>
        </w:rPr>
      </w:pPr>
    </w:p>
    <w:sectPr w:rsidR="00120F03" w:rsidRPr="0045188A" w:rsidSect="001645AA">
      <w:pgSz w:w="16838" w:h="11906" w:orient="landscape" w:code="9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1.05pt;height:1.05pt;visibility:visible;mso-wrap-style:square" o:bullet="t">
        <v:imagedata r:id="rId1" o:title=""/>
      </v:shape>
    </w:pict>
  </w:numPicBullet>
  <w:abstractNum w:abstractNumId="0" w15:restartNumberingAfterBreak="0">
    <w:nsid w:val="00851AA5"/>
    <w:multiLevelType w:val="multilevel"/>
    <w:tmpl w:val="B01E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2BF"/>
    <w:multiLevelType w:val="multilevel"/>
    <w:tmpl w:val="E75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D7D"/>
    <w:multiLevelType w:val="hybridMultilevel"/>
    <w:tmpl w:val="C18EE4C4"/>
    <w:lvl w:ilvl="0" w:tplc="EFF8BEE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EE0D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A6A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E2D1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4A12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7E6A4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AD0BC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4C9D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F8D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17BD5FF7"/>
    <w:multiLevelType w:val="multilevel"/>
    <w:tmpl w:val="9ED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D41BD"/>
    <w:multiLevelType w:val="multilevel"/>
    <w:tmpl w:val="776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8313F"/>
    <w:multiLevelType w:val="multilevel"/>
    <w:tmpl w:val="DAD4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7A4DA7"/>
    <w:multiLevelType w:val="multilevel"/>
    <w:tmpl w:val="711C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97283"/>
    <w:multiLevelType w:val="multilevel"/>
    <w:tmpl w:val="C19C2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1C72F7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001B4"/>
    <w:multiLevelType w:val="multilevel"/>
    <w:tmpl w:val="145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1CD"/>
    <w:multiLevelType w:val="multilevel"/>
    <w:tmpl w:val="3D4C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D0ED0"/>
    <w:multiLevelType w:val="multilevel"/>
    <w:tmpl w:val="EFE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A644F"/>
    <w:multiLevelType w:val="multilevel"/>
    <w:tmpl w:val="F57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2158AB"/>
    <w:multiLevelType w:val="multilevel"/>
    <w:tmpl w:val="B6F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C54A3"/>
    <w:multiLevelType w:val="multilevel"/>
    <w:tmpl w:val="6B5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91656"/>
    <w:multiLevelType w:val="multilevel"/>
    <w:tmpl w:val="1958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217C8"/>
    <w:multiLevelType w:val="multilevel"/>
    <w:tmpl w:val="F858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2250B"/>
    <w:multiLevelType w:val="multilevel"/>
    <w:tmpl w:val="ABA2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1C5A41"/>
    <w:multiLevelType w:val="multilevel"/>
    <w:tmpl w:val="6F2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DC0425"/>
    <w:multiLevelType w:val="multilevel"/>
    <w:tmpl w:val="581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7789">
    <w:abstractNumId w:val="3"/>
  </w:num>
  <w:num w:numId="2" w16cid:durableId="1263875606">
    <w:abstractNumId w:val="19"/>
  </w:num>
  <w:num w:numId="3" w16cid:durableId="17586273">
    <w:abstractNumId w:val="12"/>
  </w:num>
  <w:num w:numId="4" w16cid:durableId="1386757042">
    <w:abstractNumId w:val="9"/>
  </w:num>
  <w:num w:numId="5" w16cid:durableId="1016153479">
    <w:abstractNumId w:val="18"/>
  </w:num>
  <w:num w:numId="6" w16cid:durableId="1268738170">
    <w:abstractNumId w:val="1"/>
  </w:num>
  <w:num w:numId="7" w16cid:durableId="908080735">
    <w:abstractNumId w:val="17"/>
  </w:num>
  <w:num w:numId="8" w16cid:durableId="1095250510">
    <w:abstractNumId w:val="11"/>
  </w:num>
  <w:num w:numId="9" w16cid:durableId="2140764108">
    <w:abstractNumId w:val="8"/>
  </w:num>
  <w:num w:numId="10" w16cid:durableId="703023322">
    <w:abstractNumId w:val="0"/>
  </w:num>
  <w:num w:numId="11" w16cid:durableId="2001155337">
    <w:abstractNumId w:val="7"/>
  </w:num>
  <w:num w:numId="12" w16cid:durableId="1101490513">
    <w:abstractNumId w:val="16"/>
  </w:num>
  <w:num w:numId="13" w16cid:durableId="1436629014">
    <w:abstractNumId w:val="6"/>
  </w:num>
  <w:num w:numId="14" w16cid:durableId="524560921">
    <w:abstractNumId w:val="2"/>
  </w:num>
  <w:num w:numId="15" w16cid:durableId="1933588892">
    <w:abstractNumId w:val="13"/>
  </w:num>
  <w:num w:numId="16" w16cid:durableId="400061315">
    <w:abstractNumId w:val="14"/>
  </w:num>
  <w:num w:numId="17" w16cid:durableId="1690598488">
    <w:abstractNumId w:val="10"/>
  </w:num>
  <w:num w:numId="18" w16cid:durableId="1693409042">
    <w:abstractNumId w:val="5"/>
  </w:num>
  <w:num w:numId="19" w16cid:durableId="424811632">
    <w:abstractNumId w:val="4"/>
  </w:num>
  <w:num w:numId="20" w16cid:durableId="297032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DE"/>
    <w:rsid w:val="00001401"/>
    <w:rsid w:val="00017337"/>
    <w:rsid w:val="00050118"/>
    <w:rsid w:val="00062D03"/>
    <w:rsid w:val="00086AC4"/>
    <w:rsid w:val="00094646"/>
    <w:rsid w:val="000948D9"/>
    <w:rsid w:val="000E2CC6"/>
    <w:rsid w:val="000E3F66"/>
    <w:rsid w:val="000F0278"/>
    <w:rsid w:val="00120F03"/>
    <w:rsid w:val="00143F78"/>
    <w:rsid w:val="001447A5"/>
    <w:rsid w:val="001645AA"/>
    <w:rsid w:val="0017447A"/>
    <w:rsid w:val="00191E43"/>
    <w:rsid w:val="001945CE"/>
    <w:rsid w:val="001D4127"/>
    <w:rsid w:val="001D4E04"/>
    <w:rsid w:val="001E309F"/>
    <w:rsid w:val="001E3A9F"/>
    <w:rsid w:val="001F5F40"/>
    <w:rsid w:val="001F5F7C"/>
    <w:rsid w:val="00212236"/>
    <w:rsid w:val="002425FD"/>
    <w:rsid w:val="002639E8"/>
    <w:rsid w:val="00271386"/>
    <w:rsid w:val="002843B4"/>
    <w:rsid w:val="002937E1"/>
    <w:rsid w:val="002A23AD"/>
    <w:rsid w:val="002C1393"/>
    <w:rsid w:val="002C66DC"/>
    <w:rsid w:val="00364005"/>
    <w:rsid w:val="00367618"/>
    <w:rsid w:val="003737D7"/>
    <w:rsid w:val="003A4B31"/>
    <w:rsid w:val="003B116E"/>
    <w:rsid w:val="003E454A"/>
    <w:rsid w:val="003F09DE"/>
    <w:rsid w:val="003F1C96"/>
    <w:rsid w:val="00407E1C"/>
    <w:rsid w:val="0043402A"/>
    <w:rsid w:val="00450273"/>
    <w:rsid w:val="0045188A"/>
    <w:rsid w:val="00451B1F"/>
    <w:rsid w:val="004641FA"/>
    <w:rsid w:val="004937BC"/>
    <w:rsid w:val="004B07C6"/>
    <w:rsid w:val="004C0BB8"/>
    <w:rsid w:val="00503D25"/>
    <w:rsid w:val="00505509"/>
    <w:rsid w:val="005179FE"/>
    <w:rsid w:val="00525B52"/>
    <w:rsid w:val="00534C21"/>
    <w:rsid w:val="005352F1"/>
    <w:rsid w:val="0056288C"/>
    <w:rsid w:val="005A5D03"/>
    <w:rsid w:val="005C751F"/>
    <w:rsid w:val="00606058"/>
    <w:rsid w:val="00615962"/>
    <w:rsid w:val="00625615"/>
    <w:rsid w:val="006335B6"/>
    <w:rsid w:val="006540C5"/>
    <w:rsid w:val="00654FF9"/>
    <w:rsid w:val="00660D81"/>
    <w:rsid w:val="0067525B"/>
    <w:rsid w:val="00681A8E"/>
    <w:rsid w:val="00682BAE"/>
    <w:rsid w:val="0068300B"/>
    <w:rsid w:val="006A3D20"/>
    <w:rsid w:val="006B7D36"/>
    <w:rsid w:val="006D6E13"/>
    <w:rsid w:val="00700585"/>
    <w:rsid w:val="007065AF"/>
    <w:rsid w:val="00715F1E"/>
    <w:rsid w:val="00745AA6"/>
    <w:rsid w:val="00762EE6"/>
    <w:rsid w:val="00781662"/>
    <w:rsid w:val="007A27F9"/>
    <w:rsid w:val="007B4E4F"/>
    <w:rsid w:val="007F06D9"/>
    <w:rsid w:val="00800065"/>
    <w:rsid w:val="00806160"/>
    <w:rsid w:val="00815161"/>
    <w:rsid w:val="00840863"/>
    <w:rsid w:val="008D5F89"/>
    <w:rsid w:val="008F2C20"/>
    <w:rsid w:val="00931C6E"/>
    <w:rsid w:val="00933ACE"/>
    <w:rsid w:val="009501F2"/>
    <w:rsid w:val="00980CE2"/>
    <w:rsid w:val="009C1695"/>
    <w:rsid w:val="009D0228"/>
    <w:rsid w:val="009D48D0"/>
    <w:rsid w:val="009F71D7"/>
    <w:rsid w:val="00A155DE"/>
    <w:rsid w:val="00A204FE"/>
    <w:rsid w:val="00A22DCD"/>
    <w:rsid w:val="00A83A06"/>
    <w:rsid w:val="00A940B8"/>
    <w:rsid w:val="00AC4079"/>
    <w:rsid w:val="00AC64E6"/>
    <w:rsid w:val="00AD7A27"/>
    <w:rsid w:val="00AE0F6A"/>
    <w:rsid w:val="00B02D31"/>
    <w:rsid w:val="00B04696"/>
    <w:rsid w:val="00B210A6"/>
    <w:rsid w:val="00B23AAB"/>
    <w:rsid w:val="00B30C85"/>
    <w:rsid w:val="00B550A7"/>
    <w:rsid w:val="00B80E92"/>
    <w:rsid w:val="00B84BD7"/>
    <w:rsid w:val="00B8736D"/>
    <w:rsid w:val="00B93AC3"/>
    <w:rsid w:val="00BC5FD8"/>
    <w:rsid w:val="00BE5B94"/>
    <w:rsid w:val="00C242E0"/>
    <w:rsid w:val="00C26F13"/>
    <w:rsid w:val="00C27EBD"/>
    <w:rsid w:val="00C430C5"/>
    <w:rsid w:val="00C7449C"/>
    <w:rsid w:val="00CA77B5"/>
    <w:rsid w:val="00CB503C"/>
    <w:rsid w:val="00CD2DA4"/>
    <w:rsid w:val="00CE71AD"/>
    <w:rsid w:val="00D05865"/>
    <w:rsid w:val="00D14438"/>
    <w:rsid w:val="00D15416"/>
    <w:rsid w:val="00D5187A"/>
    <w:rsid w:val="00D677B6"/>
    <w:rsid w:val="00D70728"/>
    <w:rsid w:val="00D763AE"/>
    <w:rsid w:val="00D84909"/>
    <w:rsid w:val="00D92BA0"/>
    <w:rsid w:val="00DD72B7"/>
    <w:rsid w:val="00DF4132"/>
    <w:rsid w:val="00DF460F"/>
    <w:rsid w:val="00E20A54"/>
    <w:rsid w:val="00E40294"/>
    <w:rsid w:val="00E67415"/>
    <w:rsid w:val="00EA019B"/>
    <w:rsid w:val="00EA3985"/>
    <w:rsid w:val="00EB3C63"/>
    <w:rsid w:val="00EB47E6"/>
    <w:rsid w:val="00ED46F5"/>
    <w:rsid w:val="00EF0408"/>
    <w:rsid w:val="00EF1E9D"/>
    <w:rsid w:val="00F1636E"/>
    <w:rsid w:val="00F17D79"/>
    <w:rsid w:val="00F27ED7"/>
    <w:rsid w:val="00F42A19"/>
    <w:rsid w:val="00F475C5"/>
    <w:rsid w:val="00F52F86"/>
    <w:rsid w:val="00F564EB"/>
    <w:rsid w:val="00F5741F"/>
    <w:rsid w:val="00F85F2A"/>
    <w:rsid w:val="00F8635D"/>
    <w:rsid w:val="00F92D66"/>
    <w:rsid w:val="00F971B9"/>
    <w:rsid w:val="00FD500D"/>
    <w:rsid w:val="00FE2617"/>
    <w:rsid w:val="00FE7227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932C6"/>
  <w15:chartTrackingRefBased/>
  <w15:docId w15:val="{CE015031-7E23-4F15-B817-CEEFCC99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7E6"/>
  </w:style>
  <w:style w:type="paragraph" w:styleId="Heading1">
    <w:name w:val="heading 1"/>
    <w:basedOn w:val="Normal"/>
    <w:next w:val="Normal"/>
    <w:link w:val="Heading1Char"/>
    <w:uiPriority w:val="9"/>
    <w:qFormat/>
    <w:rsid w:val="00A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A155D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5D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155D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155D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5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4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4E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E1C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ravel.com/docs/13.x/starter-kits" TargetMode="External"/><Relationship Id="rId13" Type="http://schemas.openxmlformats.org/officeDocument/2006/relationships/hyperlink" Target="https://laravel.com/docs/13.x/vite" TargetMode="External"/><Relationship Id="rId18" Type="http://schemas.openxmlformats.org/officeDocument/2006/relationships/hyperlink" Target="https://laravel.com/docs/13.x/valet" TargetMode="External"/><Relationship Id="rId26" Type="http://schemas.openxmlformats.org/officeDocument/2006/relationships/hyperlink" Target="https://laravel.com/docs/13.x/vit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aravel.com/docs/13.x/sail" TargetMode="External"/><Relationship Id="rId34" Type="http://schemas.openxmlformats.org/officeDocument/2006/relationships/hyperlink" Target="https://reactjs.org/" TargetMode="External"/><Relationship Id="rId7" Type="http://schemas.openxmlformats.org/officeDocument/2006/relationships/hyperlink" Target="https://laravel.com/docs/13.x/vite" TargetMode="External"/><Relationship Id="rId12" Type="http://schemas.openxmlformats.org/officeDocument/2006/relationships/hyperlink" Target="https://laravel.com/docs/13.x/vite" TargetMode="External"/><Relationship Id="rId17" Type="http://schemas.openxmlformats.org/officeDocument/2006/relationships/hyperlink" Target="https://laravel.com/docs/13.x/valet" TargetMode="External"/><Relationship Id="rId25" Type="http://schemas.openxmlformats.org/officeDocument/2006/relationships/hyperlink" Target="https://laravel.com/docs/13.x/sail" TargetMode="External"/><Relationship Id="rId33" Type="http://schemas.openxmlformats.org/officeDocument/2006/relationships/hyperlink" Target="https://laravel.com/docs/13.x/vite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herd.laravel.com/" TargetMode="External"/><Relationship Id="rId20" Type="http://schemas.openxmlformats.org/officeDocument/2006/relationships/hyperlink" Target="https://laravel.com/docs/13.x/vite" TargetMode="External"/><Relationship Id="rId29" Type="http://schemas.openxmlformats.org/officeDocument/2006/relationships/hyperlink" Target="https://laravel.com/docs/13.x/vit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itejs.dev/" TargetMode="External"/><Relationship Id="rId11" Type="http://schemas.openxmlformats.org/officeDocument/2006/relationships/hyperlink" Target="https://laravel.com/docs/13.x/sail" TargetMode="External"/><Relationship Id="rId24" Type="http://schemas.openxmlformats.org/officeDocument/2006/relationships/hyperlink" Target="https://laravel.com/docs/13.x/vite" TargetMode="External"/><Relationship Id="rId32" Type="http://schemas.openxmlformats.org/officeDocument/2006/relationships/hyperlink" Target="https://laravel.com/docs/13.x/starter-kits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laravel.com/docs/13.x/vite" TargetMode="External"/><Relationship Id="rId15" Type="http://schemas.openxmlformats.org/officeDocument/2006/relationships/hyperlink" Target="https://laravel.com/docs/13.x/vite" TargetMode="External"/><Relationship Id="rId23" Type="http://schemas.openxmlformats.org/officeDocument/2006/relationships/hyperlink" Target="https://laravel.com/docs/13.x/vite" TargetMode="External"/><Relationship Id="rId28" Type="http://schemas.openxmlformats.org/officeDocument/2006/relationships/hyperlink" Target="https://laravel.com/docs/13.x/vite" TargetMode="External"/><Relationship Id="rId36" Type="http://schemas.openxmlformats.org/officeDocument/2006/relationships/hyperlink" Target="https://laravel.com/docs/13.x/starter-kits" TargetMode="External"/><Relationship Id="rId10" Type="http://schemas.openxmlformats.org/officeDocument/2006/relationships/hyperlink" Target="https://nodejs.org/en/download/" TargetMode="External"/><Relationship Id="rId19" Type="http://schemas.openxmlformats.org/officeDocument/2006/relationships/hyperlink" Target="https://github.com/vitejs/vite-plugin-basic-ssl" TargetMode="External"/><Relationship Id="rId31" Type="http://schemas.openxmlformats.org/officeDocument/2006/relationships/hyperlink" Target="https://vue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ravel.com/docs/13.x/vite" TargetMode="External"/><Relationship Id="rId14" Type="http://schemas.openxmlformats.org/officeDocument/2006/relationships/hyperlink" Target="https://laravel.com/docs/13.x/vite" TargetMode="External"/><Relationship Id="rId22" Type="http://schemas.openxmlformats.org/officeDocument/2006/relationships/hyperlink" Target="https://laravel.com/docs/13.x/vite" TargetMode="External"/><Relationship Id="rId27" Type="http://schemas.openxmlformats.org/officeDocument/2006/relationships/hyperlink" Target="https://laravel.com/docs/13.x/vite" TargetMode="External"/><Relationship Id="rId30" Type="http://schemas.openxmlformats.org/officeDocument/2006/relationships/hyperlink" Target="https://laravel.com/docs/13.x/vite" TargetMode="External"/><Relationship Id="rId35" Type="http://schemas.openxmlformats.org/officeDocument/2006/relationships/hyperlink" Target="https://laravel.com/docs/13.x/vit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3</Pages>
  <Words>1908</Words>
  <Characters>10882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tahmina alam</dc:creator>
  <cp:keywords/>
  <dc:description/>
  <cp:lastModifiedBy>tahmina alam</cp:lastModifiedBy>
  <cp:revision>151</cp:revision>
  <dcterms:created xsi:type="dcterms:W3CDTF">2026-07-13T02:23:00Z</dcterms:created>
  <dcterms:modified xsi:type="dcterms:W3CDTF">2026-07-17T11:40:00Z</dcterms:modified>
</cp:coreProperties>
</file>