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178011</wp:posOffset>
            </wp:positionV>
            <wp:extent cx="6120057" cy="3824383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43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Objectif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s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 principa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ux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 du TP:</w:t>
      </w:r>
    </w:p>
    <w:p>
      <w:pPr>
        <w:pStyle w:val="Corps"/>
        <w:spacing w:line="288" w:lineRule="auto"/>
        <w:rPr>
          <w:b w:val="1"/>
          <w:bCs w:val="1"/>
          <w:i w:val="1"/>
          <w:iCs w:val="1"/>
          <w:u w:val="single"/>
        </w:rPr>
      </w:pPr>
    </w:p>
    <w:p>
      <w:pPr>
        <w:pStyle w:val="Corps"/>
        <w:spacing w:line="288" w:lineRule="auto"/>
      </w:pPr>
      <w:r>
        <w:rPr>
          <w:rtl w:val="0"/>
          <w:lang w:val="fr-FR"/>
        </w:rPr>
        <w:t>Dans cet exercice, vous allez devoir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plusieurs choses :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  <w:r>
        <w:rPr>
          <w:rtl w:val="0"/>
          <w:lang w:val="fr-FR"/>
        </w:rPr>
        <w:tab/>
        <w:t>-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 HTML de la maquette ci-dessus en javascript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  <w:r>
        <w:rPr>
          <w:rtl w:val="0"/>
          <w:lang w:val="fr-FR"/>
        </w:rPr>
        <w:tab/>
        <w:t>- A chaque rechargement de page,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une palette de couleurs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atoires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  <w:r>
        <w:rPr>
          <w:rtl w:val="0"/>
          <w:lang w:val="fr-FR"/>
        </w:rPr>
        <w:tab/>
        <w:t>- Lorsque vous cliquez sur une couleur, vous devrez faire appara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tre dans l'encadr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 code couleur RGBA, et entourer la couleur en question par une bordure rouge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  <w:r>
        <w:rPr>
          <w:rtl w:val="0"/>
          <w:lang w:val="fr-FR"/>
        </w:rPr>
        <w:tab/>
        <w:t>- Si vous modifiez l'opacit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l'aide de l'input type range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droite, vous devrez modifier en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 l'opacit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chaque couleur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ainsi que la couleur du texte du code RGBA affich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dans l'encadr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Vous devrez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afficher la valeur de l'opacit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le label au dessus de l'input type range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  <w:r>
        <w:rPr>
          <w:rtl w:val="0"/>
          <w:lang w:val="fr-FR"/>
        </w:rPr>
        <w:tab/>
        <w:t>- Enfin, en appuyant sur le bouton "Changer les couleurs", vous devrez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atoirement une nouvelle palette de couleurs et vider le texte dans l'encadr</w:t>
      </w:r>
      <w:r>
        <w:rPr>
          <w:rtl w:val="0"/>
          <w:lang w:val="fr-FR"/>
        </w:rPr>
        <w:t>é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Vous avez la possibilit</w:t>
      </w:r>
      <w:r>
        <w:rPr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rtl w:val="0"/>
          <w:lang w:val="fr-FR"/>
        </w:rPr>
        <w:t>pour cet exercice de r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cup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rer un support avec le style d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j</w:t>
      </w:r>
      <w:r>
        <w:rPr>
          <w:b w:val="1"/>
          <w:bCs w:val="1"/>
          <w:i w:val="1"/>
          <w:iCs w:val="1"/>
          <w:rtl w:val="0"/>
          <w:lang w:val="fr-FR"/>
        </w:rPr>
        <w:t xml:space="preserve">à </w:t>
      </w:r>
      <w:r>
        <w:rPr>
          <w:b w:val="1"/>
          <w:bCs w:val="1"/>
          <w:i w:val="1"/>
          <w:iCs w:val="1"/>
          <w:rtl w:val="0"/>
          <w:lang w:val="fr-FR"/>
        </w:rPr>
        <w:t>cod</w:t>
      </w:r>
      <w:r>
        <w:rPr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rtl w:val="0"/>
          <w:lang w:val="fr-FR"/>
        </w:rPr>
        <w:t>et la structure html mise en place ou partir enti</w:t>
      </w:r>
      <w:r>
        <w:rPr>
          <w:b w:val="1"/>
          <w:bCs w:val="1"/>
          <w:i w:val="1"/>
          <w:iCs w:val="1"/>
          <w:rtl w:val="0"/>
          <w:lang w:val="fr-FR"/>
        </w:rPr>
        <w:t>è</w:t>
      </w:r>
      <w:r>
        <w:rPr>
          <w:b w:val="1"/>
          <w:bCs w:val="1"/>
          <w:i w:val="1"/>
          <w:iCs w:val="1"/>
          <w:rtl w:val="0"/>
          <w:lang w:val="fr-FR"/>
        </w:rPr>
        <w:t>rement de z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ro.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  <w:r>
        <w:rPr>
          <w:rtl w:val="0"/>
          <w:lang w:val="fr-FR"/>
        </w:rPr>
        <w:t>Chacun des objectifs est illustr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une maquette avec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final attendu, comme expliqu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ci-dessous :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1 - G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n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rer le HTML encadr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en rouge ci-dessous, exclusivement avec Javascript :</w: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  <w:r>
        <w:rPr>
          <w:rStyle w:val="Aucun"/>
          <w:b w:val="1"/>
          <w:bCs w:val="1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647803</wp:posOffset>
                </wp:positionH>
                <wp:positionV relativeFrom="line">
                  <wp:posOffset>419428</wp:posOffset>
                </wp:positionV>
                <wp:extent cx="4187867" cy="3244564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867" cy="3244564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1.0pt;margin-top:33.0pt;width:329.8pt;height:255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  <w:r>
        <w:rPr>
          <w:rStyle w:val="Aucun"/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666853</wp:posOffset>
            </wp:positionH>
            <wp:positionV relativeFrom="line">
              <wp:posOffset>290648</wp:posOffset>
            </wp:positionV>
            <wp:extent cx="4786350" cy="2990959"/>
            <wp:effectExtent l="0" t="0" r="0" b="0"/>
            <wp:wrapNone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50" cy="29909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 xml:space="preserve">Attention, </w:t>
      </w:r>
      <w:r>
        <w:rPr>
          <w:rStyle w:val="Aucun"/>
          <w:sz w:val="26"/>
          <w:szCs w:val="26"/>
          <w:rtl w:val="0"/>
          <w:lang w:val="fr-FR"/>
        </w:rPr>
        <w:t xml:space="preserve">à </w:t>
      </w:r>
      <w:r>
        <w:rPr>
          <w:rStyle w:val="Aucun"/>
          <w:sz w:val="26"/>
          <w:szCs w:val="26"/>
          <w:rtl w:val="0"/>
          <w:lang w:val="fr-FR"/>
        </w:rPr>
        <w:t>chaque rechargement de page, vous devrez afficher une palette de couleurs al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atoires.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 xml:space="preserve">Seul l'input type range devra </w:t>
      </w:r>
      <w:r>
        <w:rPr>
          <w:rStyle w:val="Aucun"/>
          <w:sz w:val="26"/>
          <w:szCs w:val="26"/>
          <w:rtl w:val="0"/>
          <w:lang w:val="fr-FR"/>
        </w:rPr>
        <w:t>ê</w:t>
      </w:r>
      <w:r>
        <w:rPr>
          <w:rStyle w:val="Aucun"/>
          <w:sz w:val="26"/>
          <w:szCs w:val="26"/>
          <w:rtl w:val="0"/>
          <w:lang w:val="fr-FR"/>
        </w:rPr>
        <w:t>tre cod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en dur dans le code HTML.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2 - Lorsque vous cliquez sur une couleur, vous devrez faire appara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î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tre dans l'encadr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son code couleur :</w: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  <w:r>
        <w:rPr>
          <w:rStyle w:val="Aucun"/>
          <w:b w:val="1"/>
          <w:bCs w:val="1"/>
          <w:sz w:val="26"/>
          <w:szCs w:val="26"/>
          <w:u w:val="singl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438392</wp:posOffset>
            </wp:positionV>
            <wp:extent cx="6120057" cy="37729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Attention, quand vous cliquerez sur une couleur, vous devrez encadrer en rouge la couleur en question, et son code couleur RGBA devra avoir la m</w:t>
      </w:r>
      <w:r>
        <w:rPr>
          <w:rStyle w:val="Aucun"/>
          <w:sz w:val="26"/>
          <w:szCs w:val="26"/>
          <w:rtl w:val="0"/>
          <w:lang w:val="fr-FR"/>
        </w:rPr>
        <w:t>ê</w:t>
      </w:r>
      <w:r>
        <w:rPr>
          <w:rStyle w:val="Aucun"/>
          <w:sz w:val="26"/>
          <w:szCs w:val="26"/>
          <w:rtl w:val="0"/>
          <w:lang w:val="fr-FR"/>
        </w:rPr>
        <w:t>me couleur que la couleur cliqu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e, dans l'encadr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.</w: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Quand vous s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lectionnerez une autre couleur, l'encadr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en rouge s'appliquera sur la nouvelle couleur cliqu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e et le texte dans l'encadr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 xml:space="preserve">sera mis </w:t>
      </w:r>
      <w:r>
        <w:rPr>
          <w:rStyle w:val="Aucun"/>
          <w:sz w:val="26"/>
          <w:szCs w:val="26"/>
          <w:rtl w:val="0"/>
          <w:lang w:val="fr-FR"/>
        </w:rPr>
        <w:t xml:space="preserve">à </w:t>
      </w:r>
      <w:r>
        <w:rPr>
          <w:rStyle w:val="Aucun"/>
          <w:sz w:val="26"/>
          <w:szCs w:val="26"/>
          <w:rtl w:val="0"/>
          <w:lang w:val="fr-FR"/>
        </w:rPr>
        <w:t>jour.</w: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videmment, quand vous cliquerez sur une couleur, son code affich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dans la fonction rgba() dans l'encadr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devra avoir la m</w:t>
      </w:r>
      <w:r>
        <w:rPr>
          <w:rStyle w:val="Aucun"/>
          <w:sz w:val="26"/>
          <w:szCs w:val="26"/>
          <w:rtl w:val="0"/>
          <w:lang w:val="fr-FR"/>
        </w:rPr>
        <w:t>ê</w:t>
      </w:r>
      <w:r>
        <w:rPr>
          <w:rStyle w:val="Aucun"/>
          <w:sz w:val="26"/>
          <w:szCs w:val="26"/>
          <w:rtl w:val="0"/>
          <w:lang w:val="fr-FR"/>
        </w:rPr>
        <w:t>me 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que la valeur actuelle de l'input type range.</w: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3 - Si vous modifiez l'opacit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é à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l'aide de l'input type range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droite, vous devrez modifier en cons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quent l'opacit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de chaque couleur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l'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cran</w:t>
      </w:r>
      <w:r>
        <w:rPr>
          <w:rStyle w:val="Aucun"/>
          <w:b w:val="1"/>
          <w:bCs w:val="1"/>
          <w:sz w:val="26"/>
          <w:szCs w:val="26"/>
          <w:u w:val="singl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362702</wp:posOffset>
            </wp:positionV>
            <wp:extent cx="6120057" cy="38243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43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Attention, l'opacit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dans la fonction rgba() pr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sente dans l'encadr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, devra avoir la m</w:t>
      </w:r>
      <w:r>
        <w:rPr>
          <w:rStyle w:val="Aucun"/>
          <w:sz w:val="26"/>
          <w:szCs w:val="26"/>
          <w:rtl w:val="0"/>
          <w:lang w:val="fr-FR"/>
        </w:rPr>
        <w:t>ê</w:t>
      </w:r>
      <w:r>
        <w:rPr>
          <w:rStyle w:val="Aucun"/>
          <w:sz w:val="26"/>
          <w:szCs w:val="26"/>
          <w:rtl w:val="0"/>
          <w:lang w:val="fr-FR"/>
        </w:rPr>
        <w:t>me que la valeur de l'input type range.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Puisque l'opacit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 xml:space="preserve">va de 0 </w:t>
      </w:r>
      <w:r>
        <w:rPr>
          <w:rStyle w:val="Aucun"/>
          <w:sz w:val="26"/>
          <w:szCs w:val="26"/>
          <w:rtl w:val="0"/>
          <w:lang w:val="fr-FR"/>
        </w:rPr>
        <w:t xml:space="preserve">à </w:t>
      </w:r>
      <w:r>
        <w:rPr>
          <w:rStyle w:val="Aucun"/>
          <w:sz w:val="26"/>
          <w:szCs w:val="26"/>
          <w:rtl w:val="0"/>
          <w:lang w:val="fr-FR"/>
        </w:rPr>
        <w:t>1, vous d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 xml:space="preserve">finirez un input type range allant de 1 </w:t>
      </w:r>
      <w:r>
        <w:rPr>
          <w:rStyle w:val="Aucun"/>
          <w:sz w:val="26"/>
          <w:szCs w:val="26"/>
          <w:rtl w:val="0"/>
          <w:lang w:val="fr-FR"/>
        </w:rPr>
        <w:t xml:space="preserve">à </w:t>
      </w:r>
      <w:r>
        <w:rPr>
          <w:rStyle w:val="Aucun"/>
          <w:sz w:val="26"/>
          <w:szCs w:val="26"/>
          <w:rtl w:val="0"/>
          <w:lang w:val="fr-FR"/>
        </w:rPr>
        <w:t>10.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Il vous suffira de diviser la valeur s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lectionn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e par 10 pour avoir la valeur de l'opacit</w:t>
      </w:r>
      <w:r>
        <w:rPr>
          <w:rStyle w:val="Aucun"/>
          <w:sz w:val="26"/>
          <w:szCs w:val="26"/>
          <w:rtl w:val="0"/>
          <w:lang w:val="fr-FR"/>
        </w:rPr>
        <w:t>é é</w:t>
      </w:r>
      <w:r>
        <w:rPr>
          <w:rStyle w:val="Aucun"/>
          <w:sz w:val="26"/>
          <w:szCs w:val="26"/>
          <w:rtl w:val="0"/>
          <w:lang w:val="fr-FR"/>
        </w:rPr>
        <w:t>quivalente.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D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 xml:space="preserve">tail important, au-dessus de l'input type range, vous devrez 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galement afficher la valeur de l'opacit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s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lectionn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e avec l'input type range.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Enfin, lorsque vous modifiez l'opacit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 xml:space="preserve">via l'input de range, vous devrez 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galement modifier l'opacit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du texte affichant les valeurs dans la fonction rgba().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Ci-dessus, la phrase "La couleur s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lectionn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e est le" a une 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de 1 alors que "rgba(236, 34, 156, 05)" a une opacit</w:t>
      </w:r>
      <w:r>
        <w:rPr>
          <w:rStyle w:val="Aucun"/>
          <w:sz w:val="26"/>
          <w:szCs w:val="26"/>
          <w:rtl w:val="0"/>
          <w:lang w:val="fr-FR"/>
        </w:rPr>
        <w:t xml:space="preserve">é </w:t>
      </w:r>
      <w:r>
        <w:rPr>
          <w:rStyle w:val="Aucun"/>
          <w:sz w:val="26"/>
          <w:szCs w:val="26"/>
          <w:rtl w:val="0"/>
          <w:lang w:val="fr-FR"/>
        </w:rPr>
        <w:t>de 0.5.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4 - En appuyant sur le bouton "Changer les couleurs", vous devrez r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g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n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rer al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u w:val="single"/>
          <w:rtl w:val="0"/>
          <w:lang w:val="fr-FR"/>
        </w:rPr>
        <w:t>atoirement une nouvelle palette de couleurs</w:t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  <w:r>
        <w:rPr>
          <w:rStyle w:val="Aucun"/>
          <w:b w:val="1"/>
          <w:bCs w:val="1"/>
          <w:sz w:val="26"/>
          <w:szCs w:val="26"/>
          <w:u w:val="single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226404</wp:posOffset>
            </wp:positionV>
            <wp:extent cx="6120057" cy="37984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9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spacing w:line="288" w:lineRule="auto"/>
        <w:rPr>
          <w:rStyle w:val="Aucun"/>
          <w:b w:val="1"/>
          <w:bCs w:val="1"/>
          <w:sz w:val="26"/>
          <w:szCs w:val="26"/>
          <w:u w:val="single"/>
        </w:rPr>
      </w:pPr>
    </w:p>
    <w:p>
      <w:pPr>
        <w:pStyle w:val="Corps"/>
        <w:spacing w:line="288" w:lineRule="auto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A chaque fois que vous cliquerez sur le bouton "Changer les couleurs", vous g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n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rerez une nouvelle palette de couleurs al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atoires.</w:t>
      </w:r>
    </w:p>
    <w:p>
      <w:pPr>
        <w:pStyle w:val="Corps"/>
        <w:spacing w:line="288" w:lineRule="auto"/>
        <w:rPr>
          <w:rStyle w:val="Aucun"/>
          <w:sz w:val="26"/>
          <w:szCs w:val="26"/>
        </w:rPr>
      </w:pPr>
    </w:p>
    <w:p>
      <w:pPr>
        <w:pStyle w:val="Corps"/>
        <w:spacing w:line="288" w:lineRule="auto"/>
      </w:pPr>
      <w:r>
        <w:rPr>
          <w:rStyle w:val="Aucun"/>
          <w:sz w:val="26"/>
          <w:szCs w:val="26"/>
          <w:rtl w:val="0"/>
          <w:lang w:val="fr-FR"/>
        </w:rPr>
        <w:t xml:space="preserve">De plus, vous devrez 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galement vider le texte de l'encadr</w:t>
      </w:r>
      <w:r>
        <w:rPr>
          <w:rStyle w:val="Aucun"/>
          <w:sz w:val="26"/>
          <w:szCs w:val="26"/>
          <w:rtl w:val="0"/>
          <w:lang w:val="fr-FR"/>
        </w:rPr>
        <w:t>é</w:t>
      </w:r>
      <w:r>
        <w:rPr>
          <w:rStyle w:val="Aucun"/>
          <w:sz w:val="26"/>
          <w:szCs w:val="26"/>
          <w:rtl w:val="0"/>
          <w:lang w:val="fr-FR"/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36"/>
        <w:szCs w:val="36"/>
        <w:rtl w:val="0"/>
        <w:lang w:val="fr-FR"/>
      </w:rPr>
      <w:tab/>
      <w:t>TP - Exercice sur les couleurs</w:t>
    </w:r>
    <w:r>
      <w:rPr>
        <w:b w:val="1"/>
        <w:bCs w:val="1"/>
        <w:sz w:val="36"/>
        <w:szCs w:val="36"/>
        <w:rtl w:val="0"/>
        <w:lang w:val="fr-FR"/>
      </w:rPr>
      <w:t xml:space="preserve"> en Javascript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