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10 APRIL 2024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Module 5.3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