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480" w:lineRule="auto"/>
        <w:rPr>
          <w:sz w:val="24"/>
          <w:szCs w:val="24"/>
        </w:rPr>
      </w:pPr>
      <w:r w:rsidDel="00000000" w:rsidR="00000000" w:rsidRPr="00000000">
        <w:rPr>
          <w:sz w:val="24"/>
          <w:szCs w:val="24"/>
          <w:rtl w:val="0"/>
        </w:rPr>
        <w:t xml:space="preserve">Version control guidelines help developers track code changes, organize their workflow, and make collaboration easier. After researching sources from Atlassian, the DEV Community, and the GitHub Blog many key practices show such as branching strategies, atomic commits, and clear documentation.</w:t>
      </w:r>
    </w:p>
    <w:p w:rsidR="00000000" w:rsidDel="00000000" w:rsidP="00000000" w:rsidRDefault="00000000" w:rsidRPr="00000000" w14:paraId="00000002">
      <w:pPr>
        <w:spacing w:after="240" w:before="240" w:line="480" w:lineRule="auto"/>
        <w:rPr>
          <w:sz w:val="24"/>
          <w:szCs w:val="24"/>
        </w:rPr>
      </w:pPr>
      <w:r w:rsidDel="00000000" w:rsidR="00000000" w:rsidRPr="00000000">
        <w:rPr>
          <w:b w:val="1"/>
          <w:sz w:val="24"/>
          <w:szCs w:val="24"/>
          <w:rtl w:val="0"/>
        </w:rPr>
        <w:t xml:space="preserve">1. Branching Strategies</w:t>
        <w:br w:type="textWrapping"/>
      </w:r>
      <w:r w:rsidDel="00000000" w:rsidR="00000000" w:rsidRPr="00000000">
        <w:rPr>
          <w:sz w:val="24"/>
          <w:szCs w:val="24"/>
          <w:rtl w:val="0"/>
        </w:rPr>
        <w:t xml:space="preserve">Branching keeps different versions of code organized so that unfinished work does not interfere with stable versions. Based on Atlassian using a strategy like GitFlow which separates feature branches from the main branch makes it easy to keep the main branch stable and isolated from experimental work​. Similar to that, the DEV Community article supports a structured approach where branches have distinct purposes like new features or bug fixes which helps prevent conflicts when multiple people work on the same project​.</w:t>
      </w:r>
    </w:p>
    <w:p w:rsidR="00000000" w:rsidDel="00000000" w:rsidP="00000000" w:rsidRDefault="00000000" w:rsidRPr="00000000" w14:paraId="00000003">
      <w:pPr>
        <w:spacing w:after="240" w:before="240" w:line="480" w:lineRule="auto"/>
        <w:rPr>
          <w:sz w:val="24"/>
          <w:szCs w:val="24"/>
        </w:rPr>
      </w:pPr>
      <w:r w:rsidDel="00000000" w:rsidR="00000000" w:rsidRPr="00000000">
        <w:rPr>
          <w:b w:val="1"/>
          <w:sz w:val="24"/>
          <w:szCs w:val="24"/>
          <w:rtl w:val="0"/>
        </w:rPr>
        <w:t xml:space="preserve">2. Atomic Commits</w:t>
        <w:br w:type="textWrapping"/>
      </w:r>
      <w:r w:rsidDel="00000000" w:rsidR="00000000" w:rsidRPr="00000000">
        <w:rPr>
          <w:sz w:val="24"/>
          <w:szCs w:val="24"/>
          <w:rtl w:val="0"/>
        </w:rPr>
        <w:t xml:space="preserve">Atomic commits are making small, single purpose changes to the codebase each time. The DEV Community article recommends committing small changes to keep each update manageable and easy to roll back if needed. This helps simplify tracking and makes debugging easier since each commit represents a single logical update​. The GitHub Blog drills this by showing how isolated commits allow developers to make quick adjustments without risking the stability of the entire project​.</w:t>
      </w:r>
    </w:p>
    <w:p w:rsidR="00000000" w:rsidDel="00000000" w:rsidP="00000000" w:rsidRDefault="00000000" w:rsidRPr="00000000" w14:paraId="00000004">
      <w:pPr>
        <w:spacing w:after="240" w:before="240" w:line="480" w:lineRule="auto"/>
        <w:rPr>
          <w:sz w:val="24"/>
          <w:szCs w:val="24"/>
        </w:rPr>
      </w:pPr>
      <w:r w:rsidDel="00000000" w:rsidR="00000000" w:rsidRPr="00000000">
        <w:rPr>
          <w:b w:val="1"/>
          <w:sz w:val="24"/>
          <w:szCs w:val="24"/>
          <w:rtl w:val="0"/>
        </w:rPr>
        <w:t xml:space="preserve">3. Clear Documentation and Commit Messages</w:t>
        <w:br w:type="textWrapping"/>
      </w:r>
      <w:r w:rsidDel="00000000" w:rsidR="00000000" w:rsidRPr="00000000">
        <w:rPr>
          <w:sz w:val="24"/>
          <w:szCs w:val="24"/>
          <w:rtl w:val="0"/>
        </w:rPr>
        <w:t xml:space="preserve">Descriptive commit messages are as key as the code itself. They explain the reason behind each change which helps all team members understand the code’s history. Atlassian suggests writing messages that include “why” and “what” for each change and linking them to specific issues or tasks when possible​. DEV Community also harps on consistency in message formatting to make it easy to follow the progression of changes across the project.</w:t>
      </w:r>
    </w:p>
    <w:p w:rsidR="00000000" w:rsidDel="00000000" w:rsidP="00000000" w:rsidRDefault="00000000" w:rsidRPr="00000000" w14:paraId="00000005">
      <w:pPr>
        <w:spacing w:after="240" w:before="240" w:line="480" w:lineRule="auto"/>
        <w:rPr>
          <w:sz w:val="24"/>
          <w:szCs w:val="24"/>
        </w:rPr>
      </w:pPr>
      <w:r w:rsidDel="00000000" w:rsidR="00000000" w:rsidRPr="00000000">
        <w:rPr>
          <w:b w:val="1"/>
          <w:sz w:val="24"/>
          <w:szCs w:val="24"/>
          <w:rtl w:val="0"/>
        </w:rPr>
        <w:t xml:space="preserve">Comparison and Relevance</w:t>
        <w:br w:type="textWrapping"/>
      </w:r>
      <w:r w:rsidDel="00000000" w:rsidR="00000000" w:rsidRPr="00000000">
        <w:rPr>
          <w:sz w:val="24"/>
          <w:szCs w:val="24"/>
          <w:rtl w:val="0"/>
        </w:rPr>
        <w:t xml:space="preserve">The guidelines are mostly similar across Atlassian, DEV Community, and the GitHub Blog they all emphasize the value of frequent focused commits and structured branch organization. However Atlassian does lean a bit more into the benefits of structured workflows like GitFlow while the DEV Community encourages flexibility to fit different project sizes and team needs. These practices remain super relevant today especially with growing team collaborations in software development.</w:t>
      </w:r>
    </w:p>
    <w:p w:rsidR="00000000" w:rsidDel="00000000" w:rsidP="00000000" w:rsidRDefault="00000000" w:rsidRPr="00000000" w14:paraId="00000006">
      <w:pPr>
        <w:spacing w:after="240" w:before="240" w:line="480" w:lineRule="auto"/>
        <w:rPr>
          <w:sz w:val="24"/>
          <w:szCs w:val="24"/>
        </w:rPr>
      </w:pPr>
      <w:r w:rsidDel="00000000" w:rsidR="00000000" w:rsidRPr="00000000">
        <w:rPr>
          <w:b w:val="1"/>
          <w:sz w:val="24"/>
          <w:szCs w:val="24"/>
          <w:rtl w:val="0"/>
        </w:rPr>
        <w:t xml:space="preserve">My Suggested Guidelines</w:t>
        <w:br w:type="textWrapping"/>
      </w:r>
      <w:r w:rsidDel="00000000" w:rsidR="00000000" w:rsidRPr="00000000">
        <w:rPr>
          <w:sz w:val="24"/>
          <w:szCs w:val="24"/>
          <w:rtl w:val="0"/>
        </w:rPr>
        <w:t xml:space="preserve">From my research I would choose these as the top guidelines for effective version control:</w:t>
      </w:r>
    </w:p>
    <w:p w:rsidR="00000000" w:rsidDel="00000000" w:rsidP="00000000" w:rsidRDefault="00000000" w:rsidRPr="00000000" w14:paraId="00000007">
      <w:pPr>
        <w:numPr>
          <w:ilvl w:val="0"/>
          <w:numId w:val="1"/>
        </w:numPr>
        <w:spacing w:after="0" w:afterAutospacing="0" w:before="240" w:line="480" w:lineRule="auto"/>
        <w:ind w:left="720" w:hanging="360"/>
        <w:rPr>
          <w:sz w:val="24"/>
          <w:szCs w:val="24"/>
        </w:rPr>
      </w:pPr>
      <w:r w:rsidDel="00000000" w:rsidR="00000000" w:rsidRPr="00000000">
        <w:rPr>
          <w:b w:val="1"/>
          <w:sz w:val="24"/>
          <w:szCs w:val="24"/>
          <w:rtl w:val="0"/>
        </w:rPr>
        <w:t xml:space="preserve">Use a branching strategy</w:t>
      </w:r>
      <w:r w:rsidDel="00000000" w:rsidR="00000000" w:rsidRPr="00000000">
        <w:rPr>
          <w:sz w:val="24"/>
          <w:szCs w:val="24"/>
          <w:rtl w:val="0"/>
        </w:rPr>
        <w:t xml:space="preserve"> like GitFlow to organize code changes and minimize conflicts.</w:t>
      </w:r>
    </w:p>
    <w:p w:rsidR="00000000" w:rsidDel="00000000" w:rsidP="00000000" w:rsidRDefault="00000000" w:rsidRPr="00000000" w14:paraId="00000008">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Make atomic commits</w:t>
      </w:r>
      <w:r w:rsidDel="00000000" w:rsidR="00000000" w:rsidRPr="00000000">
        <w:rPr>
          <w:sz w:val="24"/>
          <w:szCs w:val="24"/>
          <w:rtl w:val="0"/>
        </w:rPr>
        <w:t xml:space="preserve"> to keep changes manageable and easy to reverse if needed.</w:t>
      </w:r>
    </w:p>
    <w:p w:rsidR="00000000" w:rsidDel="00000000" w:rsidP="00000000" w:rsidRDefault="00000000" w:rsidRPr="00000000" w14:paraId="00000009">
      <w:pPr>
        <w:numPr>
          <w:ilvl w:val="0"/>
          <w:numId w:val="1"/>
        </w:numPr>
        <w:spacing w:after="0" w:afterAutospacing="0" w:before="0" w:beforeAutospacing="0" w:line="480" w:lineRule="auto"/>
        <w:ind w:left="720" w:hanging="360"/>
        <w:rPr>
          <w:sz w:val="24"/>
          <w:szCs w:val="24"/>
        </w:rPr>
      </w:pPr>
      <w:r w:rsidDel="00000000" w:rsidR="00000000" w:rsidRPr="00000000">
        <w:rPr>
          <w:b w:val="1"/>
          <w:sz w:val="24"/>
          <w:szCs w:val="24"/>
          <w:rtl w:val="0"/>
        </w:rPr>
        <w:t xml:space="preserve">Write clear commit messages</w:t>
      </w:r>
      <w:r w:rsidDel="00000000" w:rsidR="00000000" w:rsidRPr="00000000">
        <w:rPr>
          <w:sz w:val="24"/>
          <w:szCs w:val="24"/>
          <w:rtl w:val="0"/>
        </w:rPr>
        <w:t xml:space="preserve"> to explain why the change was made.</w:t>
      </w:r>
    </w:p>
    <w:p w:rsidR="00000000" w:rsidDel="00000000" w:rsidP="00000000" w:rsidRDefault="00000000" w:rsidRPr="00000000" w14:paraId="0000000A">
      <w:pPr>
        <w:numPr>
          <w:ilvl w:val="0"/>
          <w:numId w:val="1"/>
        </w:numPr>
        <w:spacing w:after="240" w:before="0" w:beforeAutospacing="0" w:line="480" w:lineRule="auto"/>
        <w:ind w:left="720" w:hanging="360"/>
        <w:rPr>
          <w:sz w:val="24"/>
          <w:szCs w:val="24"/>
        </w:rPr>
      </w:pPr>
      <w:r w:rsidDel="00000000" w:rsidR="00000000" w:rsidRPr="00000000">
        <w:rPr>
          <w:b w:val="1"/>
          <w:sz w:val="24"/>
          <w:szCs w:val="24"/>
          <w:rtl w:val="0"/>
        </w:rPr>
        <w:t xml:space="preserve">Review code with teammates</w:t>
      </w:r>
      <w:r w:rsidDel="00000000" w:rsidR="00000000" w:rsidRPr="00000000">
        <w:rPr>
          <w:sz w:val="24"/>
          <w:szCs w:val="24"/>
          <w:rtl w:val="0"/>
        </w:rPr>
        <w:t xml:space="preserve"> to improve quality and catch issues early.</w:t>
      </w:r>
    </w:p>
    <w:p w:rsidR="00000000" w:rsidDel="00000000" w:rsidP="00000000" w:rsidRDefault="00000000" w:rsidRPr="00000000" w14:paraId="0000000B">
      <w:pPr>
        <w:spacing w:after="240" w:before="240" w:line="480" w:lineRule="auto"/>
        <w:rPr>
          <w:sz w:val="24"/>
          <w:szCs w:val="24"/>
        </w:rPr>
      </w:pPr>
      <w:r w:rsidDel="00000000" w:rsidR="00000000" w:rsidRPr="00000000">
        <w:rPr>
          <w:sz w:val="24"/>
          <w:szCs w:val="24"/>
          <w:rtl w:val="0"/>
        </w:rPr>
        <w:t xml:space="preserve">These practices support organized collaborative work and help developers keep track of complex code changes across projects.</w:t>
      </w:r>
    </w:p>
    <w:p w:rsidR="00000000" w:rsidDel="00000000" w:rsidP="00000000" w:rsidRDefault="00000000" w:rsidRPr="00000000" w14:paraId="0000000C">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D">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E">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0F">
      <w:pPr>
        <w:spacing w:after="240" w:before="240" w:line="480" w:lineRule="auto"/>
        <w:rPr>
          <w:sz w:val="24"/>
          <w:szCs w:val="24"/>
        </w:rPr>
      </w:pPr>
      <w:r w:rsidDel="00000000" w:rsidR="00000000" w:rsidRPr="00000000">
        <w:rPr>
          <w:rtl w:val="0"/>
        </w:rPr>
      </w:r>
    </w:p>
    <w:p w:rsidR="00000000" w:rsidDel="00000000" w:rsidP="00000000" w:rsidRDefault="00000000" w:rsidRPr="00000000" w14:paraId="00000010">
      <w:pPr>
        <w:spacing w:after="240" w:before="240" w:line="480" w:lineRule="auto"/>
        <w:jc w:val="center"/>
        <w:rPr>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jc w:val="center"/>
        <w:rPr>
          <w:sz w:val="24"/>
          <w:szCs w:val="24"/>
        </w:rPr>
      </w:pPr>
      <w:r w:rsidDel="00000000" w:rsidR="00000000" w:rsidRPr="00000000">
        <w:rPr>
          <w:sz w:val="24"/>
          <w:szCs w:val="24"/>
          <w:rtl w:val="0"/>
        </w:rPr>
        <w:t xml:space="preserve">SOURCES</w:t>
      </w:r>
    </w:p>
    <w:p w:rsidR="00000000" w:rsidDel="00000000" w:rsidP="00000000" w:rsidRDefault="00000000" w:rsidRPr="00000000" w14:paraId="00000012">
      <w:pPr>
        <w:spacing w:after="240" w:before="240" w:line="480" w:lineRule="auto"/>
        <w:jc w:val="center"/>
        <w:rPr>
          <w:sz w:val="24"/>
          <w:szCs w:val="24"/>
        </w:rPr>
      </w:pPr>
      <w:r w:rsidDel="00000000" w:rsidR="00000000" w:rsidRPr="00000000">
        <w:rPr>
          <w:sz w:val="24"/>
          <w:szCs w:val="24"/>
          <w:rtl w:val="0"/>
        </w:rPr>
        <w:t xml:space="preserve">(n.d.). </w:t>
      </w:r>
      <w:r w:rsidDel="00000000" w:rsidR="00000000" w:rsidRPr="00000000">
        <w:rPr>
          <w:i w:val="1"/>
          <w:sz w:val="24"/>
          <w:szCs w:val="24"/>
          <w:rtl w:val="0"/>
        </w:rPr>
        <w:t xml:space="preserve">Comparing Git workflows: What you should know</w:t>
      </w:r>
      <w:r w:rsidDel="00000000" w:rsidR="00000000" w:rsidRPr="00000000">
        <w:rPr>
          <w:sz w:val="24"/>
          <w:szCs w:val="24"/>
          <w:rtl w:val="0"/>
        </w:rPr>
        <w:t xml:space="preserve">. Atlassian. Retrieved November 4, 2024, from </w:t>
      </w:r>
      <w:hyperlink r:id="rId6">
        <w:r w:rsidDel="00000000" w:rsidR="00000000" w:rsidRPr="00000000">
          <w:rPr>
            <w:color w:val="1155cc"/>
            <w:sz w:val="24"/>
            <w:szCs w:val="24"/>
            <w:u w:val="single"/>
            <w:rtl w:val="0"/>
          </w:rPr>
          <w:t xml:space="preserve">https://www.atlassian.com/git/tutorials/comparing-workflows</w:t>
        </w:r>
      </w:hyperlink>
      <w:r w:rsidDel="00000000" w:rsidR="00000000" w:rsidRPr="00000000">
        <w:rPr>
          <w:rtl w:val="0"/>
        </w:rPr>
      </w:r>
    </w:p>
    <w:p w:rsidR="00000000" w:rsidDel="00000000" w:rsidP="00000000" w:rsidRDefault="00000000" w:rsidRPr="00000000" w14:paraId="00000013">
      <w:pPr>
        <w:spacing w:after="240" w:before="240" w:line="480" w:lineRule="auto"/>
        <w:jc w:val="center"/>
        <w:rPr>
          <w:sz w:val="24"/>
          <w:szCs w:val="24"/>
        </w:rPr>
      </w:pPr>
      <w:r w:rsidDel="00000000" w:rsidR="00000000" w:rsidRPr="00000000">
        <w:rPr>
          <w:sz w:val="24"/>
          <w:szCs w:val="24"/>
          <w:rtl w:val="0"/>
        </w:rPr>
        <w:t xml:space="preserve">Kerr, K. (2024, May 27). </w:t>
      </w:r>
      <w:r w:rsidDel="00000000" w:rsidR="00000000" w:rsidRPr="00000000">
        <w:rPr>
          <w:i w:val="1"/>
          <w:sz w:val="24"/>
          <w:szCs w:val="24"/>
          <w:rtl w:val="0"/>
        </w:rPr>
        <w:t xml:space="preserve">What is Git? Our beginner’s guide to version control</w:t>
      </w:r>
      <w:r w:rsidDel="00000000" w:rsidR="00000000" w:rsidRPr="00000000">
        <w:rPr>
          <w:sz w:val="24"/>
          <w:szCs w:val="24"/>
          <w:rtl w:val="0"/>
        </w:rPr>
        <w:t xml:space="preserve">. GitHub. Retrieved November 4, 2024, from </w:t>
      </w:r>
      <w:hyperlink r:id="rId7">
        <w:r w:rsidDel="00000000" w:rsidR="00000000" w:rsidRPr="00000000">
          <w:rPr>
            <w:color w:val="1155cc"/>
            <w:sz w:val="24"/>
            <w:szCs w:val="24"/>
            <w:u w:val="single"/>
            <w:rtl w:val="0"/>
          </w:rPr>
          <w:t xml:space="preserve">https://github.blog/developer-skills/programming-languages-and-frameworks/what-is-git-our-beginners-guide-to-version-control/</w:t>
        </w:r>
      </w:hyperlink>
      <w:r w:rsidDel="00000000" w:rsidR="00000000" w:rsidRPr="00000000">
        <w:rPr>
          <w:rtl w:val="0"/>
        </w:rPr>
      </w:r>
    </w:p>
    <w:p w:rsidR="00000000" w:rsidDel="00000000" w:rsidP="00000000" w:rsidRDefault="00000000" w:rsidRPr="00000000" w14:paraId="00000014">
      <w:pPr>
        <w:spacing w:after="240" w:before="240" w:line="480" w:lineRule="auto"/>
        <w:jc w:val="center"/>
        <w:rPr/>
      </w:pPr>
      <w:r w:rsidDel="00000000" w:rsidR="00000000" w:rsidRPr="00000000">
        <w:rPr>
          <w:sz w:val="24"/>
          <w:szCs w:val="24"/>
          <w:rtl w:val="0"/>
        </w:rPr>
        <w:t xml:space="preserve">Mirza, H. (2024, June 14). </w:t>
      </w:r>
      <w:r w:rsidDel="00000000" w:rsidR="00000000" w:rsidRPr="00000000">
        <w:rPr>
          <w:i w:val="1"/>
          <w:sz w:val="24"/>
          <w:szCs w:val="24"/>
          <w:rtl w:val="0"/>
        </w:rPr>
        <w:t xml:space="preserve">Version Control Best Practices with Git and GitHub</w:t>
      </w:r>
      <w:r w:rsidDel="00000000" w:rsidR="00000000" w:rsidRPr="00000000">
        <w:rPr>
          <w:sz w:val="24"/>
          <w:szCs w:val="24"/>
          <w:rtl w:val="0"/>
        </w:rPr>
        <w:t xml:space="preserve">. DEV. Retrieved November 4, 2024, from </w:t>
      </w:r>
      <w:hyperlink r:id="rId8">
        <w:r w:rsidDel="00000000" w:rsidR="00000000" w:rsidRPr="00000000">
          <w:rPr>
            <w:color w:val="1155cc"/>
            <w:sz w:val="24"/>
            <w:szCs w:val="24"/>
            <w:u w:val="single"/>
            <w:rtl w:val="0"/>
          </w:rPr>
          <w:t xml:space="preserve">https://dev.to/haseebmirza/version-control-best-practices-with-git-and-github-364h</w:t>
        </w:r>
      </w:hyperlink>
      <w:r w:rsidDel="00000000" w:rsidR="00000000" w:rsidRPr="00000000">
        <w:rPr>
          <w:rtl w:val="0"/>
        </w:rPr>
      </w:r>
    </w:p>
    <w:sectPr>
      <w:head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15">
    <w:pPr>
      <w:rPr/>
    </w:pPr>
    <w:r w:rsidDel="00000000" w:rsidR="00000000" w:rsidRPr="00000000">
      <w:rPr>
        <w:rtl w:val="0"/>
      </w:rPr>
      <w:t xml:space="preserve">Aaron Crose</w:t>
    </w:r>
  </w:p>
  <w:p w:rsidR="00000000" w:rsidDel="00000000" w:rsidP="00000000" w:rsidRDefault="00000000" w:rsidRPr="00000000" w14:paraId="00000016">
    <w:pPr>
      <w:rPr/>
    </w:pPr>
    <w:r w:rsidDel="00000000" w:rsidR="00000000" w:rsidRPr="00000000">
      <w:rPr>
        <w:rtl w:val="0"/>
      </w:rPr>
      <w:t xml:space="preserve">Module 3.2</w:t>
    </w:r>
  </w:p>
  <w:p w:rsidR="00000000" w:rsidDel="00000000" w:rsidP="00000000" w:rsidRDefault="00000000" w:rsidRPr="00000000" w14:paraId="00000017">
    <w:pPr>
      <w:rPr/>
    </w:pPr>
    <w:r w:rsidDel="00000000" w:rsidR="00000000" w:rsidRPr="00000000">
      <w:rPr>
        <w:rtl w:val="0"/>
      </w:rPr>
      <w:t xml:space="preserve">4 November 2024</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www.atlassian.com/git/tutorials/comparing-workflows" TargetMode="External"/><Relationship Id="rId7" Type="http://schemas.openxmlformats.org/officeDocument/2006/relationships/hyperlink" Target="https://github.blog/developer-skills/programming-languages-and-frameworks/what-is-git-our-beginners-guide-to-version-control/" TargetMode="External"/><Relationship Id="rId8" Type="http://schemas.openxmlformats.org/officeDocument/2006/relationships/hyperlink" Target="https://dev.to/haseebmirza/version-control-best-practices-with-git-and-github-364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