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B06C5" w14:textId="77777777" w:rsidR="00EF714D" w:rsidRDefault="00EF714D">
      <w:pPr>
        <w:spacing w:before="1600"/>
      </w:pPr>
    </w:p>
    <w:p w14:paraId="440FA682" w14:textId="77777777" w:rsidR="00EF714D" w:rsidRDefault="003621A4">
      <w:pPr>
        <w:spacing w:after="100"/>
        <w:jc w:val="center"/>
      </w:pPr>
      <w:r>
        <w:rPr>
          <w:b/>
          <w:bCs/>
          <w:color w:val="1B2A4A"/>
          <w:sz w:val="52"/>
          <w:szCs w:val="52"/>
        </w:rPr>
        <w:t>TRAFFIC JAM FOR LIFE</w:t>
      </w:r>
    </w:p>
    <w:p w14:paraId="27739521" w14:textId="77777777" w:rsidR="00EF714D" w:rsidRDefault="003621A4">
      <w:pPr>
        <w:spacing w:after="60"/>
        <w:jc w:val="center"/>
      </w:pPr>
      <w:r>
        <w:rPr>
          <w:b/>
          <w:bCs/>
          <w:color w:val="E8A838"/>
          <w:sz w:val="36"/>
          <w:szCs w:val="36"/>
        </w:rPr>
        <w:t>⭐  ASTRO APP  ⭐</w:t>
      </w:r>
    </w:p>
    <w:p w14:paraId="182CECE8" w14:textId="77777777" w:rsidR="00EF714D" w:rsidRDefault="00EF714D">
      <w:pPr>
        <w:spacing w:before="200"/>
      </w:pPr>
    </w:p>
    <w:p w14:paraId="0E893290" w14:textId="77777777" w:rsidR="00EF714D" w:rsidRDefault="003621A4">
      <w:pPr>
        <w:pBdr>
          <w:top w:val="single" w:sz="2" w:space="12" w:color="E8A838"/>
          <w:bottom w:val="single" w:sz="2" w:space="12" w:color="E8A838"/>
        </w:pBdr>
        <w:spacing w:after="120"/>
        <w:jc w:val="center"/>
      </w:pPr>
      <w:r>
        <w:rPr>
          <w:b/>
          <w:bCs/>
          <w:color w:val="2E5090"/>
          <w:sz w:val="32"/>
          <w:szCs w:val="32"/>
        </w:rPr>
        <w:t>MVP BUSINESS PROPOSAL</w:t>
      </w:r>
    </w:p>
    <w:p w14:paraId="40656D38" w14:textId="77777777" w:rsidR="00EF714D" w:rsidRDefault="00EF714D">
      <w:pPr>
        <w:spacing w:before="200"/>
      </w:pPr>
    </w:p>
    <w:p w14:paraId="0E1BCBF2" w14:textId="77777777" w:rsidR="00EF714D" w:rsidRDefault="003621A4">
      <w:pPr>
        <w:spacing w:after="40"/>
        <w:jc w:val="center"/>
      </w:pPr>
      <w:r>
        <w:rPr>
          <w:i/>
          <w:iCs/>
          <w:color w:val="555555"/>
          <w:sz w:val="24"/>
          <w:szCs w:val="24"/>
        </w:rPr>
        <w:t>A Personal Astro-Guidance System for Daily Life Decisions</w:t>
      </w:r>
    </w:p>
    <w:p w14:paraId="5B6BCB25" w14:textId="77777777" w:rsidR="00EF714D" w:rsidRDefault="00EF714D">
      <w:pPr>
        <w:spacing w:before="400"/>
      </w:pPr>
    </w:p>
    <w:p w14:paraId="515D282D" w14:textId="77777777" w:rsidR="00EF714D" w:rsidRDefault="003621A4">
      <w:pPr>
        <w:spacing w:after="40"/>
        <w:jc w:val="center"/>
      </w:pPr>
      <w:r>
        <w:rPr>
          <w:color w:val="666666"/>
          <w:sz w:val="22"/>
          <w:szCs w:val="22"/>
        </w:rPr>
        <w:t>Version 1.0  |  March 2026</w:t>
      </w:r>
    </w:p>
    <w:p w14:paraId="7DDB291A" w14:textId="77777777" w:rsidR="00EF714D" w:rsidRDefault="003621A4">
      <w:pPr>
        <w:spacing w:after="40"/>
        <w:jc w:val="center"/>
      </w:pPr>
      <w:r>
        <w:rPr>
          <w:b/>
          <w:bCs/>
          <w:color w:val="E74C3C"/>
          <w:sz w:val="20"/>
          <w:szCs w:val="20"/>
        </w:rPr>
        <w:t>CONFIDENTIAL</w:t>
      </w:r>
    </w:p>
    <w:p w14:paraId="5BC4B3B8" w14:textId="77777777" w:rsidR="00EF714D" w:rsidRDefault="00EF714D">
      <w:pPr>
        <w:spacing w:before="600"/>
      </w:pPr>
    </w:p>
    <w:p w14:paraId="242F7BA1" w14:textId="77777777" w:rsidR="00EF714D" w:rsidRDefault="003621A4">
      <w:pPr>
        <w:jc w:val="center"/>
      </w:pPr>
      <w:r>
        <w:rPr>
          <w:color w:val="888888"/>
          <w:sz w:val="20"/>
          <w:szCs w:val="20"/>
        </w:rPr>
        <w:t>Prepared by: Kaizen Infotech Solutions Pvt. Ltd.</w:t>
      </w:r>
    </w:p>
    <w:p w14:paraId="4CA68489" w14:textId="77777777" w:rsidR="00EF714D" w:rsidRDefault="003621A4">
      <w:pPr>
        <w:jc w:val="center"/>
      </w:pPr>
      <w:r>
        <w:rPr>
          <w:color w:val="888888"/>
          <w:sz w:val="20"/>
          <w:szCs w:val="20"/>
        </w:rPr>
        <w:t>Thane, Maharashtra, India</w:t>
      </w:r>
    </w:p>
    <w:p w14:paraId="2B376CB0" w14:textId="77777777" w:rsidR="00EF714D" w:rsidRDefault="00EF714D">
      <w:pPr>
        <w:sectPr w:rsidR="00EF714D">
          <w:pgSz w:w="12240" w:h="15840"/>
          <w:pgMar w:top="1440" w:right="1440" w:bottom="1440" w:left="1440" w:header="708" w:footer="708" w:gutter="0"/>
          <w:cols w:space="720"/>
          <w:docGrid w:linePitch="360"/>
        </w:sectPr>
      </w:pPr>
    </w:p>
    <w:p w14:paraId="08516B84" w14:textId="77777777" w:rsidR="00EF714D" w:rsidRDefault="003621A4">
      <w:pPr>
        <w:pBdr>
          <w:bottom w:val="single" w:sz="4" w:space="8" w:color="E8A838"/>
        </w:pBdr>
        <w:spacing w:before="200" w:after="300"/>
      </w:pPr>
      <w:r>
        <w:rPr>
          <w:b/>
          <w:bCs/>
          <w:color w:val="1B2A4A"/>
          <w:sz w:val="32"/>
          <w:szCs w:val="32"/>
        </w:rPr>
        <w:lastRenderedPageBreak/>
        <w:t>TABLE OF CONTENTS</w:t>
      </w:r>
    </w:p>
    <w:sdt>
      <w:sdtPr>
        <w:alias w:val="Table of Contents"/>
        <w:id w:val="1206291328"/>
      </w:sdtPr>
      <w:sdtEndPr/>
      <w:sdtContent>
        <w:p w14:paraId="369656AF" w14:textId="77777777" w:rsidR="00822166" w:rsidRDefault="003621A4">
          <w:pPr>
            <w:pStyle w:val="TOC1"/>
            <w:tabs>
              <w:tab w:val="right" w:leader="dot" w:pos="9350"/>
            </w:tabs>
            <w:rPr>
              <w:noProof/>
            </w:rPr>
          </w:pPr>
          <w:r>
            <w:fldChar w:fldCharType="begin"/>
          </w:r>
          <w:r>
            <w:instrText>TOC \h \o "1-2"</w:instrText>
          </w:r>
          <w:r>
            <w:fldChar w:fldCharType="separate"/>
          </w:r>
          <w:hyperlink w:anchor="_Toc224595464" w:history="1">
            <w:r w:rsidR="00822166" w:rsidRPr="00F26745">
              <w:rPr>
                <w:rStyle w:val="Hyperlink"/>
                <w:noProof/>
              </w:rPr>
              <w:t>1. Executive Summary</w:t>
            </w:r>
            <w:r w:rsidR="00822166">
              <w:rPr>
                <w:noProof/>
              </w:rPr>
              <w:tab/>
            </w:r>
            <w:r w:rsidR="00822166">
              <w:rPr>
                <w:noProof/>
              </w:rPr>
              <w:fldChar w:fldCharType="begin"/>
            </w:r>
            <w:r w:rsidR="00822166">
              <w:rPr>
                <w:noProof/>
              </w:rPr>
              <w:instrText xml:space="preserve"> PAGEREF _Toc224595464 \h </w:instrText>
            </w:r>
            <w:r w:rsidR="00822166">
              <w:rPr>
                <w:noProof/>
              </w:rPr>
            </w:r>
            <w:r w:rsidR="00822166">
              <w:rPr>
                <w:noProof/>
              </w:rPr>
              <w:fldChar w:fldCharType="separate"/>
            </w:r>
            <w:r w:rsidR="00822166">
              <w:rPr>
                <w:noProof/>
              </w:rPr>
              <w:t>4</w:t>
            </w:r>
            <w:r w:rsidR="00822166">
              <w:rPr>
                <w:noProof/>
              </w:rPr>
              <w:fldChar w:fldCharType="end"/>
            </w:r>
          </w:hyperlink>
        </w:p>
        <w:p w14:paraId="40884619" w14:textId="77777777" w:rsidR="00822166" w:rsidRDefault="00D1376C">
          <w:pPr>
            <w:pStyle w:val="TOC1"/>
            <w:tabs>
              <w:tab w:val="right" w:leader="dot" w:pos="9350"/>
            </w:tabs>
            <w:rPr>
              <w:noProof/>
            </w:rPr>
          </w:pPr>
          <w:hyperlink w:anchor="_Toc224595465" w:history="1">
            <w:r w:rsidR="00822166" w:rsidRPr="00F26745">
              <w:rPr>
                <w:rStyle w:val="Hyperlink"/>
                <w:noProof/>
              </w:rPr>
              <w:t>2. Market Analysis</w:t>
            </w:r>
            <w:r w:rsidR="00822166">
              <w:rPr>
                <w:noProof/>
              </w:rPr>
              <w:tab/>
            </w:r>
            <w:r w:rsidR="00822166">
              <w:rPr>
                <w:noProof/>
              </w:rPr>
              <w:fldChar w:fldCharType="begin"/>
            </w:r>
            <w:r w:rsidR="00822166">
              <w:rPr>
                <w:noProof/>
              </w:rPr>
              <w:instrText xml:space="preserve"> PAGEREF _Toc224595465 \h </w:instrText>
            </w:r>
            <w:r w:rsidR="00822166">
              <w:rPr>
                <w:noProof/>
              </w:rPr>
            </w:r>
            <w:r w:rsidR="00822166">
              <w:rPr>
                <w:noProof/>
              </w:rPr>
              <w:fldChar w:fldCharType="separate"/>
            </w:r>
            <w:r w:rsidR="00822166">
              <w:rPr>
                <w:noProof/>
              </w:rPr>
              <w:t>6</w:t>
            </w:r>
            <w:r w:rsidR="00822166">
              <w:rPr>
                <w:noProof/>
              </w:rPr>
              <w:fldChar w:fldCharType="end"/>
            </w:r>
          </w:hyperlink>
        </w:p>
        <w:p w14:paraId="46F614B5" w14:textId="77777777" w:rsidR="00822166" w:rsidRDefault="00D1376C">
          <w:pPr>
            <w:pStyle w:val="TOC2"/>
            <w:tabs>
              <w:tab w:val="right" w:leader="dot" w:pos="9350"/>
            </w:tabs>
            <w:rPr>
              <w:noProof/>
            </w:rPr>
          </w:pPr>
          <w:hyperlink w:anchor="_Toc224595466" w:history="1">
            <w:r w:rsidR="00822166" w:rsidRPr="00F26745">
              <w:rPr>
                <w:rStyle w:val="Hyperlink"/>
                <w:noProof/>
              </w:rPr>
              <w:t>2.1 Global Astrology App Market Overview</w:t>
            </w:r>
            <w:r w:rsidR="00822166">
              <w:rPr>
                <w:noProof/>
              </w:rPr>
              <w:tab/>
            </w:r>
            <w:r w:rsidR="00822166">
              <w:rPr>
                <w:noProof/>
              </w:rPr>
              <w:fldChar w:fldCharType="begin"/>
            </w:r>
            <w:r w:rsidR="00822166">
              <w:rPr>
                <w:noProof/>
              </w:rPr>
              <w:instrText xml:space="preserve"> PAGEREF _Toc224595466 \h </w:instrText>
            </w:r>
            <w:r w:rsidR="00822166">
              <w:rPr>
                <w:noProof/>
              </w:rPr>
            </w:r>
            <w:r w:rsidR="00822166">
              <w:rPr>
                <w:noProof/>
              </w:rPr>
              <w:fldChar w:fldCharType="separate"/>
            </w:r>
            <w:r w:rsidR="00822166">
              <w:rPr>
                <w:noProof/>
              </w:rPr>
              <w:t>6</w:t>
            </w:r>
            <w:r w:rsidR="00822166">
              <w:rPr>
                <w:noProof/>
              </w:rPr>
              <w:fldChar w:fldCharType="end"/>
            </w:r>
          </w:hyperlink>
        </w:p>
        <w:p w14:paraId="6985459C" w14:textId="77777777" w:rsidR="00822166" w:rsidRDefault="00D1376C">
          <w:pPr>
            <w:pStyle w:val="TOC2"/>
            <w:tabs>
              <w:tab w:val="right" w:leader="dot" w:pos="9350"/>
            </w:tabs>
            <w:rPr>
              <w:noProof/>
            </w:rPr>
          </w:pPr>
          <w:hyperlink w:anchor="_Toc224595467" w:history="1">
            <w:r w:rsidR="00822166" w:rsidRPr="00F26745">
              <w:rPr>
                <w:rStyle w:val="Hyperlink"/>
                <w:noProof/>
              </w:rPr>
              <w:t>2.2 India Astrology App Market: The Primary Opportunity</w:t>
            </w:r>
            <w:r w:rsidR="00822166">
              <w:rPr>
                <w:noProof/>
              </w:rPr>
              <w:tab/>
            </w:r>
            <w:r w:rsidR="00822166">
              <w:rPr>
                <w:noProof/>
              </w:rPr>
              <w:fldChar w:fldCharType="begin"/>
            </w:r>
            <w:r w:rsidR="00822166">
              <w:rPr>
                <w:noProof/>
              </w:rPr>
              <w:instrText xml:space="preserve"> PAGEREF _Toc224595467 \h </w:instrText>
            </w:r>
            <w:r w:rsidR="00822166">
              <w:rPr>
                <w:noProof/>
              </w:rPr>
            </w:r>
            <w:r w:rsidR="00822166">
              <w:rPr>
                <w:noProof/>
              </w:rPr>
              <w:fldChar w:fldCharType="separate"/>
            </w:r>
            <w:r w:rsidR="00822166">
              <w:rPr>
                <w:noProof/>
              </w:rPr>
              <w:t>6</w:t>
            </w:r>
            <w:r w:rsidR="00822166">
              <w:rPr>
                <w:noProof/>
              </w:rPr>
              <w:fldChar w:fldCharType="end"/>
            </w:r>
          </w:hyperlink>
        </w:p>
        <w:p w14:paraId="38CC540E" w14:textId="77777777" w:rsidR="00822166" w:rsidRDefault="00D1376C">
          <w:pPr>
            <w:pStyle w:val="TOC2"/>
            <w:tabs>
              <w:tab w:val="right" w:leader="dot" w:pos="9350"/>
            </w:tabs>
            <w:rPr>
              <w:noProof/>
            </w:rPr>
          </w:pPr>
          <w:hyperlink w:anchor="_Toc224595468" w:history="1">
            <w:r w:rsidR="00822166" w:rsidRPr="00F26745">
              <w:rPr>
                <w:rStyle w:val="Hyperlink"/>
                <w:noProof/>
              </w:rPr>
              <w:t>2.3 Target Audience Segmentation</w:t>
            </w:r>
            <w:r w:rsidR="00822166">
              <w:rPr>
                <w:noProof/>
              </w:rPr>
              <w:tab/>
            </w:r>
            <w:r w:rsidR="00822166">
              <w:rPr>
                <w:noProof/>
              </w:rPr>
              <w:fldChar w:fldCharType="begin"/>
            </w:r>
            <w:r w:rsidR="00822166">
              <w:rPr>
                <w:noProof/>
              </w:rPr>
              <w:instrText xml:space="preserve"> PAGEREF _Toc224595468 \h </w:instrText>
            </w:r>
            <w:r w:rsidR="00822166">
              <w:rPr>
                <w:noProof/>
              </w:rPr>
            </w:r>
            <w:r w:rsidR="00822166">
              <w:rPr>
                <w:noProof/>
              </w:rPr>
              <w:fldChar w:fldCharType="separate"/>
            </w:r>
            <w:r w:rsidR="00822166">
              <w:rPr>
                <w:noProof/>
              </w:rPr>
              <w:t>7</w:t>
            </w:r>
            <w:r w:rsidR="00822166">
              <w:rPr>
                <w:noProof/>
              </w:rPr>
              <w:fldChar w:fldCharType="end"/>
            </w:r>
          </w:hyperlink>
        </w:p>
        <w:p w14:paraId="11C16386" w14:textId="77777777" w:rsidR="00822166" w:rsidRDefault="00D1376C">
          <w:pPr>
            <w:pStyle w:val="TOC1"/>
            <w:tabs>
              <w:tab w:val="right" w:leader="dot" w:pos="9350"/>
            </w:tabs>
            <w:rPr>
              <w:noProof/>
            </w:rPr>
          </w:pPr>
          <w:hyperlink w:anchor="_Toc224595469" w:history="1">
            <w:r w:rsidR="00822166" w:rsidRPr="00F26745">
              <w:rPr>
                <w:rStyle w:val="Hyperlink"/>
                <w:noProof/>
              </w:rPr>
              <w:t>3. Competitive Landscape</w:t>
            </w:r>
            <w:r w:rsidR="00822166">
              <w:rPr>
                <w:noProof/>
              </w:rPr>
              <w:tab/>
            </w:r>
            <w:r w:rsidR="00822166">
              <w:rPr>
                <w:noProof/>
              </w:rPr>
              <w:fldChar w:fldCharType="begin"/>
            </w:r>
            <w:r w:rsidR="00822166">
              <w:rPr>
                <w:noProof/>
              </w:rPr>
              <w:instrText xml:space="preserve"> PAGEREF _Toc224595469 \h </w:instrText>
            </w:r>
            <w:r w:rsidR="00822166">
              <w:rPr>
                <w:noProof/>
              </w:rPr>
            </w:r>
            <w:r w:rsidR="00822166">
              <w:rPr>
                <w:noProof/>
              </w:rPr>
              <w:fldChar w:fldCharType="separate"/>
            </w:r>
            <w:r w:rsidR="00822166">
              <w:rPr>
                <w:noProof/>
              </w:rPr>
              <w:t>9</w:t>
            </w:r>
            <w:r w:rsidR="00822166">
              <w:rPr>
                <w:noProof/>
              </w:rPr>
              <w:fldChar w:fldCharType="end"/>
            </w:r>
          </w:hyperlink>
        </w:p>
        <w:p w14:paraId="4313B544" w14:textId="77777777" w:rsidR="00822166" w:rsidRDefault="00D1376C">
          <w:pPr>
            <w:pStyle w:val="TOC2"/>
            <w:tabs>
              <w:tab w:val="right" w:leader="dot" w:pos="9350"/>
            </w:tabs>
            <w:rPr>
              <w:noProof/>
            </w:rPr>
          </w:pPr>
          <w:hyperlink w:anchor="_Toc224595470" w:history="1">
            <w:r w:rsidR="00822166" w:rsidRPr="00F26745">
              <w:rPr>
                <w:rStyle w:val="Hyperlink"/>
                <w:noProof/>
              </w:rPr>
              <w:t>3.1 Direct Competitor Analysis</w:t>
            </w:r>
            <w:r w:rsidR="00822166">
              <w:rPr>
                <w:noProof/>
              </w:rPr>
              <w:tab/>
            </w:r>
            <w:r w:rsidR="00822166">
              <w:rPr>
                <w:noProof/>
              </w:rPr>
              <w:fldChar w:fldCharType="begin"/>
            </w:r>
            <w:r w:rsidR="00822166">
              <w:rPr>
                <w:noProof/>
              </w:rPr>
              <w:instrText xml:space="preserve"> PAGEREF _Toc224595470 \h </w:instrText>
            </w:r>
            <w:r w:rsidR="00822166">
              <w:rPr>
                <w:noProof/>
              </w:rPr>
            </w:r>
            <w:r w:rsidR="00822166">
              <w:rPr>
                <w:noProof/>
              </w:rPr>
              <w:fldChar w:fldCharType="separate"/>
            </w:r>
            <w:r w:rsidR="00822166">
              <w:rPr>
                <w:noProof/>
              </w:rPr>
              <w:t>9</w:t>
            </w:r>
            <w:r w:rsidR="00822166">
              <w:rPr>
                <w:noProof/>
              </w:rPr>
              <w:fldChar w:fldCharType="end"/>
            </w:r>
          </w:hyperlink>
        </w:p>
        <w:p w14:paraId="661DC446" w14:textId="77777777" w:rsidR="00822166" w:rsidRDefault="00D1376C">
          <w:pPr>
            <w:pStyle w:val="TOC2"/>
            <w:tabs>
              <w:tab w:val="right" w:leader="dot" w:pos="9350"/>
            </w:tabs>
            <w:rPr>
              <w:noProof/>
            </w:rPr>
          </w:pPr>
          <w:hyperlink w:anchor="_Toc224595471" w:history="1">
            <w:r w:rsidR="00822166" w:rsidRPr="00F26745">
              <w:rPr>
                <w:rStyle w:val="Hyperlink"/>
                <w:noProof/>
              </w:rPr>
              <w:t>3.2 Competitive Gap Analysis</w:t>
            </w:r>
            <w:r w:rsidR="00822166">
              <w:rPr>
                <w:noProof/>
              </w:rPr>
              <w:tab/>
            </w:r>
            <w:r w:rsidR="00822166">
              <w:rPr>
                <w:noProof/>
              </w:rPr>
              <w:fldChar w:fldCharType="begin"/>
            </w:r>
            <w:r w:rsidR="00822166">
              <w:rPr>
                <w:noProof/>
              </w:rPr>
              <w:instrText xml:space="preserve"> PAGEREF _Toc224595471 \h </w:instrText>
            </w:r>
            <w:r w:rsidR="00822166">
              <w:rPr>
                <w:noProof/>
              </w:rPr>
            </w:r>
            <w:r w:rsidR="00822166">
              <w:rPr>
                <w:noProof/>
              </w:rPr>
              <w:fldChar w:fldCharType="separate"/>
            </w:r>
            <w:r w:rsidR="00822166">
              <w:rPr>
                <w:noProof/>
              </w:rPr>
              <w:t>9</w:t>
            </w:r>
            <w:r w:rsidR="00822166">
              <w:rPr>
                <w:noProof/>
              </w:rPr>
              <w:fldChar w:fldCharType="end"/>
            </w:r>
          </w:hyperlink>
        </w:p>
        <w:p w14:paraId="1EFF91B7" w14:textId="77777777" w:rsidR="00822166" w:rsidRDefault="00D1376C">
          <w:pPr>
            <w:pStyle w:val="TOC2"/>
            <w:tabs>
              <w:tab w:val="right" w:leader="dot" w:pos="9350"/>
            </w:tabs>
            <w:rPr>
              <w:noProof/>
            </w:rPr>
          </w:pPr>
          <w:hyperlink w:anchor="_Toc224595472" w:history="1">
            <w:r w:rsidR="00822166" w:rsidRPr="00F26745">
              <w:rPr>
                <w:rStyle w:val="Hyperlink"/>
                <w:noProof/>
              </w:rPr>
              <w:t>3.3 Unique Value Proposition (UVP)</w:t>
            </w:r>
            <w:r w:rsidR="00822166">
              <w:rPr>
                <w:noProof/>
              </w:rPr>
              <w:tab/>
            </w:r>
            <w:r w:rsidR="00822166">
              <w:rPr>
                <w:noProof/>
              </w:rPr>
              <w:fldChar w:fldCharType="begin"/>
            </w:r>
            <w:r w:rsidR="00822166">
              <w:rPr>
                <w:noProof/>
              </w:rPr>
              <w:instrText xml:space="preserve"> PAGEREF _Toc224595472 \h </w:instrText>
            </w:r>
            <w:r w:rsidR="00822166">
              <w:rPr>
                <w:noProof/>
              </w:rPr>
            </w:r>
            <w:r w:rsidR="00822166">
              <w:rPr>
                <w:noProof/>
              </w:rPr>
              <w:fldChar w:fldCharType="separate"/>
            </w:r>
            <w:r w:rsidR="00822166">
              <w:rPr>
                <w:noProof/>
              </w:rPr>
              <w:t>10</w:t>
            </w:r>
            <w:r w:rsidR="00822166">
              <w:rPr>
                <w:noProof/>
              </w:rPr>
              <w:fldChar w:fldCharType="end"/>
            </w:r>
          </w:hyperlink>
        </w:p>
        <w:p w14:paraId="4D85DC9E" w14:textId="77777777" w:rsidR="00822166" w:rsidRDefault="00D1376C">
          <w:pPr>
            <w:pStyle w:val="TOC1"/>
            <w:tabs>
              <w:tab w:val="right" w:leader="dot" w:pos="9350"/>
            </w:tabs>
            <w:rPr>
              <w:noProof/>
            </w:rPr>
          </w:pPr>
          <w:hyperlink w:anchor="_Toc224595473" w:history="1">
            <w:r w:rsidR="00822166" w:rsidRPr="00F26745">
              <w:rPr>
                <w:rStyle w:val="Hyperlink"/>
                <w:noProof/>
              </w:rPr>
              <w:t>4. Product Architecture – MVP Scope</w:t>
            </w:r>
            <w:r w:rsidR="00822166">
              <w:rPr>
                <w:noProof/>
              </w:rPr>
              <w:tab/>
            </w:r>
            <w:r w:rsidR="00822166">
              <w:rPr>
                <w:noProof/>
              </w:rPr>
              <w:fldChar w:fldCharType="begin"/>
            </w:r>
            <w:r w:rsidR="00822166">
              <w:rPr>
                <w:noProof/>
              </w:rPr>
              <w:instrText xml:space="preserve"> PAGEREF _Toc224595473 \h </w:instrText>
            </w:r>
            <w:r w:rsidR="00822166">
              <w:rPr>
                <w:noProof/>
              </w:rPr>
            </w:r>
            <w:r w:rsidR="00822166">
              <w:rPr>
                <w:noProof/>
              </w:rPr>
              <w:fldChar w:fldCharType="separate"/>
            </w:r>
            <w:r w:rsidR="00822166">
              <w:rPr>
                <w:noProof/>
              </w:rPr>
              <w:t>11</w:t>
            </w:r>
            <w:r w:rsidR="00822166">
              <w:rPr>
                <w:noProof/>
              </w:rPr>
              <w:fldChar w:fldCharType="end"/>
            </w:r>
          </w:hyperlink>
        </w:p>
        <w:p w14:paraId="236D69A6" w14:textId="77777777" w:rsidR="00822166" w:rsidRDefault="00D1376C">
          <w:pPr>
            <w:pStyle w:val="TOC2"/>
            <w:tabs>
              <w:tab w:val="right" w:leader="dot" w:pos="9350"/>
            </w:tabs>
            <w:rPr>
              <w:noProof/>
            </w:rPr>
          </w:pPr>
          <w:hyperlink w:anchor="_Toc224595474" w:history="1">
            <w:r w:rsidR="00822166" w:rsidRPr="00F26745">
              <w:rPr>
                <w:rStyle w:val="Hyperlink"/>
                <w:noProof/>
              </w:rPr>
              <w:t>4.1 User Onboarding Flow</w:t>
            </w:r>
            <w:r w:rsidR="00822166">
              <w:rPr>
                <w:noProof/>
              </w:rPr>
              <w:tab/>
            </w:r>
            <w:r w:rsidR="00822166">
              <w:rPr>
                <w:noProof/>
              </w:rPr>
              <w:fldChar w:fldCharType="begin"/>
            </w:r>
            <w:r w:rsidR="00822166">
              <w:rPr>
                <w:noProof/>
              </w:rPr>
              <w:instrText xml:space="preserve"> PAGEREF _Toc224595474 \h </w:instrText>
            </w:r>
            <w:r w:rsidR="00822166">
              <w:rPr>
                <w:noProof/>
              </w:rPr>
            </w:r>
            <w:r w:rsidR="00822166">
              <w:rPr>
                <w:noProof/>
              </w:rPr>
              <w:fldChar w:fldCharType="separate"/>
            </w:r>
            <w:r w:rsidR="00822166">
              <w:rPr>
                <w:noProof/>
              </w:rPr>
              <w:t>11</w:t>
            </w:r>
            <w:r w:rsidR="00822166">
              <w:rPr>
                <w:noProof/>
              </w:rPr>
              <w:fldChar w:fldCharType="end"/>
            </w:r>
          </w:hyperlink>
        </w:p>
        <w:p w14:paraId="377ACD63" w14:textId="77777777" w:rsidR="00822166" w:rsidRDefault="00D1376C">
          <w:pPr>
            <w:pStyle w:val="TOC2"/>
            <w:tabs>
              <w:tab w:val="right" w:leader="dot" w:pos="9350"/>
            </w:tabs>
            <w:rPr>
              <w:noProof/>
            </w:rPr>
          </w:pPr>
          <w:hyperlink w:anchor="_Toc224595475" w:history="1">
            <w:r w:rsidR="00822166" w:rsidRPr="00F26745">
              <w:rPr>
                <w:rStyle w:val="Hyperlink"/>
                <w:noProof/>
              </w:rPr>
              <w:t>4.2 Home Dashboard – Five Core Cards</w:t>
            </w:r>
            <w:r w:rsidR="00822166">
              <w:rPr>
                <w:noProof/>
              </w:rPr>
              <w:tab/>
            </w:r>
            <w:r w:rsidR="00822166">
              <w:rPr>
                <w:noProof/>
              </w:rPr>
              <w:fldChar w:fldCharType="begin"/>
            </w:r>
            <w:r w:rsidR="00822166">
              <w:rPr>
                <w:noProof/>
              </w:rPr>
              <w:instrText xml:space="preserve"> PAGEREF _Toc224595475 \h </w:instrText>
            </w:r>
            <w:r w:rsidR="00822166">
              <w:rPr>
                <w:noProof/>
              </w:rPr>
            </w:r>
            <w:r w:rsidR="00822166">
              <w:rPr>
                <w:noProof/>
              </w:rPr>
              <w:fldChar w:fldCharType="separate"/>
            </w:r>
            <w:r w:rsidR="00822166">
              <w:rPr>
                <w:noProof/>
              </w:rPr>
              <w:t>11</w:t>
            </w:r>
            <w:r w:rsidR="00822166">
              <w:rPr>
                <w:noProof/>
              </w:rPr>
              <w:fldChar w:fldCharType="end"/>
            </w:r>
          </w:hyperlink>
        </w:p>
        <w:p w14:paraId="7D261EC3" w14:textId="77777777" w:rsidR="00822166" w:rsidRDefault="00D1376C">
          <w:pPr>
            <w:pStyle w:val="TOC2"/>
            <w:tabs>
              <w:tab w:val="right" w:leader="dot" w:pos="9350"/>
            </w:tabs>
            <w:rPr>
              <w:noProof/>
            </w:rPr>
          </w:pPr>
          <w:hyperlink w:anchor="_Toc224595476" w:history="1">
            <w:r w:rsidR="00822166" w:rsidRPr="00F26745">
              <w:rPr>
                <w:rStyle w:val="Hyperlink"/>
                <w:noProof/>
              </w:rPr>
              <w:t>4.3 Personal Astro Insights</w:t>
            </w:r>
            <w:r w:rsidR="00822166">
              <w:rPr>
                <w:noProof/>
              </w:rPr>
              <w:tab/>
            </w:r>
            <w:r w:rsidR="00822166">
              <w:rPr>
                <w:noProof/>
              </w:rPr>
              <w:fldChar w:fldCharType="begin"/>
            </w:r>
            <w:r w:rsidR="00822166">
              <w:rPr>
                <w:noProof/>
              </w:rPr>
              <w:instrText xml:space="preserve"> PAGEREF _Toc224595476 \h </w:instrText>
            </w:r>
            <w:r w:rsidR="00822166">
              <w:rPr>
                <w:noProof/>
              </w:rPr>
            </w:r>
            <w:r w:rsidR="00822166">
              <w:rPr>
                <w:noProof/>
              </w:rPr>
              <w:fldChar w:fldCharType="separate"/>
            </w:r>
            <w:r w:rsidR="00822166">
              <w:rPr>
                <w:noProof/>
              </w:rPr>
              <w:t>12</w:t>
            </w:r>
            <w:r w:rsidR="00822166">
              <w:rPr>
                <w:noProof/>
              </w:rPr>
              <w:fldChar w:fldCharType="end"/>
            </w:r>
          </w:hyperlink>
        </w:p>
        <w:p w14:paraId="3A7709D7" w14:textId="77777777" w:rsidR="00822166" w:rsidRDefault="00D1376C">
          <w:pPr>
            <w:pStyle w:val="TOC2"/>
            <w:tabs>
              <w:tab w:val="right" w:leader="dot" w:pos="9350"/>
            </w:tabs>
            <w:rPr>
              <w:noProof/>
            </w:rPr>
          </w:pPr>
          <w:hyperlink w:anchor="_Toc224595477" w:history="1">
            <w:r w:rsidR="00822166" w:rsidRPr="00F26745">
              <w:rPr>
                <w:rStyle w:val="Hyperlink"/>
                <w:noProof/>
              </w:rPr>
              <w:t>4.4 Ask a Question Module</w:t>
            </w:r>
            <w:r w:rsidR="00822166">
              <w:rPr>
                <w:noProof/>
              </w:rPr>
              <w:tab/>
            </w:r>
            <w:r w:rsidR="00822166">
              <w:rPr>
                <w:noProof/>
              </w:rPr>
              <w:fldChar w:fldCharType="begin"/>
            </w:r>
            <w:r w:rsidR="00822166">
              <w:rPr>
                <w:noProof/>
              </w:rPr>
              <w:instrText xml:space="preserve"> PAGEREF _Toc224595477 \h </w:instrText>
            </w:r>
            <w:r w:rsidR="00822166">
              <w:rPr>
                <w:noProof/>
              </w:rPr>
            </w:r>
            <w:r w:rsidR="00822166">
              <w:rPr>
                <w:noProof/>
              </w:rPr>
              <w:fldChar w:fldCharType="separate"/>
            </w:r>
            <w:r w:rsidR="00822166">
              <w:rPr>
                <w:noProof/>
              </w:rPr>
              <w:t>12</w:t>
            </w:r>
            <w:r w:rsidR="00822166">
              <w:rPr>
                <w:noProof/>
              </w:rPr>
              <w:fldChar w:fldCharType="end"/>
            </w:r>
          </w:hyperlink>
        </w:p>
        <w:p w14:paraId="03C13F45" w14:textId="77777777" w:rsidR="00822166" w:rsidRDefault="00D1376C">
          <w:pPr>
            <w:pStyle w:val="TOC2"/>
            <w:tabs>
              <w:tab w:val="right" w:leader="dot" w:pos="9350"/>
            </w:tabs>
            <w:rPr>
              <w:noProof/>
            </w:rPr>
          </w:pPr>
          <w:hyperlink w:anchor="_Toc224595478" w:history="1">
            <w:r w:rsidR="00822166" w:rsidRPr="00F26745">
              <w:rPr>
                <w:rStyle w:val="Hyperlink"/>
                <w:noProof/>
              </w:rPr>
              <w:t>4.5 Remedies Engine</w:t>
            </w:r>
            <w:r w:rsidR="00822166">
              <w:rPr>
                <w:noProof/>
              </w:rPr>
              <w:tab/>
            </w:r>
            <w:r w:rsidR="00822166">
              <w:rPr>
                <w:noProof/>
              </w:rPr>
              <w:fldChar w:fldCharType="begin"/>
            </w:r>
            <w:r w:rsidR="00822166">
              <w:rPr>
                <w:noProof/>
              </w:rPr>
              <w:instrText xml:space="preserve"> PAGEREF _Toc224595478 \h </w:instrText>
            </w:r>
            <w:r w:rsidR="00822166">
              <w:rPr>
                <w:noProof/>
              </w:rPr>
            </w:r>
            <w:r w:rsidR="00822166">
              <w:rPr>
                <w:noProof/>
              </w:rPr>
              <w:fldChar w:fldCharType="separate"/>
            </w:r>
            <w:r w:rsidR="00822166">
              <w:rPr>
                <w:noProof/>
              </w:rPr>
              <w:t>13</w:t>
            </w:r>
            <w:r w:rsidR="00822166">
              <w:rPr>
                <w:noProof/>
              </w:rPr>
              <w:fldChar w:fldCharType="end"/>
            </w:r>
          </w:hyperlink>
        </w:p>
        <w:p w14:paraId="27A4FC74" w14:textId="77777777" w:rsidR="00822166" w:rsidRDefault="00D1376C">
          <w:pPr>
            <w:pStyle w:val="TOC2"/>
            <w:tabs>
              <w:tab w:val="right" w:leader="dot" w:pos="9350"/>
            </w:tabs>
            <w:rPr>
              <w:noProof/>
            </w:rPr>
          </w:pPr>
          <w:hyperlink w:anchor="_Toc224595479" w:history="1">
            <w:r w:rsidR="00822166" w:rsidRPr="00F26745">
              <w:rPr>
                <w:rStyle w:val="Hyperlink"/>
                <w:noProof/>
              </w:rPr>
              <w:t>4.6 Notification System</w:t>
            </w:r>
            <w:r w:rsidR="00822166">
              <w:rPr>
                <w:noProof/>
              </w:rPr>
              <w:tab/>
            </w:r>
            <w:r w:rsidR="00822166">
              <w:rPr>
                <w:noProof/>
              </w:rPr>
              <w:fldChar w:fldCharType="begin"/>
            </w:r>
            <w:r w:rsidR="00822166">
              <w:rPr>
                <w:noProof/>
              </w:rPr>
              <w:instrText xml:space="preserve"> PAGEREF _Toc224595479 \h </w:instrText>
            </w:r>
            <w:r w:rsidR="00822166">
              <w:rPr>
                <w:noProof/>
              </w:rPr>
            </w:r>
            <w:r w:rsidR="00822166">
              <w:rPr>
                <w:noProof/>
              </w:rPr>
              <w:fldChar w:fldCharType="separate"/>
            </w:r>
            <w:r w:rsidR="00822166">
              <w:rPr>
                <w:noProof/>
              </w:rPr>
              <w:t>13</w:t>
            </w:r>
            <w:r w:rsidR="00822166">
              <w:rPr>
                <w:noProof/>
              </w:rPr>
              <w:fldChar w:fldCharType="end"/>
            </w:r>
          </w:hyperlink>
        </w:p>
        <w:p w14:paraId="7F75C56E" w14:textId="77777777" w:rsidR="00822166" w:rsidRDefault="00D1376C">
          <w:pPr>
            <w:pStyle w:val="TOC2"/>
            <w:tabs>
              <w:tab w:val="right" w:leader="dot" w:pos="9350"/>
            </w:tabs>
            <w:rPr>
              <w:noProof/>
            </w:rPr>
          </w:pPr>
          <w:hyperlink w:anchor="_Toc224595480" w:history="1">
            <w:r w:rsidR="00822166" w:rsidRPr="00F26745">
              <w:rPr>
                <w:rStyle w:val="Hyperlink"/>
                <w:noProof/>
              </w:rPr>
              <w:t>4.7 User Profile (Astro Dashboard)</w:t>
            </w:r>
            <w:r w:rsidR="00822166">
              <w:rPr>
                <w:noProof/>
              </w:rPr>
              <w:tab/>
            </w:r>
            <w:r w:rsidR="00822166">
              <w:rPr>
                <w:noProof/>
              </w:rPr>
              <w:fldChar w:fldCharType="begin"/>
            </w:r>
            <w:r w:rsidR="00822166">
              <w:rPr>
                <w:noProof/>
              </w:rPr>
              <w:instrText xml:space="preserve"> PAGEREF _Toc224595480 \h </w:instrText>
            </w:r>
            <w:r w:rsidR="00822166">
              <w:rPr>
                <w:noProof/>
              </w:rPr>
            </w:r>
            <w:r w:rsidR="00822166">
              <w:rPr>
                <w:noProof/>
              </w:rPr>
              <w:fldChar w:fldCharType="separate"/>
            </w:r>
            <w:r w:rsidR="00822166">
              <w:rPr>
                <w:noProof/>
              </w:rPr>
              <w:t>13</w:t>
            </w:r>
            <w:r w:rsidR="00822166">
              <w:rPr>
                <w:noProof/>
              </w:rPr>
              <w:fldChar w:fldCharType="end"/>
            </w:r>
          </w:hyperlink>
        </w:p>
        <w:p w14:paraId="6423FE40" w14:textId="77777777" w:rsidR="00822166" w:rsidRDefault="00D1376C">
          <w:pPr>
            <w:pStyle w:val="TOC2"/>
            <w:tabs>
              <w:tab w:val="right" w:leader="dot" w:pos="9350"/>
            </w:tabs>
            <w:rPr>
              <w:noProof/>
            </w:rPr>
          </w:pPr>
          <w:hyperlink w:anchor="_Toc224595481" w:history="1">
            <w:r w:rsidR="00822166" w:rsidRPr="00F26745">
              <w:rPr>
                <w:rStyle w:val="Hyperlink"/>
                <w:noProof/>
              </w:rPr>
              <w:t>4.8 Navigation Structure</w:t>
            </w:r>
            <w:r w:rsidR="00822166">
              <w:rPr>
                <w:noProof/>
              </w:rPr>
              <w:tab/>
            </w:r>
            <w:r w:rsidR="00822166">
              <w:rPr>
                <w:noProof/>
              </w:rPr>
              <w:fldChar w:fldCharType="begin"/>
            </w:r>
            <w:r w:rsidR="00822166">
              <w:rPr>
                <w:noProof/>
              </w:rPr>
              <w:instrText xml:space="preserve"> PAGEREF _Toc224595481 \h </w:instrText>
            </w:r>
            <w:r w:rsidR="00822166">
              <w:rPr>
                <w:noProof/>
              </w:rPr>
            </w:r>
            <w:r w:rsidR="00822166">
              <w:rPr>
                <w:noProof/>
              </w:rPr>
              <w:fldChar w:fldCharType="separate"/>
            </w:r>
            <w:r w:rsidR="00822166">
              <w:rPr>
                <w:noProof/>
              </w:rPr>
              <w:t>13</w:t>
            </w:r>
            <w:r w:rsidR="00822166">
              <w:rPr>
                <w:noProof/>
              </w:rPr>
              <w:fldChar w:fldCharType="end"/>
            </w:r>
          </w:hyperlink>
        </w:p>
        <w:p w14:paraId="53DDCFAA" w14:textId="77777777" w:rsidR="00822166" w:rsidRDefault="00D1376C">
          <w:pPr>
            <w:pStyle w:val="TOC1"/>
            <w:tabs>
              <w:tab w:val="right" w:leader="dot" w:pos="9350"/>
            </w:tabs>
            <w:rPr>
              <w:noProof/>
            </w:rPr>
          </w:pPr>
          <w:hyperlink w:anchor="_Toc224595482" w:history="1">
            <w:r w:rsidR="00822166" w:rsidRPr="00F26745">
              <w:rPr>
                <w:rStyle w:val="Hyperlink"/>
                <w:noProof/>
              </w:rPr>
              <w:t>5. Technical Architecture</w:t>
            </w:r>
            <w:r w:rsidR="00822166">
              <w:rPr>
                <w:noProof/>
              </w:rPr>
              <w:tab/>
            </w:r>
            <w:r w:rsidR="00822166">
              <w:rPr>
                <w:noProof/>
              </w:rPr>
              <w:fldChar w:fldCharType="begin"/>
            </w:r>
            <w:r w:rsidR="00822166">
              <w:rPr>
                <w:noProof/>
              </w:rPr>
              <w:instrText xml:space="preserve"> PAGEREF _Toc224595482 \h </w:instrText>
            </w:r>
            <w:r w:rsidR="00822166">
              <w:rPr>
                <w:noProof/>
              </w:rPr>
            </w:r>
            <w:r w:rsidR="00822166">
              <w:rPr>
                <w:noProof/>
              </w:rPr>
              <w:fldChar w:fldCharType="separate"/>
            </w:r>
            <w:r w:rsidR="00822166">
              <w:rPr>
                <w:noProof/>
              </w:rPr>
              <w:t>15</w:t>
            </w:r>
            <w:r w:rsidR="00822166">
              <w:rPr>
                <w:noProof/>
              </w:rPr>
              <w:fldChar w:fldCharType="end"/>
            </w:r>
          </w:hyperlink>
        </w:p>
        <w:p w14:paraId="7F74949B" w14:textId="77777777" w:rsidR="00822166" w:rsidRDefault="00D1376C">
          <w:pPr>
            <w:pStyle w:val="TOC2"/>
            <w:tabs>
              <w:tab w:val="right" w:leader="dot" w:pos="9350"/>
            </w:tabs>
            <w:rPr>
              <w:noProof/>
            </w:rPr>
          </w:pPr>
          <w:hyperlink w:anchor="_Toc224595483" w:history="1">
            <w:r w:rsidR="00822166" w:rsidRPr="00F26745">
              <w:rPr>
                <w:rStyle w:val="Hyperlink"/>
                <w:noProof/>
              </w:rPr>
              <w:t>5.1 Technology Stack</w:t>
            </w:r>
            <w:r w:rsidR="00822166">
              <w:rPr>
                <w:noProof/>
              </w:rPr>
              <w:tab/>
            </w:r>
            <w:r w:rsidR="00822166">
              <w:rPr>
                <w:noProof/>
              </w:rPr>
              <w:fldChar w:fldCharType="begin"/>
            </w:r>
            <w:r w:rsidR="00822166">
              <w:rPr>
                <w:noProof/>
              </w:rPr>
              <w:instrText xml:space="preserve"> PAGEREF _Toc224595483 \h </w:instrText>
            </w:r>
            <w:r w:rsidR="00822166">
              <w:rPr>
                <w:noProof/>
              </w:rPr>
            </w:r>
            <w:r w:rsidR="00822166">
              <w:rPr>
                <w:noProof/>
              </w:rPr>
              <w:fldChar w:fldCharType="separate"/>
            </w:r>
            <w:r w:rsidR="00822166">
              <w:rPr>
                <w:noProof/>
              </w:rPr>
              <w:t>15</w:t>
            </w:r>
            <w:r w:rsidR="00822166">
              <w:rPr>
                <w:noProof/>
              </w:rPr>
              <w:fldChar w:fldCharType="end"/>
            </w:r>
          </w:hyperlink>
        </w:p>
        <w:p w14:paraId="3675F512" w14:textId="77777777" w:rsidR="00822166" w:rsidRDefault="00D1376C">
          <w:pPr>
            <w:pStyle w:val="TOC2"/>
            <w:tabs>
              <w:tab w:val="right" w:leader="dot" w:pos="9350"/>
            </w:tabs>
            <w:rPr>
              <w:noProof/>
            </w:rPr>
          </w:pPr>
          <w:hyperlink w:anchor="_Toc224595484" w:history="1">
            <w:r w:rsidR="00822166" w:rsidRPr="00F26745">
              <w:rPr>
                <w:rStyle w:val="Hyperlink"/>
                <w:noProof/>
              </w:rPr>
              <w:t>5.2 Astro Calculation Engine – Core Algorithm</w:t>
            </w:r>
            <w:r w:rsidR="00822166">
              <w:rPr>
                <w:noProof/>
              </w:rPr>
              <w:tab/>
            </w:r>
            <w:r w:rsidR="00822166">
              <w:rPr>
                <w:noProof/>
              </w:rPr>
              <w:fldChar w:fldCharType="begin"/>
            </w:r>
            <w:r w:rsidR="00822166">
              <w:rPr>
                <w:noProof/>
              </w:rPr>
              <w:instrText xml:space="preserve"> PAGEREF _Toc224595484 \h </w:instrText>
            </w:r>
            <w:r w:rsidR="00822166">
              <w:rPr>
                <w:noProof/>
              </w:rPr>
            </w:r>
            <w:r w:rsidR="00822166">
              <w:rPr>
                <w:noProof/>
              </w:rPr>
              <w:fldChar w:fldCharType="separate"/>
            </w:r>
            <w:r w:rsidR="00822166">
              <w:rPr>
                <w:noProof/>
              </w:rPr>
              <w:t>16</w:t>
            </w:r>
            <w:r w:rsidR="00822166">
              <w:rPr>
                <w:noProof/>
              </w:rPr>
              <w:fldChar w:fldCharType="end"/>
            </w:r>
          </w:hyperlink>
        </w:p>
        <w:p w14:paraId="664789A1" w14:textId="77777777" w:rsidR="00822166" w:rsidRDefault="00D1376C">
          <w:pPr>
            <w:pStyle w:val="TOC2"/>
            <w:tabs>
              <w:tab w:val="right" w:leader="dot" w:pos="9350"/>
            </w:tabs>
            <w:rPr>
              <w:noProof/>
            </w:rPr>
          </w:pPr>
          <w:hyperlink w:anchor="_Toc224595485" w:history="1">
            <w:r w:rsidR="00822166" w:rsidRPr="00F26745">
              <w:rPr>
                <w:rStyle w:val="Hyperlink"/>
                <w:noProof/>
              </w:rPr>
              <w:t>5.3 System Architecture Overview</w:t>
            </w:r>
            <w:r w:rsidR="00822166">
              <w:rPr>
                <w:noProof/>
              </w:rPr>
              <w:tab/>
            </w:r>
            <w:r w:rsidR="00822166">
              <w:rPr>
                <w:noProof/>
              </w:rPr>
              <w:fldChar w:fldCharType="begin"/>
            </w:r>
            <w:r w:rsidR="00822166">
              <w:rPr>
                <w:noProof/>
              </w:rPr>
              <w:instrText xml:space="preserve"> PAGEREF _Toc224595485 \h </w:instrText>
            </w:r>
            <w:r w:rsidR="00822166">
              <w:rPr>
                <w:noProof/>
              </w:rPr>
            </w:r>
            <w:r w:rsidR="00822166">
              <w:rPr>
                <w:noProof/>
              </w:rPr>
              <w:fldChar w:fldCharType="separate"/>
            </w:r>
            <w:r w:rsidR="00822166">
              <w:rPr>
                <w:noProof/>
              </w:rPr>
              <w:t>16</w:t>
            </w:r>
            <w:r w:rsidR="00822166">
              <w:rPr>
                <w:noProof/>
              </w:rPr>
              <w:fldChar w:fldCharType="end"/>
            </w:r>
          </w:hyperlink>
        </w:p>
        <w:p w14:paraId="6177DA60" w14:textId="77777777" w:rsidR="00822166" w:rsidRDefault="00D1376C">
          <w:pPr>
            <w:pStyle w:val="TOC2"/>
            <w:tabs>
              <w:tab w:val="right" w:leader="dot" w:pos="9350"/>
            </w:tabs>
            <w:rPr>
              <w:noProof/>
            </w:rPr>
          </w:pPr>
          <w:hyperlink w:anchor="_Toc224595486" w:history="1">
            <w:r w:rsidR="00822166" w:rsidRPr="00F26745">
              <w:rPr>
                <w:rStyle w:val="Hyperlink"/>
                <w:noProof/>
              </w:rPr>
              <w:t>5.4 Data Security &amp; Privacy</w:t>
            </w:r>
            <w:r w:rsidR="00822166">
              <w:rPr>
                <w:noProof/>
              </w:rPr>
              <w:tab/>
            </w:r>
            <w:r w:rsidR="00822166">
              <w:rPr>
                <w:noProof/>
              </w:rPr>
              <w:fldChar w:fldCharType="begin"/>
            </w:r>
            <w:r w:rsidR="00822166">
              <w:rPr>
                <w:noProof/>
              </w:rPr>
              <w:instrText xml:space="preserve"> PAGEREF _Toc224595486 \h </w:instrText>
            </w:r>
            <w:r w:rsidR="00822166">
              <w:rPr>
                <w:noProof/>
              </w:rPr>
            </w:r>
            <w:r w:rsidR="00822166">
              <w:rPr>
                <w:noProof/>
              </w:rPr>
              <w:fldChar w:fldCharType="separate"/>
            </w:r>
            <w:r w:rsidR="00822166">
              <w:rPr>
                <w:noProof/>
              </w:rPr>
              <w:t>16</w:t>
            </w:r>
            <w:r w:rsidR="00822166">
              <w:rPr>
                <w:noProof/>
              </w:rPr>
              <w:fldChar w:fldCharType="end"/>
            </w:r>
          </w:hyperlink>
        </w:p>
        <w:p w14:paraId="39C47FB8" w14:textId="5D4CC265" w:rsidR="00822166" w:rsidRDefault="00D1376C">
          <w:pPr>
            <w:pStyle w:val="TOC1"/>
            <w:tabs>
              <w:tab w:val="right" w:leader="dot" w:pos="9350"/>
            </w:tabs>
            <w:rPr>
              <w:noProof/>
            </w:rPr>
          </w:pPr>
          <w:hyperlink w:anchor="_Toc224595517" w:history="1">
            <w:r w:rsidR="00822166">
              <w:rPr>
                <w:rStyle w:val="Hyperlink"/>
                <w:noProof/>
              </w:rPr>
              <w:t>6</w:t>
            </w:r>
            <w:r w:rsidR="00822166" w:rsidRPr="00F26745">
              <w:rPr>
                <w:rStyle w:val="Hyperlink"/>
                <w:noProof/>
              </w:rPr>
              <w:t>. Future Vision &amp; Scalability</w:t>
            </w:r>
            <w:r w:rsidR="00822166">
              <w:rPr>
                <w:noProof/>
              </w:rPr>
              <w:tab/>
            </w:r>
            <w:r w:rsidR="00822166">
              <w:rPr>
                <w:noProof/>
              </w:rPr>
              <w:fldChar w:fldCharType="begin"/>
            </w:r>
            <w:r w:rsidR="00822166">
              <w:rPr>
                <w:noProof/>
              </w:rPr>
              <w:instrText xml:space="preserve"> PAGEREF _Toc224595517 \h </w:instrText>
            </w:r>
            <w:r w:rsidR="00822166">
              <w:rPr>
                <w:noProof/>
              </w:rPr>
            </w:r>
            <w:r w:rsidR="00822166">
              <w:rPr>
                <w:noProof/>
              </w:rPr>
              <w:fldChar w:fldCharType="separate"/>
            </w:r>
            <w:r w:rsidR="00822166">
              <w:rPr>
                <w:noProof/>
              </w:rPr>
              <w:t>31</w:t>
            </w:r>
            <w:r w:rsidR="00822166">
              <w:rPr>
                <w:noProof/>
              </w:rPr>
              <w:fldChar w:fldCharType="end"/>
            </w:r>
          </w:hyperlink>
        </w:p>
        <w:p w14:paraId="42648E09" w14:textId="1BD9FA93" w:rsidR="00822166" w:rsidRDefault="00D1376C">
          <w:pPr>
            <w:pStyle w:val="TOC2"/>
            <w:tabs>
              <w:tab w:val="right" w:leader="dot" w:pos="9350"/>
            </w:tabs>
            <w:rPr>
              <w:noProof/>
            </w:rPr>
          </w:pPr>
          <w:hyperlink w:anchor="_Toc224595518" w:history="1">
            <w:r w:rsidR="00822166">
              <w:rPr>
                <w:rStyle w:val="Hyperlink"/>
                <w:noProof/>
              </w:rPr>
              <w:t>6</w:t>
            </w:r>
            <w:r w:rsidR="00822166" w:rsidRPr="00F26745">
              <w:rPr>
                <w:rStyle w:val="Hyperlink"/>
                <w:noProof/>
              </w:rPr>
              <w:t>.1 Phase 2 Feature Expansion</w:t>
            </w:r>
            <w:r w:rsidR="00822166">
              <w:rPr>
                <w:noProof/>
              </w:rPr>
              <w:tab/>
            </w:r>
            <w:r w:rsidR="00822166">
              <w:rPr>
                <w:noProof/>
              </w:rPr>
              <w:fldChar w:fldCharType="begin"/>
            </w:r>
            <w:r w:rsidR="00822166">
              <w:rPr>
                <w:noProof/>
              </w:rPr>
              <w:instrText xml:space="preserve"> PAGEREF _Toc224595518 \h </w:instrText>
            </w:r>
            <w:r w:rsidR="00822166">
              <w:rPr>
                <w:noProof/>
              </w:rPr>
            </w:r>
            <w:r w:rsidR="00822166">
              <w:rPr>
                <w:noProof/>
              </w:rPr>
              <w:fldChar w:fldCharType="separate"/>
            </w:r>
            <w:r w:rsidR="00822166">
              <w:rPr>
                <w:noProof/>
              </w:rPr>
              <w:t>31</w:t>
            </w:r>
            <w:r w:rsidR="00822166">
              <w:rPr>
                <w:noProof/>
              </w:rPr>
              <w:fldChar w:fldCharType="end"/>
            </w:r>
          </w:hyperlink>
        </w:p>
        <w:p w14:paraId="26A9C118" w14:textId="08C680A5" w:rsidR="00822166" w:rsidRDefault="00D1376C">
          <w:pPr>
            <w:pStyle w:val="TOC2"/>
            <w:tabs>
              <w:tab w:val="right" w:leader="dot" w:pos="9350"/>
            </w:tabs>
            <w:rPr>
              <w:noProof/>
            </w:rPr>
          </w:pPr>
          <w:hyperlink w:anchor="_Toc224595519" w:history="1">
            <w:r w:rsidR="00822166">
              <w:rPr>
                <w:rStyle w:val="Hyperlink"/>
                <w:noProof/>
              </w:rPr>
              <w:t>6</w:t>
            </w:r>
            <w:r w:rsidR="00822166" w:rsidRPr="00F26745">
              <w:rPr>
                <w:rStyle w:val="Hyperlink"/>
                <w:noProof/>
              </w:rPr>
              <w:t>.2 International Expansion Strategy</w:t>
            </w:r>
            <w:r w:rsidR="00822166">
              <w:rPr>
                <w:noProof/>
              </w:rPr>
              <w:tab/>
            </w:r>
            <w:r w:rsidR="00822166">
              <w:rPr>
                <w:noProof/>
              </w:rPr>
              <w:fldChar w:fldCharType="begin"/>
            </w:r>
            <w:r w:rsidR="00822166">
              <w:rPr>
                <w:noProof/>
              </w:rPr>
              <w:instrText xml:space="preserve"> PAGEREF _Toc224595519 \h </w:instrText>
            </w:r>
            <w:r w:rsidR="00822166">
              <w:rPr>
                <w:noProof/>
              </w:rPr>
            </w:r>
            <w:r w:rsidR="00822166">
              <w:rPr>
                <w:noProof/>
              </w:rPr>
              <w:fldChar w:fldCharType="separate"/>
            </w:r>
            <w:r w:rsidR="00822166">
              <w:rPr>
                <w:noProof/>
              </w:rPr>
              <w:t>31</w:t>
            </w:r>
            <w:r w:rsidR="00822166">
              <w:rPr>
                <w:noProof/>
              </w:rPr>
              <w:fldChar w:fldCharType="end"/>
            </w:r>
          </w:hyperlink>
        </w:p>
        <w:p w14:paraId="596176AE" w14:textId="73330C31" w:rsidR="00822166" w:rsidRDefault="00D1376C">
          <w:pPr>
            <w:pStyle w:val="TOC2"/>
            <w:tabs>
              <w:tab w:val="right" w:leader="dot" w:pos="9350"/>
            </w:tabs>
            <w:rPr>
              <w:noProof/>
            </w:rPr>
          </w:pPr>
          <w:hyperlink w:anchor="_Toc224595520" w:history="1">
            <w:r w:rsidR="00822166">
              <w:rPr>
                <w:rStyle w:val="Hyperlink"/>
                <w:noProof/>
              </w:rPr>
              <w:t>6</w:t>
            </w:r>
            <w:r w:rsidR="00822166" w:rsidRPr="00F26745">
              <w:rPr>
                <w:rStyle w:val="Hyperlink"/>
                <w:noProof/>
              </w:rPr>
              <w:t>.3 Platform Ecosystem Vision</w:t>
            </w:r>
            <w:r w:rsidR="00822166">
              <w:rPr>
                <w:noProof/>
              </w:rPr>
              <w:tab/>
            </w:r>
            <w:r w:rsidR="00822166">
              <w:rPr>
                <w:noProof/>
              </w:rPr>
              <w:fldChar w:fldCharType="begin"/>
            </w:r>
            <w:r w:rsidR="00822166">
              <w:rPr>
                <w:noProof/>
              </w:rPr>
              <w:instrText xml:space="preserve"> PAGEREF _Toc224595520 \h </w:instrText>
            </w:r>
            <w:r w:rsidR="00822166">
              <w:rPr>
                <w:noProof/>
              </w:rPr>
            </w:r>
            <w:r w:rsidR="00822166">
              <w:rPr>
                <w:noProof/>
              </w:rPr>
              <w:fldChar w:fldCharType="separate"/>
            </w:r>
            <w:r w:rsidR="00822166">
              <w:rPr>
                <w:noProof/>
              </w:rPr>
              <w:t>31</w:t>
            </w:r>
            <w:r w:rsidR="00822166">
              <w:rPr>
                <w:noProof/>
              </w:rPr>
              <w:fldChar w:fldCharType="end"/>
            </w:r>
          </w:hyperlink>
        </w:p>
        <w:p w14:paraId="0B12DD90" w14:textId="7ED607EB" w:rsidR="00822166" w:rsidRDefault="00D1376C">
          <w:pPr>
            <w:pStyle w:val="TOC1"/>
            <w:tabs>
              <w:tab w:val="right" w:leader="dot" w:pos="9350"/>
            </w:tabs>
            <w:rPr>
              <w:noProof/>
            </w:rPr>
          </w:pPr>
          <w:hyperlink w:anchor="_Toc224595521" w:history="1">
            <w:r w:rsidR="00822166">
              <w:rPr>
                <w:rStyle w:val="Hyperlink"/>
                <w:noProof/>
              </w:rPr>
              <w:t>7</w:t>
            </w:r>
            <w:r w:rsidR="00822166" w:rsidRPr="00F26745">
              <w:rPr>
                <w:rStyle w:val="Hyperlink"/>
                <w:noProof/>
              </w:rPr>
              <w:t>. Conclusion &amp; Call to Action</w:t>
            </w:r>
            <w:r w:rsidR="00822166">
              <w:rPr>
                <w:noProof/>
              </w:rPr>
              <w:tab/>
            </w:r>
            <w:r w:rsidR="00822166">
              <w:rPr>
                <w:noProof/>
              </w:rPr>
              <w:fldChar w:fldCharType="begin"/>
            </w:r>
            <w:r w:rsidR="00822166">
              <w:rPr>
                <w:noProof/>
              </w:rPr>
              <w:instrText xml:space="preserve"> PAGEREF _Toc224595521 \h </w:instrText>
            </w:r>
            <w:r w:rsidR="00822166">
              <w:rPr>
                <w:noProof/>
              </w:rPr>
            </w:r>
            <w:r w:rsidR="00822166">
              <w:rPr>
                <w:noProof/>
              </w:rPr>
              <w:fldChar w:fldCharType="separate"/>
            </w:r>
            <w:r w:rsidR="00822166">
              <w:rPr>
                <w:noProof/>
              </w:rPr>
              <w:t>33</w:t>
            </w:r>
            <w:r w:rsidR="00822166">
              <w:rPr>
                <w:noProof/>
              </w:rPr>
              <w:fldChar w:fldCharType="end"/>
            </w:r>
          </w:hyperlink>
        </w:p>
        <w:p w14:paraId="6DCA8373" w14:textId="77777777" w:rsidR="00EF714D" w:rsidRDefault="003621A4">
          <w:r>
            <w:fldChar w:fldCharType="end"/>
          </w:r>
        </w:p>
      </w:sdtContent>
    </w:sdt>
    <w:p w14:paraId="0D21BE14" w14:textId="77777777" w:rsidR="00EF714D" w:rsidRDefault="003621A4">
      <w:r>
        <w:br w:type="page"/>
      </w:r>
    </w:p>
    <w:p w14:paraId="6285BCF0" w14:textId="77777777" w:rsidR="00EF714D" w:rsidRDefault="003621A4">
      <w:pPr>
        <w:pStyle w:val="Heading1"/>
        <w:pBdr>
          <w:bottom w:val="single" w:sz="4" w:space="8" w:color="E8A838"/>
        </w:pBdr>
      </w:pPr>
      <w:bookmarkStart w:id="0" w:name="_Toc224595464"/>
      <w:r>
        <w:lastRenderedPageBreak/>
        <w:t>1. Executive Summary</w:t>
      </w:r>
      <w:bookmarkEnd w:id="0"/>
    </w:p>
    <w:p w14:paraId="3FAE1B74" w14:textId="77777777" w:rsidR="00EF714D" w:rsidRDefault="003621A4">
      <w:pPr>
        <w:spacing w:before="80" w:after="80" w:line="320" w:lineRule="auto"/>
        <w:jc w:val="both"/>
      </w:pPr>
      <w:r>
        <w:rPr>
          <w:color w:val="333333"/>
        </w:rPr>
        <w:t>Traffic Jam for Life is a next-generation personal astro-guidance mobile application designed to simplify the ancient science of Vedic astrology into a single, actionable daily signal. The app answers the three most fundamental questions every astrologically-aware individual asks each morning: Is today good or risky? What time is best today? What should I avoid today?</w:t>
      </w:r>
    </w:p>
    <w:p w14:paraId="156009EF" w14:textId="77777777" w:rsidR="00EF714D" w:rsidRDefault="003621A4">
      <w:pPr>
        <w:spacing w:before="80" w:after="80" w:line="320" w:lineRule="auto"/>
        <w:jc w:val="both"/>
      </w:pPr>
      <w:r>
        <w:rPr>
          <w:color w:val="333333"/>
        </w:rPr>
        <w:t>Unlike existing astrology platforms that focus primarily on astrologer consultations (like Astrotalk, which commands approximately 80% of the Indian astrology app market) or static horoscope content (like Co-Star and Astrology Zone), Traffic Jam for Life introduces a proprietary Traffic Signal Indicator system that distills complex Panchang data, birth chart analysis, Dasha periods, and planetary transits into an intuitive Green-Yellow-Red daily signal. This unique positioning creates a new product category: the “astro-decision engine.”</w:t>
      </w:r>
    </w:p>
    <w:p w14:paraId="2069D2AB" w14:textId="77777777" w:rsidR="00EF714D" w:rsidRDefault="003621A4">
      <w:pPr>
        <w:spacing w:before="80" w:after="80" w:line="320" w:lineRule="auto"/>
        <w:jc w:val="both"/>
      </w:pPr>
      <w:r>
        <w:rPr>
          <w:color w:val="333333"/>
        </w:rPr>
        <w:t>The MVP targets the rapidly expanding Indian astrology app market, which was valued at USD 163 million in 2024 and is projected to surge to USD 1,797 million by 2030, growing at an exceptional CAGR of 49.19%. Globally, the astrology app market is expected to grow from USD 4.73 billion in 2025 to USD 11.71 billion by 2030 at a CAGR of 19.8%. This explosive growth is fuelled by increasing smartphone penetration, cultural affinity for astrology in India, and a generational shift toward digital wellness tools among Millennials and Gen Z users.</w:t>
      </w:r>
    </w:p>
    <w:p w14:paraId="16C3B07B" w14:textId="77777777" w:rsidR="00EF714D" w:rsidRDefault="003621A4">
      <w:pPr>
        <w:spacing w:before="80" w:after="80" w:line="320" w:lineRule="auto"/>
        <w:jc w:val="both"/>
      </w:pPr>
      <w:r>
        <w:rPr>
          <w:color w:val="333333"/>
        </w:rPr>
        <w:t>This proposal outlines the complete MVP scope, market analysis, competitive landscape, technical architecture, revenue model, go-to-market strategy, financial projections, risk assessment, and development roadmap for a 16-week build-to-launch cycle, targeting an initial user acquisition of 100,000 users within the first six months post-launch.</w:t>
      </w:r>
    </w:p>
    <w:p w14:paraId="6C5627A9" w14:textId="77777777" w:rsidR="00EF714D" w:rsidRDefault="00EF714D">
      <w:pPr>
        <w:spacing w:before="100"/>
      </w:pPr>
    </w:p>
    <w:p w14:paraId="403C7B73" w14:textId="77777777" w:rsidR="00EF714D" w:rsidRDefault="003621A4">
      <w:pPr>
        <w:spacing w:before="200" w:after="120"/>
      </w:pPr>
      <w:r>
        <w:rPr>
          <w:b/>
          <w:bCs/>
          <w:color w:val="1B2A4A"/>
          <w:sz w:val="22"/>
          <w:szCs w:val="22"/>
        </w:rPr>
        <w:t>Key Highlights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F714D" w14:paraId="421F7DF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B58CAC2" w14:textId="77777777" w:rsidR="00EF714D" w:rsidRDefault="003621A4">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8676877" w14:textId="77777777" w:rsidR="00EF714D" w:rsidRDefault="003621A4">
            <w:r>
              <w:rPr>
                <w:b/>
                <w:bCs/>
                <w:color w:val="FFFFFF"/>
                <w:sz w:val="20"/>
                <w:szCs w:val="20"/>
              </w:rPr>
              <w:t>Details</w:t>
            </w:r>
          </w:p>
        </w:tc>
      </w:tr>
      <w:tr w:rsidR="00EF714D" w14:paraId="611371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303350" w14:textId="77777777" w:rsidR="00EF714D" w:rsidRDefault="003621A4">
            <w:r>
              <w:rPr>
                <w:color w:val="333333"/>
                <w:sz w:val="20"/>
                <w:szCs w:val="20"/>
              </w:rPr>
              <w:t>Product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D61F2" w14:textId="77777777" w:rsidR="00EF714D" w:rsidRDefault="003621A4">
            <w:r>
              <w:rPr>
                <w:color w:val="333333"/>
                <w:sz w:val="20"/>
                <w:szCs w:val="20"/>
              </w:rPr>
              <w:t>Personal Astro-Guidance Mobile App (iOS &amp; Android)</w:t>
            </w:r>
          </w:p>
        </w:tc>
      </w:tr>
      <w:tr w:rsidR="00EF714D" w14:paraId="217357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A2857" w14:textId="77777777" w:rsidR="00EF714D" w:rsidRDefault="003621A4">
            <w:r>
              <w:rPr>
                <w:color w:val="333333"/>
                <w:sz w:val="20"/>
                <w:szCs w:val="20"/>
              </w:rPr>
              <w:t>Core Innovation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A7410" w14:textId="77777777" w:rsidR="00EF714D" w:rsidRDefault="003621A4">
            <w:r>
              <w:rPr>
                <w:color w:val="333333"/>
                <w:sz w:val="20"/>
                <w:szCs w:val="20"/>
              </w:rPr>
              <w:t>Traffic Signal Indicator (Green / Yellow / Red daily system)</w:t>
            </w:r>
          </w:p>
        </w:tc>
      </w:tr>
      <w:tr w:rsidR="00EF714D" w14:paraId="7671A4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E5A4CE" w14:textId="77777777" w:rsidR="00EF714D" w:rsidRDefault="003621A4">
            <w:r>
              <w:rPr>
                <w:color w:val="333333"/>
                <w:sz w:val="20"/>
                <w:szCs w:val="20"/>
              </w:rPr>
              <w:t>Target Market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F06C25" w14:textId="77777777" w:rsidR="00EF714D" w:rsidRDefault="003621A4">
            <w:r>
              <w:rPr>
                <w:color w:val="333333"/>
                <w:sz w:val="20"/>
                <w:szCs w:val="20"/>
              </w:rPr>
              <w:t>India-first, expanding to South Asia and global diaspora</w:t>
            </w:r>
          </w:p>
        </w:tc>
      </w:tr>
      <w:tr w:rsidR="00EF714D" w14:paraId="3B60B9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533CA" w14:textId="77777777" w:rsidR="00EF714D" w:rsidRDefault="003621A4">
            <w:r>
              <w:rPr>
                <w:color w:val="333333"/>
                <w:sz w:val="20"/>
                <w:szCs w:val="20"/>
              </w:rPr>
              <w:t>Primary Audience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07837" w14:textId="77777777" w:rsidR="00EF714D" w:rsidRDefault="003621A4">
            <w:r>
              <w:rPr>
                <w:color w:val="333333"/>
                <w:sz w:val="20"/>
                <w:szCs w:val="20"/>
              </w:rPr>
              <w:t>Ages 22–45, smartphone users interested in astrology &amp; wellness</w:t>
            </w:r>
          </w:p>
        </w:tc>
      </w:tr>
    </w:tbl>
    <w:p w14:paraId="54AACB19" w14:textId="77777777" w:rsidR="00EF714D" w:rsidRDefault="003621A4">
      <w:r>
        <w:br w:type="page"/>
      </w:r>
    </w:p>
    <w:p w14:paraId="373E59A5" w14:textId="77777777" w:rsidR="00EF714D" w:rsidRDefault="003621A4">
      <w:pPr>
        <w:pStyle w:val="Heading1"/>
        <w:pBdr>
          <w:bottom w:val="single" w:sz="4" w:space="8" w:color="E8A838"/>
        </w:pBdr>
      </w:pPr>
      <w:bookmarkStart w:id="1" w:name="_Toc224595465"/>
      <w:r>
        <w:lastRenderedPageBreak/>
        <w:t>2. Market Analysis</w:t>
      </w:r>
      <w:bookmarkEnd w:id="1"/>
    </w:p>
    <w:p w14:paraId="6E01E76E" w14:textId="77777777" w:rsidR="00EF714D" w:rsidRDefault="003621A4">
      <w:pPr>
        <w:pStyle w:val="Heading2"/>
      </w:pPr>
      <w:bookmarkStart w:id="2" w:name="_Toc224595466"/>
      <w:r>
        <w:t>2.1 Global Astrology App Market Overview</w:t>
      </w:r>
      <w:bookmarkEnd w:id="2"/>
    </w:p>
    <w:p w14:paraId="5A1854A8" w14:textId="77777777" w:rsidR="00EF714D" w:rsidRDefault="003621A4">
      <w:pPr>
        <w:spacing w:before="80" w:after="80" w:line="320" w:lineRule="auto"/>
        <w:jc w:val="both"/>
      </w:pPr>
      <w:r>
        <w:rPr>
          <w:color w:val="333333"/>
        </w:rPr>
        <w:t>The global astrology app market has experienced exponential growth, transitioning from a niche entertainment category to a mainstream wellness and lifestyle segment. The market was valued at approximately USD 3 billion in 2024 and is projected to reach USD 9–12 billion by 2030, growing at a compound annual growth rate (CAGR) of approximately 20%. This growth is being driven by several converging macro trends: the integration of AI-based prediction models, expansion of freemium revenue models, increasing focus on mental wellness apps, global reach through mobile platforms, and enhanced user engagement via real-time insights.</w:t>
      </w:r>
    </w:p>
    <w:p w14:paraId="727487DF" w14:textId="77777777" w:rsidR="00EF714D" w:rsidRDefault="003621A4">
      <w:pPr>
        <w:spacing w:before="80" w:after="80" w:line="320" w:lineRule="auto"/>
        <w:jc w:val="both"/>
      </w:pPr>
      <w:r>
        <w:rPr>
          <w:color w:val="333333"/>
        </w:rPr>
        <w:t>Key global market statistics that validate the opportunity include the following:</w:t>
      </w:r>
    </w:p>
    <w:p w14:paraId="7B8D63DA" w14:textId="77777777" w:rsidR="00EF714D" w:rsidRDefault="003621A4">
      <w:pPr>
        <w:pStyle w:val="ListParagraph"/>
        <w:numPr>
          <w:ilvl w:val="0"/>
          <w:numId w:val="2"/>
        </w:numPr>
        <w:spacing w:before="40" w:after="40" w:line="300" w:lineRule="auto"/>
      </w:pPr>
      <w:r>
        <w:rPr>
          <w:color w:val="333333"/>
        </w:rPr>
        <w:t>Over 180 million cumulative downloads were recorded across top astrology platforms by 2024, with over 120 million monthly active users globally.</w:t>
      </w:r>
    </w:p>
    <w:p w14:paraId="7A3CAD7C" w14:textId="77777777" w:rsidR="00EF714D" w:rsidRDefault="003621A4">
      <w:pPr>
        <w:pStyle w:val="ListParagraph"/>
        <w:numPr>
          <w:ilvl w:val="0"/>
          <w:numId w:val="2"/>
        </w:numPr>
        <w:spacing w:before="40" w:after="40" w:line="300" w:lineRule="auto"/>
      </w:pPr>
      <w:r>
        <w:rPr>
          <w:color w:val="333333"/>
        </w:rPr>
        <w:t>Daily horoscope features account for nearly 68% of total user engagement, while compatibility tools make up 32% of interactions.</w:t>
      </w:r>
    </w:p>
    <w:p w14:paraId="04D861AA" w14:textId="77777777" w:rsidR="00EF714D" w:rsidRDefault="003621A4">
      <w:pPr>
        <w:pStyle w:val="ListParagraph"/>
        <w:numPr>
          <w:ilvl w:val="0"/>
          <w:numId w:val="2"/>
        </w:numPr>
        <w:spacing w:before="40" w:after="40" w:line="300" w:lineRule="auto"/>
      </w:pPr>
      <w:r>
        <w:rPr>
          <w:color w:val="333333"/>
        </w:rPr>
        <w:t>More than 72% of paid interactions occur via microtransactions and subscription-based upgrades.</w:t>
      </w:r>
    </w:p>
    <w:p w14:paraId="7C2774B8" w14:textId="77777777" w:rsidR="00EF714D" w:rsidRDefault="003621A4">
      <w:pPr>
        <w:pStyle w:val="ListParagraph"/>
        <w:numPr>
          <w:ilvl w:val="0"/>
          <w:numId w:val="2"/>
        </w:numPr>
        <w:spacing w:before="40" w:after="40" w:line="300" w:lineRule="auto"/>
      </w:pPr>
      <w:r>
        <w:rPr>
          <w:color w:val="333333"/>
        </w:rPr>
        <w:t>User retention increased by 10–18% among apps integrating AI personalization capabilities.</w:t>
      </w:r>
    </w:p>
    <w:p w14:paraId="10B5BF5E" w14:textId="77777777" w:rsidR="00EF714D" w:rsidRDefault="003621A4">
      <w:pPr>
        <w:pStyle w:val="ListParagraph"/>
        <w:numPr>
          <w:ilvl w:val="0"/>
          <w:numId w:val="2"/>
        </w:numPr>
        <w:spacing w:before="40" w:after="40" w:line="300" w:lineRule="auto"/>
      </w:pPr>
      <w:r>
        <w:rPr>
          <w:color w:val="333333"/>
        </w:rPr>
        <w:t>Over 59% of astrology app users fall in the Millennial and Gen Z categories, making the user base inherently digital-native.</w:t>
      </w:r>
    </w:p>
    <w:p w14:paraId="277B2AD4" w14:textId="77777777" w:rsidR="00EF714D" w:rsidRDefault="003621A4">
      <w:pPr>
        <w:pStyle w:val="ListParagraph"/>
        <w:numPr>
          <w:ilvl w:val="0"/>
          <w:numId w:val="2"/>
        </w:numPr>
        <w:spacing w:before="40" w:after="40" w:line="300" w:lineRule="auto"/>
      </w:pPr>
      <w:r>
        <w:rPr>
          <w:color w:val="333333"/>
        </w:rPr>
        <w:t>Approximately 48% of users engage daily with their astrology apps, and 41% have opted for paid subscription models.</w:t>
      </w:r>
    </w:p>
    <w:p w14:paraId="3B26CAE7" w14:textId="77777777" w:rsidR="00EF714D" w:rsidRDefault="003621A4">
      <w:pPr>
        <w:pStyle w:val="ListParagraph"/>
        <w:numPr>
          <w:ilvl w:val="0"/>
          <w:numId w:val="2"/>
        </w:numPr>
        <w:spacing w:before="40" w:after="40" w:line="300" w:lineRule="auto"/>
      </w:pPr>
      <w:r>
        <w:rPr>
          <w:color w:val="333333"/>
        </w:rPr>
        <w:t>Session durations have improved from an average of 5 minutes in 2022 to nearly 7 minutes by 2024, indicating deepening engagement.</w:t>
      </w:r>
    </w:p>
    <w:p w14:paraId="5A42C91F" w14:textId="77777777" w:rsidR="00EF714D" w:rsidRDefault="003621A4">
      <w:pPr>
        <w:pStyle w:val="Heading2"/>
      </w:pPr>
      <w:bookmarkStart w:id="3" w:name="_Toc224595467"/>
      <w:r>
        <w:t>2.2 India Astrology App Market: The Primary Opportunity</w:t>
      </w:r>
      <w:bookmarkEnd w:id="3"/>
    </w:p>
    <w:p w14:paraId="4F2A95DC" w14:textId="77777777" w:rsidR="00EF714D" w:rsidRDefault="003621A4">
      <w:pPr>
        <w:spacing w:before="80" w:after="80" w:line="320" w:lineRule="auto"/>
        <w:jc w:val="both"/>
      </w:pPr>
      <w:r>
        <w:rPr>
          <w:color w:val="333333"/>
        </w:rPr>
        <w:t>India represents the fastest-growing and most culturally receptive astrology app market in the world. The India Astrology App Market was valued at USD 163 million in 2024 and is projected to reach USD 1,797 million by 2030 at a CAGR of 49.19%, making it one of the highest-growth digital verticals in the country. India is now home to over 900 religious-tech startups, and the sector saw a massive increase in VC funding, rising from approximately USD 88 thousand in 2015 to around USD 50 million in 2024.</w:t>
      </w:r>
    </w:p>
    <w:p w14:paraId="2FC3EC78" w14:textId="77777777" w:rsidR="00EF714D" w:rsidRDefault="003621A4">
      <w:pPr>
        <w:spacing w:before="80" w:after="80" w:line="320" w:lineRule="auto"/>
        <w:jc w:val="both"/>
      </w:pPr>
      <w:r>
        <w:rPr>
          <w:color w:val="333333"/>
        </w:rPr>
        <w:t>Several structural factors make India the ideal launch market for Traffic Jam for Life:</w:t>
      </w:r>
    </w:p>
    <w:p w14:paraId="0A537F61" w14:textId="77777777" w:rsidR="00EF714D" w:rsidRDefault="003621A4">
      <w:pPr>
        <w:pStyle w:val="ListParagraph"/>
        <w:numPr>
          <w:ilvl w:val="0"/>
          <w:numId w:val="2"/>
        </w:numPr>
        <w:spacing w:before="40" w:after="40" w:line="300" w:lineRule="auto"/>
      </w:pPr>
      <w:r>
        <w:rPr>
          <w:color w:val="333333"/>
        </w:rPr>
        <w:t>Cultural Foundation: Astrology (Jyotish Shastra) is deeply embedded in Indian culture, influencing everything from wedding dates to business decisions. India has the world’s largest base of Vedic astrology practitioners and consumers.</w:t>
      </w:r>
    </w:p>
    <w:p w14:paraId="404A602A" w14:textId="77777777" w:rsidR="00EF714D" w:rsidRDefault="003621A4">
      <w:pPr>
        <w:pStyle w:val="ListParagraph"/>
        <w:numPr>
          <w:ilvl w:val="0"/>
          <w:numId w:val="2"/>
        </w:numPr>
        <w:spacing w:before="40" w:after="40" w:line="300" w:lineRule="auto"/>
      </w:pPr>
      <w:r>
        <w:rPr>
          <w:color w:val="333333"/>
        </w:rPr>
        <w:t>Digital Infrastructure: India has over 800 million smartphone users, 750+ million internet users, and the world’s cheapest mobile data, creating ideal conditions for mobile-first app adoption.</w:t>
      </w:r>
    </w:p>
    <w:p w14:paraId="00580061" w14:textId="77777777" w:rsidR="00EF714D" w:rsidRDefault="003621A4">
      <w:pPr>
        <w:pStyle w:val="ListParagraph"/>
        <w:numPr>
          <w:ilvl w:val="0"/>
          <w:numId w:val="2"/>
        </w:numPr>
        <w:spacing w:before="40" w:after="40" w:line="300" w:lineRule="auto"/>
      </w:pPr>
      <w:r>
        <w:rPr>
          <w:color w:val="333333"/>
        </w:rPr>
        <w:lastRenderedPageBreak/>
        <w:t>Demographic Tailwind: With a median age of 28 and over 600 million citizens under 35, India’s tech-savvy young population is the primary driver of astrology app adoption. A 2023 survey revealed that 53.8% of Gen Z users actively sought astrological guidance.</w:t>
      </w:r>
    </w:p>
    <w:p w14:paraId="4B1349E7" w14:textId="77777777" w:rsidR="00EF714D" w:rsidRDefault="003621A4">
      <w:pPr>
        <w:pStyle w:val="ListParagraph"/>
        <w:numPr>
          <w:ilvl w:val="0"/>
          <w:numId w:val="2"/>
        </w:numPr>
        <w:spacing w:before="40" w:after="40" w:line="300" w:lineRule="auto"/>
      </w:pPr>
      <w:r>
        <w:rPr>
          <w:color w:val="333333"/>
        </w:rPr>
        <w:t>Proven Monetization: Astrotalk, the market leader, reported revenue of INR 1,182 crores in FY25 with a profit of INR 250 crores, demonstrating that Indian consumers are willing to pay for quality astrology services.</w:t>
      </w:r>
    </w:p>
    <w:p w14:paraId="3E06F365" w14:textId="77777777" w:rsidR="00EF714D" w:rsidRDefault="003621A4">
      <w:pPr>
        <w:pStyle w:val="ListParagraph"/>
        <w:numPr>
          <w:ilvl w:val="0"/>
          <w:numId w:val="2"/>
        </w:numPr>
        <w:spacing w:before="40" w:after="40" w:line="300" w:lineRule="auto"/>
      </w:pPr>
      <w:r>
        <w:rPr>
          <w:color w:val="333333"/>
        </w:rPr>
        <w:t>Market Expansion Beyond Metros: Significant growth is now coming from Tier-2 and Tier-3 cities like Hyderabad, Ahmedabad, and Pune, where smartphone adoption and digital payments are rapidly increasing.</w:t>
      </w:r>
    </w:p>
    <w:p w14:paraId="2BB42EB4" w14:textId="77777777" w:rsidR="00EF714D" w:rsidRDefault="003621A4">
      <w:pPr>
        <w:pStyle w:val="Heading2"/>
      </w:pPr>
      <w:bookmarkStart w:id="4" w:name="_Toc224595468"/>
      <w:r>
        <w:t>2.3 Target Audience Segmentation</w:t>
      </w:r>
      <w:bookmarkEnd w:id="4"/>
    </w:p>
    <w:p w14:paraId="3A706E08" w14:textId="77777777" w:rsidR="00EF714D" w:rsidRDefault="003621A4">
      <w:pPr>
        <w:spacing w:before="80" w:after="80" w:line="320" w:lineRule="auto"/>
        <w:jc w:val="both"/>
      </w:pPr>
      <w:r>
        <w:rPr>
          <w:color w:val="333333"/>
        </w:rPr>
        <w:t>Traffic Jam for Life targets four distinct user segments, each with unique motivations and monetization potential:</w:t>
      </w:r>
    </w:p>
    <w:p w14:paraId="0639FD0E" w14:textId="77777777" w:rsidR="00EF714D" w:rsidRDefault="003621A4">
      <w:pPr>
        <w:spacing w:before="200" w:after="120"/>
      </w:pPr>
      <w:r>
        <w:rPr>
          <w:b/>
          <w:bCs/>
          <w:color w:val="1B2A4A"/>
          <w:sz w:val="22"/>
          <w:szCs w:val="22"/>
        </w:rPr>
        <w:t>Segment 1: The Daily Decision-Maker (Primary – 40% of target base)</w:t>
      </w:r>
    </w:p>
    <w:p w14:paraId="79ADB4E2" w14:textId="77777777" w:rsidR="00EF714D" w:rsidRDefault="003621A4">
      <w:pPr>
        <w:pStyle w:val="ListParagraph"/>
        <w:numPr>
          <w:ilvl w:val="0"/>
          <w:numId w:val="2"/>
        </w:numPr>
        <w:spacing w:before="40" w:after="40" w:line="300" w:lineRule="auto"/>
      </w:pPr>
      <w:r>
        <w:rPr>
          <w:color w:val="333333"/>
        </w:rPr>
        <w:t>Demographics: Ages 25–40, urban professionals, both male and female.</w:t>
      </w:r>
    </w:p>
    <w:p w14:paraId="18014827" w14:textId="77777777" w:rsidR="00EF714D" w:rsidRDefault="003621A4">
      <w:pPr>
        <w:pStyle w:val="ListParagraph"/>
        <w:numPr>
          <w:ilvl w:val="0"/>
          <w:numId w:val="2"/>
        </w:numPr>
        <w:spacing w:before="40" w:after="40" w:line="300" w:lineRule="auto"/>
      </w:pPr>
      <w:r>
        <w:rPr>
          <w:color w:val="333333"/>
        </w:rPr>
        <w:t>Behaviour: Checks Panchang/Muhurat before important meetings, financial decisions, or travel. Currently uses WhatsApp forwards or asks family elders.</w:t>
      </w:r>
    </w:p>
    <w:p w14:paraId="0439B200" w14:textId="77777777" w:rsidR="00EF714D" w:rsidRDefault="003621A4">
      <w:pPr>
        <w:pStyle w:val="ListParagraph"/>
        <w:numPr>
          <w:ilvl w:val="0"/>
          <w:numId w:val="2"/>
        </w:numPr>
        <w:spacing w:before="40" w:after="40" w:line="300" w:lineRule="auto"/>
      </w:pPr>
      <w:r>
        <w:rPr>
          <w:color w:val="333333"/>
        </w:rPr>
        <w:t>Pain Point: No single app gives a quick, personalized “go/no-go” signal for the day.</w:t>
      </w:r>
    </w:p>
    <w:p w14:paraId="346E5576" w14:textId="77777777" w:rsidR="00EF714D" w:rsidRDefault="003621A4">
      <w:pPr>
        <w:pStyle w:val="ListParagraph"/>
        <w:numPr>
          <w:ilvl w:val="0"/>
          <w:numId w:val="2"/>
        </w:numPr>
        <w:spacing w:before="40" w:after="40" w:line="300" w:lineRule="auto"/>
      </w:pPr>
      <w:r>
        <w:rPr>
          <w:color w:val="333333"/>
        </w:rPr>
        <w:t>Value Proposition: The Traffic Signal Indicator replaces fragmented sources with one trusted daily signal.</w:t>
      </w:r>
    </w:p>
    <w:p w14:paraId="07D150D5" w14:textId="77777777" w:rsidR="00EF714D" w:rsidRDefault="003621A4">
      <w:pPr>
        <w:spacing w:before="200" w:after="120"/>
      </w:pPr>
      <w:r>
        <w:rPr>
          <w:b/>
          <w:bCs/>
          <w:color w:val="1B2A4A"/>
          <w:sz w:val="22"/>
          <w:szCs w:val="22"/>
        </w:rPr>
        <w:t>Segment 2: The Spiritual Wellness Seeker (Secondary – 30%)</w:t>
      </w:r>
    </w:p>
    <w:p w14:paraId="0416C15E" w14:textId="77777777" w:rsidR="00EF714D" w:rsidRDefault="003621A4">
      <w:pPr>
        <w:pStyle w:val="ListParagraph"/>
        <w:numPr>
          <w:ilvl w:val="0"/>
          <w:numId w:val="2"/>
        </w:numPr>
        <w:spacing w:before="40" w:after="40" w:line="300" w:lineRule="auto"/>
      </w:pPr>
      <w:r>
        <w:rPr>
          <w:color w:val="333333"/>
        </w:rPr>
        <w:t>Demographics: Ages 22–35, Millennials and Gen Z, college-educated, interested in self-improvement.</w:t>
      </w:r>
    </w:p>
    <w:p w14:paraId="7804D949" w14:textId="77777777" w:rsidR="00EF714D" w:rsidRDefault="003621A4">
      <w:pPr>
        <w:pStyle w:val="ListParagraph"/>
        <w:numPr>
          <w:ilvl w:val="0"/>
          <w:numId w:val="2"/>
        </w:numPr>
        <w:spacing w:before="40" w:after="40" w:line="300" w:lineRule="auto"/>
      </w:pPr>
      <w:r>
        <w:rPr>
          <w:color w:val="333333"/>
        </w:rPr>
        <w:t>Behaviour: Uses meditation apps, reads horoscopes on Instagram, follows astrology influencers.</w:t>
      </w:r>
    </w:p>
    <w:p w14:paraId="6D10B0D0" w14:textId="77777777" w:rsidR="00EF714D" w:rsidRDefault="003621A4">
      <w:pPr>
        <w:pStyle w:val="ListParagraph"/>
        <w:numPr>
          <w:ilvl w:val="0"/>
          <w:numId w:val="2"/>
        </w:numPr>
        <w:spacing w:before="40" w:after="40" w:line="300" w:lineRule="auto"/>
      </w:pPr>
      <w:r>
        <w:rPr>
          <w:color w:val="333333"/>
        </w:rPr>
        <w:t>Pain Point: Wants deeper, birth-chart-level insights without learning complex astrology.</w:t>
      </w:r>
    </w:p>
    <w:p w14:paraId="345C1FF6" w14:textId="77777777" w:rsidR="00EF714D" w:rsidRDefault="003621A4">
      <w:pPr>
        <w:pStyle w:val="ListParagraph"/>
        <w:numPr>
          <w:ilvl w:val="0"/>
          <w:numId w:val="2"/>
        </w:numPr>
        <w:spacing w:before="40" w:after="40" w:line="300" w:lineRule="auto"/>
      </w:pPr>
      <w:r>
        <w:rPr>
          <w:color w:val="333333"/>
        </w:rPr>
        <w:t>Value Proposition: Astro Vibe Meter, daily energy readings, and color/energy-of-the-day features.</w:t>
      </w:r>
    </w:p>
    <w:p w14:paraId="4D42F8B5" w14:textId="77777777" w:rsidR="00EF714D" w:rsidRDefault="003621A4">
      <w:pPr>
        <w:spacing w:before="200" w:after="120"/>
      </w:pPr>
      <w:r>
        <w:rPr>
          <w:b/>
          <w:bCs/>
          <w:color w:val="1B2A4A"/>
          <w:sz w:val="22"/>
          <w:szCs w:val="22"/>
        </w:rPr>
        <w:t>Segment 3: The Business/Career Optimizer (Tertiary – 20%)</w:t>
      </w:r>
    </w:p>
    <w:p w14:paraId="1D4C1784" w14:textId="77777777" w:rsidR="00EF714D" w:rsidRDefault="003621A4">
      <w:pPr>
        <w:pStyle w:val="ListParagraph"/>
        <w:numPr>
          <w:ilvl w:val="0"/>
          <w:numId w:val="2"/>
        </w:numPr>
        <w:spacing w:before="40" w:after="40" w:line="300" w:lineRule="auto"/>
      </w:pPr>
      <w:r>
        <w:rPr>
          <w:color w:val="333333"/>
        </w:rPr>
        <w:t>Demographics: Ages 30–50, business owners, entrepreneurs, traders, investors.</w:t>
      </w:r>
    </w:p>
    <w:p w14:paraId="0B2EDBAD" w14:textId="77777777" w:rsidR="00EF714D" w:rsidRDefault="003621A4">
      <w:pPr>
        <w:pStyle w:val="ListParagraph"/>
        <w:numPr>
          <w:ilvl w:val="0"/>
          <w:numId w:val="2"/>
        </w:numPr>
        <w:spacing w:before="40" w:after="40" w:line="300" w:lineRule="auto"/>
      </w:pPr>
      <w:r>
        <w:rPr>
          <w:color w:val="333333"/>
        </w:rPr>
        <w:t>Behaviour: Consults astrologers before major business decisions, product launches, or investments.</w:t>
      </w:r>
    </w:p>
    <w:p w14:paraId="1FAE4295" w14:textId="77777777" w:rsidR="00EF714D" w:rsidRDefault="003621A4">
      <w:pPr>
        <w:pStyle w:val="ListParagraph"/>
        <w:numPr>
          <w:ilvl w:val="0"/>
          <w:numId w:val="2"/>
        </w:numPr>
        <w:spacing w:before="40" w:after="40" w:line="300" w:lineRule="auto"/>
      </w:pPr>
      <w:r>
        <w:rPr>
          <w:color w:val="333333"/>
        </w:rPr>
        <w:t>Pain Point: Needs real-time Muhurat windows and planetary alerts relevant to career/finance.</w:t>
      </w:r>
    </w:p>
    <w:p w14:paraId="7B3D1396" w14:textId="77777777" w:rsidR="00EF714D" w:rsidRDefault="003621A4">
      <w:pPr>
        <w:pStyle w:val="ListParagraph"/>
        <w:numPr>
          <w:ilvl w:val="0"/>
          <w:numId w:val="2"/>
        </w:numPr>
        <w:spacing w:before="40" w:after="40" w:line="300" w:lineRule="auto"/>
      </w:pPr>
      <w:r>
        <w:rPr>
          <w:color w:val="333333"/>
        </w:rPr>
        <w:t>Value Proposition: Auspicious time windows, planetary transit alerts, and on-demand astrologer consultations.</w:t>
      </w:r>
    </w:p>
    <w:p w14:paraId="712549F1" w14:textId="77777777" w:rsidR="00EF714D" w:rsidRDefault="003621A4">
      <w:pPr>
        <w:spacing w:before="200" w:after="120"/>
      </w:pPr>
      <w:r>
        <w:rPr>
          <w:b/>
          <w:bCs/>
          <w:color w:val="1B2A4A"/>
          <w:sz w:val="22"/>
          <w:szCs w:val="22"/>
        </w:rPr>
        <w:t>Segment 4: The Curious Explorer (Acquisition Funnel – 10%)</w:t>
      </w:r>
    </w:p>
    <w:p w14:paraId="3E92847C" w14:textId="77777777" w:rsidR="00EF714D" w:rsidRDefault="003621A4">
      <w:pPr>
        <w:pStyle w:val="ListParagraph"/>
        <w:numPr>
          <w:ilvl w:val="0"/>
          <w:numId w:val="2"/>
        </w:numPr>
        <w:spacing w:before="40" w:after="40" w:line="300" w:lineRule="auto"/>
      </w:pPr>
      <w:r>
        <w:rPr>
          <w:color w:val="333333"/>
        </w:rPr>
        <w:lastRenderedPageBreak/>
        <w:t>Demographics: Ages 18–25, students, first-time astrology users drawn by social media and word-of-mouth.</w:t>
      </w:r>
    </w:p>
    <w:p w14:paraId="15F14C1C" w14:textId="77777777" w:rsidR="00EF714D" w:rsidRDefault="003621A4">
      <w:pPr>
        <w:pStyle w:val="ListParagraph"/>
        <w:numPr>
          <w:ilvl w:val="0"/>
          <w:numId w:val="2"/>
        </w:numPr>
        <w:spacing w:before="40" w:after="40" w:line="300" w:lineRule="auto"/>
      </w:pPr>
      <w:r>
        <w:rPr>
          <w:color w:val="333333"/>
        </w:rPr>
        <w:t>Behaviour: Downloads the app out of curiosity, engages with free features, may convert to paid over time.</w:t>
      </w:r>
    </w:p>
    <w:p w14:paraId="65019773" w14:textId="77777777" w:rsidR="00EF714D" w:rsidRDefault="003621A4">
      <w:pPr>
        <w:pStyle w:val="ListParagraph"/>
        <w:numPr>
          <w:ilvl w:val="0"/>
          <w:numId w:val="2"/>
        </w:numPr>
        <w:spacing w:before="40" w:after="40" w:line="300" w:lineRule="auto"/>
      </w:pPr>
      <w:r>
        <w:rPr>
          <w:color w:val="333333"/>
        </w:rPr>
        <w:t>Pain Point: Astrology feels complex and inaccessible; wants a modern, visually appealing entry point.</w:t>
      </w:r>
    </w:p>
    <w:p w14:paraId="139F4465" w14:textId="5FD55494" w:rsidR="00EF714D" w:rsidRDefault="003621A4" w:rsidP="00822166">
      <w:pPr>
        <w:pStyle w:val="ListParagraph"/>
        <w:numPr>
          <w:ilvl w:val="0"/>
          <w:numId w:val="2"/>
        </w:numPr>
        <w:spacing w:before="40" w:after="40" w:line="300" w:lineRule="auto"/>
      </w:pPr>
      <w:r>
        <w:rPr>
          <w:color w:val="333333"/>
        </w:rPr>
        <w:t>Value Proposition: Beautiful UI, gamified engagement (daily streaks), and simplified Panchang cards.</w:t>
      </w:r>
    </w:p>
    <w:p w14:paraId="600F9ED9" w14:textId="77777777" w:rsidR="00EF714D" w:rsidRDefault="003621A4">
      <w:pPr>
        <w:pStyle w:val="Heading1"/>
        <w:pBdr>
          <w:bottom w:val="single" w:sz="4" w:space="8" w:color="E8A838"/>
        </w:pBdr>
      </w:pPr>
      <w:bookmarkStart w:id="5" w:name="_Toc224595469"/>
      <w:r>
        <w:t>3. Competitive Landscape</w:t>
      </w:r>
      <w:bookmarkEnd w:id="5"/>
    </w:p>
    <w:p w14:paraId="524DC199" w14:textId="77777777" w:rsidR="00EF714D" w:rsidRDefault="003621A4">
      <w:pPr>
        <w:pStyle w:val="Heading2"/>
      </w:pPr>
      <w:bookmarkStart w:id="6" w:name="_Toc224595470"/>
      <w:r>
        <w:t>3.1 Direct Competitor Analysis</w:t>
      </w:r>
      <w:bookmarkEnd w:id="6"/>
    </w:p>
    <w:p w14:paraId="0C08F176" w14:textId="77777777" w:rsidR="00EF714D" w:rsidRDefault="003621A4">
      <w:pPr>
        <w:spacing w:before="80" w:after="80" w:line="320" w:lineRule="auto"/>
        <w:jc w:val="both"/>
      </w:pPr>
      <w:r>
        <w:rPr>
          <w:color w:val="333333"/>
        </w:rPr>
        <w:t>The Indian astrology app market is dominated by consultation-focused platforms, with Astrotalk holding approximately 80% market share. However, no existing player offers the “daily decision engine” concept that Traffic Jam for Life introduces. The following table provides a detailed competitive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1600"/>
        <w:gridCol w:w="2560"/>
      </w:tblGrid>
      <w:tr w:rsidR="00EF714D" w14:paraId="767FB1A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23FE67" w14:textId="77777777" w:rsidR="00EF714D" w:rsidRDefault="003621A4">
            <w:r>
              <w:rPr>
                <w:b/>
                <w:bCs/>
                <w:color w:val="FFFFFF"/>
                <w:sz w:val="20"/>
                <w:szCs w:val="20"/>
              </w:rPr>
              <w:t>Competitor</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E39AA5" w14:textId="77777777" w:rsidR="00EF714D" w:rsidRDefault="003621A4">
            <w:r>
              <w:rPr>
                <w:b/>
                <w:bCs/>
                <w:color w:val="FFFFFF"/>
                <w:sz w:val="20"/>
                <w:szCs w:val="20"/>
              </w:rPr>
              <w:t>Revenue (FY24)</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B094FE" w14:textId="77777777" w:rsidR="00EF714D" w:rsidRDefault="003621A4">
            <w:r>
              <w:rPr>
                <w:b/>
                <w:bCs/>
                <w:color w:val="FFFFFF"/>
                <w:sz w:val="20"/>
                <w:szCs w:val="20"/>
              </w:rPr>
              <w:t>Primary Model</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50A113" w14:textId="77777777" w:rsidR="00EF714D" w:rsidRDefault="003621A4">
            <w:r>
              <w:rPr>
                <w:b/>
                <w:bCs/>
                <w:color w:val="FFFFFF"/>
                <w:sz w:val="20"/>
                <w:szCs w:val="20"/>
              </w:rPr>
              <w:t>Users</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4036B5" w14:textId="77777777" w:rsidR="00EF714D" w:rsidRDefault="003621A4">
            <w:r>
              <w:rPr>
                <w:b/>
                <w:bCs/>
                <w:color w:val="FFFFFF"/>
                <w:sz w:val="20"/>
                <w:szCs w:val="20"/>
              </w:rPr>
              <w:t>Key Differentiator</w:t>
            </w:r>
          </w:p>
        </w:tc>
      </w:tr>
      <w:tr w:rsidR="00EF714D" w14:paraId="6AA8A6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CFC6F6" w14:textId="77777777" w:rsidR="00EF714D" w:rsidRDefault="003621A4">
            <w:r>
              <w:rPr>
                <w:color w:val="333333"/>
                <w:sz w:val="20"/>
                <w:szCs w:val="20"/>
              </w:rPr>
              <w:t>Astrotalk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109D1E" w14:textId="77777777" w:rsidR="00EF714D" w:rsidRDefault="003621A4">
            <w:r>
              <w:rPr>
                <w:color w:val="333333"/>
                <w:sz w:val="20"/>
                <w:szCs w:val="20"/>
              </w:rPr>
              <w:t>₹659 Cr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6841E4" w14:textId="77777777" w:rsidR="00EF714D" w:rsidRDefault="003621A4">
            <w:r>
              <w:rPr>
                <w:color w:val="333333"/>
                <w:sz w:val="20"/>
                <w:szCs w:val="20"/>
              </w:rPr>
              <w:t>Live Consultation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B4B84C" w14:textId="77777777" w:rsidR="00EF714D" w:rsidRDefault="003621A4">
            <w:r>
              <w:rPr>
                <w:color w:val="333333"/>
                <w:sz w:val="20"/>
                <w:szCs w:val="20"/>
              </w:rPr>
              <w:t>30M+ Downloads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0F07BC" w14:textId="77777777" w:rsidR="00EF714D" w:rsidRDefault="003621A4">
            <w:r>
              <w:rPr>
                <w:color w:val="333333"/>
                <w:sz w:val="20"/>
                <w:szCs w:val="20"/>
              </w:rPr>
              <w:t>Marketplace; 15,000+ astrologers; per-minute billing</w:t>
            </w:r>
          </w:p>
        </w:tc>
      </w:tr>
      <w:tr w:rsidR="00EF714D" w14:paraId="7619AF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9992C" w14:textId="77777777" w:rsidR="00EF714D" w:rsidRDefault="003621A4">
            <w:r>
              <w:rPr>
                <w:color w:val="333333"/>
                <w:sz w:val="20"/>
                <w:szCs w:val="20"/>
              </w:rPr>
              <w:t>AstroSage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629BE" w14:textId="77777777" w:rsidR="00EF714D" w:rsidRDefault="003621A4">
            <w:r>
              <w:rPr>
                <w:color w:val="333333"/>
                <w:sz w:val="20"/>
                <w:szCs w:val="20"/>
              </w:rPr>
              <w:t>₹60 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C220E" w14:textId="77777777" w:rsidR="00EF714D" w:rsidRDefault="003621A4">
            <w:r>
              <w:rPr>
                <w:color w:val="333333"/>
                <w:sz w:val="20"/>
                <w:szCs w:val="20"/>
              </w:rPr>
              <w:t>Free + Ads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37097" w14:textId="77777777" w:rsidR="00EF714D" w:rsidRDefault="003621A4">
            <w:r>
              <w:rPr>
                <w:color w:val="333333"/>
                <w:sz w:val="20"/>
                <w:szCs w:val="20"/>
              </w:rPr>
              <w:t>50M+ Downloads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3344A" w14:textId="77777777" w:rsidR="00EF714D" w:rsidRDefault="003621A4">
            <w:r>
              <w:rPr>
                <w:color w:val="333333"/>
                <w:sz w:val="20"/>
                <w:szCs w:val="20"/>
              </w:rPr>
              <w:t>Comprehensive Kundli; Panchang; free content-heavy</w:t>
            </w:r>
          </w:p>
        </w:tc>
      </w:tr>
      <w:tr w:rsidR="00EF714D" w14:paraId="20F9C9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796EA3" w14:textId="77777777" w:rsidR="00EF714D" w:rsidRDefault="003621A4">
            <w:r>
              <w:rPr>
                <w:color w:val="333333"/>
                <w:sz w:val="20"/>
                <w:szCs w:val="20"/>
              </w:rPr>
              <w:t>Astroyogi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963B1C" w14:textId="77777777" w:rsidR="00EF714D" w:rsidRDefault="003621A4">
            <w:r>
              <w:rPr>
                <w:color w:val="333333"/>
                <w:sz w:val="20"/>
                <w:szCs w:val="20"/>
              </w:rPr>
              <w:t>₹85.3 Cr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66571E" w14:textId="77777777" w:rsidR="00EF714D" w:rsidRDefault="003621A4">
            <w:r>
              <w:rPr>
                <w:color w:val="333333"/>
                <w:sz w:val="20"/>
                <w:szCs w:val="20"/>
              </w:rPr>
              <w:t>Consultation + Reports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2911B5" w14:textId="77777777" w:rsidR="00EF714D" w:rsidRDefault="003621A4">
            <w:r>
              <w:rPr>
                <w:color w:val="333333"/>
                <w:sz w:val="20"/>
                <w:szCs w:val="20"/>
              </w:rPr>
              <w:t>10M+ Downloads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9937AD" w14:textId="77777777" w:rsidR="00EF714D" w:rsidRDefault="003621A4">
            <w:r>
              <w:rPr>
                <w:color w:val="333333"/>
                <w:sz w:val="20"/>
                <w:szCs w:val="20"/>
              </w:rPr>
              <w:t>Multi-discipline (Vedic, Tarot, Numerology, Vastu)</w:t>
            </w:r>
          </w:p>
        </w:tc>
      </w:tr>
      <w:tr w:rsidR="00EF714D" w14:paraId="25A5AC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0614A" w14:textId="77777777" w:rsidR="00EF714D" w:rsidRDefault="003621A4">
            <w:r>
              <w:rPr>
                <w:color w:val="333333"/>
                <w:sz w:val="20"/>
                <w:szCs w:val="20"/>
              </w:rPr>
              <w:t>InstaAstro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12ACC" w14:textId="77777777" w:rsidR="00EF714D" w:rsidRDefault="003621A4">
            <w:r>
              <w:rPr>
                <w:color w:val="333333"/>
                <w:sz w:val="20"/>
                <w:szCs w:val="20"/>
              </w:rPr>
              <w:t>₹21.1 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3C8EC" w14:textId="77777777" w:rsidR="00EF714D" w:rsidRDefault="003621A4">
            <w:r>
              <w:rPr>
                <w:color w:val="333333"/>
                <w:sz w:val="20"/>
                <w:szCs w:val="20"/>
              </w:rPr>
              <w:t>Chat + Reports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FE678" w14:textId="77777777" w:rsidR="00EF714D" w:rsidRDefault="003621A4">
            <w:r>
              <w:rPr>
                <w:color w:val="333333"/>
                <w:sz w:val="20"/>
                <w:szCs w:val="20"/>
              </w:rPr>
              <w:t>1M+ Downloads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9502D" w14:textId="77777777" w:rsidR="00EF714D" w:rsidRDefault="003621A4">
            <w:r>
              <w:rPr>
                <w:color w:val="333333"/>
                <w:sz w:val="20"/>
                <w:szCs w:val="20"/>
              </w:rPr>
              <w:t>Minimalist UI; quick matchmaking; urban-first</w:t>
            </w:r>
          </w:p>
        </w:tc>
      </w:tr>
      <w:tr w:rsidR="00EF714D" w14:paraId="08F7FD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CD4420" w14:textId="77777777" w:rsidR="00EF714D" w:rsidRDefault="003621A4">
            <w:r>
              <w:rPr>
                <w:color w:val="333333"/>
                <w:sz w:val="20"/>
                <w:szCs w:val="20"/>
              </w:rPr>
              <w:t>Co-Star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BB60A8" w14:textId="77777777" w:rsidR="00EF714D" w:rsidRDefault="003621A4">
            <w:r>
              <w:rPr>
                <w:color w:val="333333"/>
                <w:sz w:val="20"/>
                <w:szCs w:val="20"/>
              </w:rPr>
              <w:t>N/A (US)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77EF7E" w14:textId="77777777" w:rsidR="00EF714D" w:rsidRDefault="003621A4">
            <w:r>
              <w:rPr>
                <w:color w:val="333333"/>
                <w:sz w:val="20"/>
                <w:szCs w:val="20"/>
              </w:rPr>
              <w:t>Subscription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2B5BD1" w14:textId="77777777" w:rsidR="00EF714D" w:rsidRDefault="003621A4">
            <w:r>
              <w:rPr>
                <w:color w:val="333333"/>
                <w:sz w:val="20"/>
                <w:szCs w:val="20"/>
              </w:rPr>
              <w:t>20M+ Downloads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6E0664" w14:textId="77777777" w:rsidR="00EF714D" w:rsidRDefault="003621A4">
            <w:r>
              <w:rPr>
                <w:color w:val="333333"/>
                <w:sz w:val="20"/>
                <w:szCs w:val="20"/>
              </w:rPr>
              <w:t>AI-generated social astrology; Western zodiac only</w:t>
            </w:r>
          </w:p>
        </w:tc>
      </w:tr>
      <w:tr w:rsidR="00EF714D" w14:paraId="425052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C4331" w14:textId="77777777" w:rsidR="00EF714D" w:rsidRDefault="003621A4">
            <w:r>
              <w:rPr>
                <w:color w:val="333333"/>
                <w:sz w:val="20"/>
                <w:szCs w:val="20"/>
              </w:rPr>
              <w:t>GaneshaSpeaks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A83B2" w14:textId="77777777" w:rsidR="00EF714D" w:rsidRDefault="003621A4">
            <w:r>
              <w:rPr>
                <w:color w:val="333333"/>
                <w:sz w:val="20"/>
                <w:szCs w:val="20"/>
              </w:rPr>
              <w:t>₹13.7 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B15CA" w14:textId="77777777" w:rsidR="00EF714D" w:rsidRDefault="003621A4">
            <w:r>
              <w:rPr>
                <w:color w:val="333333"/>
                <w:sz w:val="20"/>
                <w:szCs w:val="20"/>
              </w:rPr>
              <w:t>Reports + Store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F9CDA" w14:textId="77777777" w:rsidR="00EF714D" w:rsidRDefault="003621A4">
            <w:r>
              <w:rPr>
                <w:color w:val="333333"/>
                <w:sz w:val="20"/>
                <w:szCs w:val="20"/>
              </w:rPr>
              <w:t>5M+ Downloads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1596D" w14:textId="77777777" w:rsidR="00EF714D" w:rsidRDefault="003621A4">
            <w:r>
              <w:rPr>
                <w:color w:val="333333"/>
                <w:sz w:val="20"/>
                <w:szCs w:val="20"/>
              </w:rPr>
              <w:t>Remedial e-commerce (gemstones, pujas)</w:t>
            </w:r>
          </w:p>
        </w:tc>
      </w:tr>
    </w:tbl>
    <w:p w14:paraId="1E7564C0" w14:textId="77777777" w:rsidR="00EF714D" w:rsidRDefault="00EF714D">
      <w:pPr>
        <w:spacing w:before="100"/>
      </w:pPr>
    </w:p>
    <w:p w14:paraId="18A6E9DA" w14:textId="77777777" w:rsidR="00EF714D" w:rsidRDefault="003621A4">
      <w:pPr>
        <w:pStyle w:val="Heading2"/>
      </w:pPr>
      <w:bookmarkStart w:id="7" w:name="_Toc224595471"/>
      <w:r>
        <w:t>3.2 Competitive Gap Analysis</w:t>
      </w:r>
      <w:bookmarkEnd w:id="7"/>
    </w:p>
    <w:p w14:paraId="56660A57" w14:textId="77777777" w:rsidR="00EF714D" w:rsidRDefault="003621A4">
      <w:pPr>
        <w:spacing w:before="80" w:after="80" w:line="320" w:lineRule="auto"/>
        <w:jc w:val="both"/>
      </w:pPr>
      <w:r>
        <w:rPr>
          <w:color w:val="333333"/>
        </w:rPr>
        <w:t>Our analysis reveals a significant gap in the market that Traffic Jam for Life is uniquely positioned to fill: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566"/>
        <w:gridCol w:w="1566"/>
        <w:gridCol w:w="1566"/>
        <w:gridCol w:w="1562"/>
      </w:tblGrid>
      <w:tr w:rsidR="00EF714D" w14:paraId="2FA13BA0" w14:textId="77777777">
        <w:trPr>
          <w:tblHeader/>
        </w:trPr>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A783A6" w14:textId="77777777" w:rsidR="00EF714D" w:rsidRDefault="003621A4">
            <w:r>
              <w:rPr>
                <w:b/>
                <w:bCs/>
                <w:color w:val="FFFFFF"/>
                <w:sz w:val="20"/>
                <w:szCs w:val="20"/>
              </w:rPr>
              <w:lastRenderedPageBreak/>
              <w:t>Feature</w:t>
            </w:r>
          </w:p>
        </w:tc>
        <w:tc>
          <w:tcPr>
            <w:tcW w:w="156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723B30" w14:textId="77777777" w:rsidR="00EF714D" w:rsidRDefault="003621A4">
            <w:r>
              <w:rPr>
                <w:b/>
                <w:bCs/>
                <w:color w:val="FFFFFF"/>
                <w:sz w:val="20"/>
                <w:szCs w:val="20"/>
              </w:rPr>
              <w:t>Astrotalk</w:t>
            </w:r>
          </w:p>
        </w:tc>
        <w:tc>
          <w:tcPr>
            <w:tcW w:w="156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559001" w14:textId="77777777" w:rsidR="00EF714D" w:rsidRDefault="003621A4">
            <w:r>
              <w:rPr>
                <w:b/>
                <w:bCs/>
                <w:color w:val="FFFFFF"/>
                <w:sz w:val="20"/>
                <w:szCs w:val="20"/>
              </w:rPr>
              <w:t>AstroSage</w:t>
            </w:r>
          </w:p>
        </w:tc>
        <w:tc>
          <w:tcPr>
            <w:tcW w:w="156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826208" w14:textId="77777777" w:rsidR="00EF714D" w:rsidRDefault="003621A4">
            <w:r>
              <w:rPr>
                <w:b/>
                <w:bCs/>
                <w:color w:val="FFFFFF"/>
                <w:sz w:val="20"/>
                <w:szCs w:val="20"/>
              </w:rPr>
              <w:t>Co-Star</w:t>
            </w:r>
          </w:p>
        </w:tc>
        <w:tc>
          <w:tcPr>
            <w:tcW w:w="156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F7CDDC" w14:textId="77777777" w:rsidR="00EF714D" w:rsidRDefault="003621A4">
            <w:r>
              <w:rPr>
                <w:b/>
                <w:bCs/>
                <w:color w:val="FFFFFF"/>
                <w:sz w:val="20"/>
                <w:szCs w:val="20"/>
              </w:rPr>
              <w:t>Traffic Jam</w:t>
            </w:r>
          </w:p>
        </w:tc>
      </w:tr>
      <w:tr w:rsidR="00EF714D" w14:paraId="7C4405F5" w14:textId="77777777">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7946A2" w14:textId="77777777" w:rsidR="00EF714D" w:rsidRDefault="003621A4">
            <w:r>
              <w:rPr>
                <w:color w:val="333333"/>
                <w:sz w:val="20"/>
                <w:szCs w:val="20"/>
              </w:rPr>
              <w:t>Daily Go/No-Go Signal</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97A910"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3DC073"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0CDC5C"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6E9482" w14:textId="77777777" w:rsidR="00EF714D" w:rsidRDefault="003621A4">
            <w:r>
              <w:rPr>
                <w:b/>
                <w:bCs/>
                <w:color w:val="333333"/>
                <w:sz w:val="20"/>
                <w:szCs w:val="20"/>
              </w:rPr>
              <w:t>✅</w:t>
            </w:r>
          </w:p>
        </w:tc>
      </w:tr>
      <w:tr w:rsidR="00EF714D" w14:paraId="21A1BAE4" w14:textId="77777777">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573D3" w14:textId="77777777" w:rsidR="00EF714D" w:rsidRDefault="003621A4">
            <w:r>
              <w:rPr>
                <w:color w:val="333333"/>
                <w:sz w:val="20"/>
                <w:szCs w:val="20"/>
              </w:rPr>
              <w:t>Personalized Muhurat Windows</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94E2D"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8FD19" w14:textId="77777777" w:rsidR="00EF714D" w:rsidRDefault="003621A4">
            <w:r>
              <w:rPr>
                <w:color w:val="333333"/>
                <w:sz w:val="20"/>
                <w:szCs w:val="20"/>
              </w:rPr>
              <w:t>Partial</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27F60"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D50CE" w14:textId="77777777" w:rsidR="00EF714D" w:rsidRDefault="003621A4">
            <w:r>
              <w:rPr>
                <w:b/>
                <w:bCs/>
                <w:color w:val="333333"/>
                <w:sz w:val="20"/>
                <w:szCs w:val="20"/>
              </w:rPr>
              <w:t>✅</w:t>
            </w:r>
          </w:p>
        </w:tc>
      </w:tr>
      <w:tr w:rsidR="00EF714D" w14:paraId="0EA314B9" w14:textId="77777777">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8B7E51" w14:textId="77777777" w:rsidR="00EF714D" w:rsidRDefault="003621A4">
            <w:r>
              <w:rPr>
                <w:color w:val="333333"/>
                <w:sz w:val="20"/>
                <w:szCs w:val="20"/>
              </w:rPr>
              <w:t>Panchang + Birth Chart Integration</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79B9D4"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DAA9AD" w14:textId="77777777" w:rsidR="00EF714D" w:rsidRDefault="003621A4">
            <w:r>
              <w:rPr>
                <w:color w:val="333333"/>
                <w:sz w:val="20"/>
                <w:szCs w:val="20"/>
              </w:rPr>
              <w:t>Separate</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ABF30B"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97B262" w14:textId="77777777" w:rsidR="00EF714D" w:rsidRDefault="003621A4">
            <w:r>
              <w:rPr>
                <w:b/>
                <w:bCs/>
                <w:color w:val="333333"/>
                <w:sz w:val="20"/>
                <w:szCs w:val="20"/>
              </w:rPr>
              <w:t>✅</w:t>
            </w:r>
          </w:p>
        </w:tc>
      </w:tr>
      <w:tr w:rsidR="00EF714D" w14:paraId="5A081EF4" w14:textId="77777777">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EBCC0" w14:textId="77777777" w:rsidR="00EF714D" w:rsidRDefault="003621A4">
            <w:r>
              <w:rPr>
                <w:color w:val="333333"/>
                <w:sz w:val="20"/>
                <w:szCs w:val="20"/>
              </w:rPr>
              <w:t>Astro Vibe Meter (Energy %)</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BC66D"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811AD"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AD7A9" w14:textId="77777777" w:rsidR="00EF714D" w:rsidRDefault="003621A4">
            <w:r>
              <w:rPr>
                <w:color w:val="333333"/>
                <w:sz w:val="20"/>
                <w:szCs w:val="20"/>
              </w:rPr>
              <w:t>Basic</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068F9" w14:textId="77777777" w:rsidR="00EF714D" w:rsidRDefault="003621A4">
            <w:r>
              <w:rPr>
                <w:b/>
                <w:bCs/>
                <w:color w:val="333333"/>
                <w:sz w:val="20"/>
                <w:szCs w:val="20"/>
              </w:rPr>
              <w:t>✅</w:t>
            </w:r>
          </w:p>
        </w:tc>
      </w:tr>
      <w:tr w:rsidR="00EF714D" w14:paraId="31A910A2" w14:textId="77777777">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985248" w14:textId="77777777" w:rsidR="00EF714D" w:rsidRDefault="003621A4">
            <w:r>
              <w:rPr>
                <w:color w:val="333333"/>
                <w:sz w:val="20"/>
                <w:szCs w:val="20"/>
              </w:rPr>
              <w:t>Color &amp; Energy of the Day</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994D40"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3579D3"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8F6ADE"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03B0F9" w14:textId="77777777" w:rsidR="00EF714D" w:rsidRDefault="003621A4">
            <w:r>
              <w:rPr>
                <w:b/>
                <w:bCs/>
                <w:color w:val="333333"/>
                <w:sz w:val="20"/>
                <w:szCs w:val="20"/>
              </w:rPr>
              <w:t>✅</w:t>
            </w:r>
          </w:p>
        </w:tc>
      </w:tr>
      <w:tr w:rsidR="00EF714D" w14:paraId="1EC14590" w14:textId="77777777">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FD7F7" w14:textId="77777777" w:rsidR="00EF714D" w:rsidRDefault="003621A4">
            <w:r>
              <w:rPr>
                <w:color w:val="333333"/>
                <w:sz w:val="20"/>
                <w:szCs w:val="20"/>
              </w:rPr>
              <w:t>Dasha-Aware Daily Alerts</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CF2A7"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5B4ED" w14:textId="77777777" w:rsidR="00EF714D" w:rsidRDefault="003621A4">
            <w:r>
              <w:rPr>
                <w:color w:val="333333"/>
                <w:sz w:val="20"/>
                <w:szCs w:val="20"/>
              </w:rPr>
              <w:t>Manual</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AD424"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96695" w14:textId="77777777" w:rsidR="00EF714D" w:rsidRDefault="003621A4">
            <w:r>
              <w:rPr>
                <w:b/>
                <w:bCs/>
                <w:color w:val="333333"/>
                <w:sz w:val="20"/>
                <w:szCs w:val="20"/>
              </w:rPr>
              <w:t>✅</w:t>
            </w:r>
          </w:p>
        </w:tc>
      </w:tr>
      <w:tr w:rsidR="00EF714D" w14:paraId="02EFC771" w14:textId="77777777">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965A35" w14:textId="77777777" w:rsidR="00EF714D" w:rsidRDefault="003621A4">
            <w:r>
              <w:rPr>
                <w:color w:val="333333"/>
                <w:sz w:val="20"/>
                <w:szCs w:val="20"/>
              </w:rPr>
              <w:t>Remedies Engine</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0FAC99"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5D417A" w14:textId="77777777" w:rsidR="00EF714D" w:rsidRDefault="003621A4">
            <w:r>
              <w:rPr>
                <w:color w:val="333333"/>
                <w:sz w:val="20"/>
                <w:szCs w:val="20"/>
              </w:rPr>
              <w:t>Generic</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A59B46"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427784" w14:textId="77777777" w:rsidR="00EF714D" w:rsidRDefault="003621A4">
            <w:r>
              <w:rPr>
                <w:b/>
                <w:bCs/>
                <w:color w:val="333333"/>
                <w:sz w:val="20"/>
                <w:szCs w:val="20"/>
              </w:rPr>
              <w:t>✅ Personalized</w:t>
            </w:r>
          </w:p>
        </w:tc>
      </w:tr>
      <w:tr w:rsidR="00EF714D" w14:paraId="4085CA4D" w14:textId="77777777">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2EE47" w14:textId="77777777" w:rsidR="00EF714D" w:rsidRDefault="003621A4">
            <w:r>
              <w:rPr>
                <w:color w:val="333333"/>
                <w:sz w:val="20"/>
                <w:szCs w:val="20"/>
              </w:rPr>
              <w:t>Astrologer Marketplace</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BE46D" w14:textId="77777777" w:rsidR="00EF714D" w:rsidRDefault="003621A4">
            <w:r>
              <w:rPr>
                <w:b/>
                <w:bCs/>
                <w:color w:val="333333"/>
                <w:sz w:val="20"/>
                <w:szCs w:val="20"/>
              </w:rPr>
              <w:t>✅ Core</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F0C8"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FF190" w14:textId="77777777" w:rsidR="00EF714D" w:rsidRDefault="003621A4">
            <w:r>
              <w:rPr>
                <w:color w:val="333333"/>
                <w:sz w:val="20"/>
                <w:szCs w:val="20"/>
              </w:rPr>
              <w:t>❌</w:t>
            </w:r>
          </w:p>
        </w:tc>
        <w:tc>
          <w:tcPr>
            <w:tcW w:w="1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2F108" w14:textId="77777777" w:rsidR="00EF714D" w:rsidRDefault="003621A4">
            <w:r>
              <w:rPr>
                <w:color w:val="333333"/>
                <w:sz w:val="20"/>
                <w:szCs w:val="20"/>
              </w:rPr>
              <w:t>✅ Phase 2</w:t>
            </w:r>
          </w:p>
        </w:tc>
      </w:tr>
      <w:tr w:rsidR="00EF714D" w14:paraId="6EF1E2E4" w14:textId="77777777">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AEB254" w14:textId="77777777" w:rsidR="00EF714D" w:rsidRDefault="003621A4">
            <w:r>
              <w:rPr>
                <w:color w:val="333333"/>
                <w:sz w:val="20"/>
                <w:szCs w:val="20"/>
              </w:rPr>
              <w:t>AI Predictions</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FC2FDC" w14:textId="77777777" w:rsidR="00EF714D" w:rsidRDefault="003621A4">
            <w:r>
              <w:rPr>
                <w:color w:val="333333"/>
                <w:sz w:val="20"/>
                <w:szCs w:val="20"/>
              </w:rPr>
              <w:t>Exploring</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4E19D" w14:textId="77777777" w:rsidR="00EF714D" w:rsidRDefault="003621A4">
            <w:r>
              <w:rPr>
                <w:color w:val="333333"/>
                <w:sz w:val="20"/>
                <w:szCs w:val="20"/>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1023F1" w14:textId="77777777" w:rsidR="00EF714D" w:rsidRDefault="003621A4">
            <w:r>
              <w:rPr>
                <w:color w:val="333333"/>
                <w:sz w:val="20"/>
                <w:szCs w:val="20"/>
              </w:rPr>
              <w:t>Basic</w:t>
            </w:r>
          </w:p>
        </w:tc>
        <w:tc>
          <w:tcPr>
            <w:tcW w:w="15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3FC191" w14:textId="77777777" w:rsidR="00EF714D" w:rsidRDefault="003621A4">
            <w:r>
              <w:rPr>
                <w:color w:val="333333"/>
                <w:sz w:val="20"/>
                <w:szCs w:val="20"/>
              </w:rPr>
              <w:t>✅ Phase 2</w:t>
            </w:r>
          </w:p>
        </w:tc>
      </w:tr>
    </w:tbl>
    <w:p w14:paraId="509A318C" w14:textId="77777777" w:rsidR="00EF714D" w:rsidRDefault="00EF714D">
      <w:pPr>
        <w:spacing w:before="100"/>
      </w:pPr>
    </w:p>
    <w:p w14:paraId="466BB747" w14:textId="77777777" w:rsidR="00EF714D" w:rsidRDefault="003621A4">
      <w:pPr>
        <w:pStyle w:val="Heading2"/>
      </w:pPr>
      <w:bookmarkStart w:id="8" w:name="_Toc224595472"/>
      <w:r>
        <w:t>3.3 Unique Value Proposition (UVP)</w:t>
      </w:r>
      <w:bookmarkEnd w:id="8"/>
    </w:p>
    <w:p w14:paraId="2D62FC74" w14:textId="77777777" w:rsidR="00EF714D" w:rsidRDefault="003621A4">
      <w:pPr>
        <w:spacing w:before="80" w:after="80" w:line="320" w:lineRule="auto"/>
        <w:jc w:val="both"/>
      </w:pPr>
      <w:r>
        <w:rPr>
          <w:color w:val="333333"/>
        </w:rPr>
        <w:t>Traffic Jam for Life occupies a distinct position in the market by combining four elements that no competitor currently offers together:</w:t>
      </w:r>
    </w:p>
    <w:p w14:paraId="497BC9ED" w14:textId="77777777" w:rsidR="00EF714D" w:rsidRDefault="003621A4">
      <w:pPr>
        <w:pStyle w:val="ListParagraph"/>
        <w:numPr>
          <w:ilvl w:val="0"/>
          <w:numId w:val="3"/>
        </w:numPr>
        <w:spacing w:before="40" w:after="40" w:line="300" w:lineRule="auto"/>
      </w:pPr>
      <w:r>
        <w:rPr>
          <w:color w:val="333333"/>
        </w:rPr>
        <w:t>The Traffic Signal System: A proprietary algorithm that synthesizes Moon transit, Panchang quality, Dasha influence, and major planetary transits into a single Green/Yellow/Red indicator. This is the first “one-glance” astrology decision tool in the market.</w:t>
      </w:r>
    </w:p>
    <w:p w14:paraId="2CFE767F" w14:textId="77777777" w:rsidR="00EF714D" w:rsidRDefault="003621A4">
      <w:pPr>
        <w:pStyle w:val="ListParagraph"/>
        <w:numPr>
          <w:ilvl w:val="0"/>
          <w:numId w:val="3"/>
        </w:numPr>
        <w:spacing w:before="40" w:after="40" w:line="300" w:lineRule="auto"/>
      </w:pPr>
      <w:r>
        <w:rPr>
          <w:color w:val="333333"/>
        </w:rPr>
        <w:t>Personalized Muhurat Engine: Unlike generic Panchang apps that show the same information to everyone, Traffic Jam for Life calculates auspicious time windows specific to each user’s birth chart, current Dasha, and planetary transits.</w:t>
      </w:r>
    </w:p>
    <w:p w14:paraId="3914A11B" w14:textId="77777777" w:rsidR="00EF714D" w:rsidRDefault="003621A4">
      <w:pPr>
        <w:pStyle w:val="ListParagraph"/>
        <w:numPr>
          <w:ilvl w:val="0"/>
          <w:numId w:val="3"/>
        </w:numPr>
        <w:spacing w:before="40" w:after="40" w:line="300" w:lineRule="auto"/>
      </w:pPr>
      <w:r>
        <w:rPr>
          <w:color w:val="333333"/>
        </w:rPr>
        <w:t>Holistic Astro Dashboard: The Astro Vibe Meter provides percentage-based energy readings across Focus, Money, and Relationships, making abstract astrological concepts tangible and actionable.</w:t>
      </w:r>
    </w:p>
    <w:p w14:paraId="1D0E6F36" w14:textId="67AD6A52" w:rsidR="00EF714D" w:rsidRDefault="003621A4" w:rsidP="00822166">
      <w:pPr>
        <w:pStyle w:val="ListParagraph"/>
        <w:numPr>
          <w:ilvl w:val="0"/>
          <w:numId w:val="3"/>
        </w:numPr>
        <w:spacing w:before="40" w:after="40" w:line="300" w:lineRule="auto"/>
      </w:pPr>
      <w:r>
        <w:rPr>
          <w:color w:val="333333"/>
        </w:rPr>
        <w:t>Proactive Intelligence: Rather than requiring users to consult an astrologer, the app pushes personalized notifications about planetary events, Rahu Kaal warnings, and Dasha reminders, acting as a 24/7 personal astro-advisor.</w:t>
      </w:r>
    </w:p>
    <w:p w14:paraId="4DCD37F1" w14:textId="77777777" w:rsidR="00EF714D" w:rsidRDefault="003621A4">
      <w:pPr>
        <w:pStyle w:val="Heading1"/>
        <w:pBdr>
          <w:bottom w:val="single" w:sz="4" w:space="8" w:color="E8A838"/>
        </w:pBdr>
      </w:pPr>
      <w:bookmarkStart w:id="9" w:name="_Toc224595473"/>
      <w:r>
        <w:t>4. Product Architecture – MVP Scope</w:t>
      </w:r>
      <w:bookmarkEnd w:id="9"/>
    </w:p>
    <w:p w14:paraId="54E803C6" w14:textId="77777777" w:rsidR="00EF714D" w:rsidRDefault="003621A4">
      <w:pPr>
        <w:pStyle w:val="Heading2"/>
      </w:pPr>
      <w:bookmarkStart w:id="10" w:name="_Toc224595474"/>
      <w:r>
        <w:t>4.1 User Onboarding Flow</w:t>
      </w:r>
      <w:bookmarkEnd w:id="10"/>
    </w:p>
    <w:p w14:paraId="63E599FF" w14:textId="77777777" w:rsidR="00EF714D" w:rsidRDefault="003621A4">
      <w:pPr>
        <w:spacing w:before="80" w:after="80" w:line="320" w:lineRule="auto"/>
        <w:jc w:val="both"/>
      </w:pPr>
      <w:r>
        <w:rPr>
          <w:color w:val="333333"/>
        </w:rPr>
        <w:t>The onboarding process is the most critical moment in the user journey, as accurate birth data is essential for all personalisation. The onboarding flow is designed to be completed in under 90 seconds while collecting all necessary astrological inputs:</w:t>
      </w:r>
    </w:p>
    <w:p w14:paraId="7A51A805" w14:textId="77777777" w:rsidR="00EF714D" w:rsidRDefault="003621A4">
      <w:pPr>
        <w:pStyle w:val="ListParagraph"/>
        <w:numPr>
          <w:ilvl w:val="0"/>
          <w:numId w:val="4"/>
        </w:numPr>
        <w:spacing w:before="40" w:after="40" w:line="300" w:lineRule="auto"/>
      </w:pPr>
      <w:r>
        <w:rPr>
          <w:color w:val="333333"/>
        </w:rPr>
        <w:lastRenderedPageBreak/>
        <w:t>Welcome Screen: App value proposition with the Traffic Signal metaphor. Single CTA: “Discover Your Day.”</w:t>
      </w:r>
    </w:p>
    <w:p w14:paraId="29A7C699" w14:textId="77777777" w:rsidR="00EF714D" w:rsidRDefault="003621A4">
      <w:pPr>
        <w:pStyle w:val="ListParagraph"/>
        <w:numPr>
          <w:ilvl w:val="0"/>
          <w:numId w:val="4"/>
        </w:numPr>
        <w:spacing w:before="40" w:after="40" w:line="300" w:lineRule="auto"/>
      </w:pPr>
      <w:r>
        <w:rPr>
          <w:color w:val="333333"/>
        </w:rPr>
        <w:t>Identity Input: Name, Date of Birth (date picker with calendar widget).</w:t>
      </w:r>
    </w:p>
    <w:p w14:paraId="247A9BF3" w14:textId="77777777" w:rsidR="00EF714D" w:rsidRDefault="003621A4">
      <w:pPr>
        <w:pStyle w:val="ListParagraph"/>
        <w:numPr>
          <w:ilvl w:val="0"/>
          <w:numId w:val="4"/>
        </w:numPr>
        <w:spacing w:before="40" w:after="40" w:line="300" w:lineRule="auto"/>
      </w:pPr>
      <w:r>
        <w:rPr>
          <w:color w:val="333333"/>
        </w:rPr>
        <w:t>Birth Time Input: Time of Birth with a smart time picker. “I Don’t Know” option triggers a simplified Moon-sign-based experience.</w:t>
      </w:r>
    </w:p>
    <w:p w14:paraId="0EBD6DE1" w14:textId="77777777" w:rsidR="00EF714D" w:rsidRDefault="003621A4">
      <w:pPr>
        <w:pStyle w:val="ListParagraph"/>
        <w:numPr>
          <w:ilvl w:val="0"/>
          <w:numId w:val="4"/>
        </w:numPr>
        <w:spacing w:before="40" w:after="40" w:line="300" w:lineRule="auto"/>
      </w:pPr>
      <w:r>
        <w:rPr>
          <w:color w:val="333333"/>
        </w:rPr>
        <w:t>Birth Place Input: Place of Birth with auto-complete powered by Google Places API with latitude/longitude geocoding.</w:t>
      </w:r>
    </w:p>
    <w:p w14:paraId="142D17D9" w14:textId="77777777" w:rsidR="00EF714D" w:rsidRDefault="003621A4">
      <w:pPr>
        <w:pStyle w:val="ListParagraph"/>
        <w:numPr>
          <w:ilvl w:val="0"/>
          <w:numId w:val="4"/>
        </w:numPr>
        <w:spacing w:before="40" w:after="40" w:line="300" w:lineRule="auto"/>
      </w:pPr>
      <w:r>
        <w:rPr>
          <w:color w:val="333333"/>
        </w:rPr>
        <w:t>Calculation Screen: Animated loading screen (“Reading the stars...”) while the backend generates Lagna Kundli, Moon Kundli, Navamsha, Current Dasha, Nakshatra placement, and Current Transit (Gochar) data.</w:t>
      </w:r>
    </w:p>
    <w:p w14:paraId="20F8A1C5" w14:textId="77777777" w:rsidR="00EF714D" w:rsidRDefault="003621A4">
      <w:pPr>
        <w:pStyle w:val="ListParagraph"/>
        <w:numPr>
          <w:ilvl w:val="0"/>
          <w:numId w:val="4"/>
        </w:numPr>
        <w:spacing w:before="40" w:after="40" w:line="300" w:lineRule="auto"/>
      </w:pPr>
      <w:r>
        <w:rPr>
          <w:color w:val="333333"/>
        </w:rPr>
        <w:t>First Dashboard: User lands on their personalised Home Dashboard with today’s Traffic Signal already displayed.</w:t>
      </w:r>
    </w:p>
    <w:p w14:paraId="7D62D668" w14:textId="77777777" w:rsidR="00EF714D" w:rsidRDefault="003621A4">
      <w:pPr>
        <w:pStyle w:val="Heading2"/>
      </w:pPr>
      <w:bookmarkStart w:id="11" w:name="_Toc224595475"/>
      <w:r>
        <w:t>4.2 Home Dashboard – Five Core Cards</w:t>
      </w:r>
      <w:bookmarkEnd w:id="11"/>
    </w:p>
    <w:p w14:paraId="53C85DCC" w14:textId="77777777" w:rsidR="00EF714D" w:rsidRDefault="003621A4">
      <w:pPr>
        <w:spacing w:before="80" w:after="80" w:line="320" w:lineRule="auto"/>
        <w:jc w:val="both"/>
      </w:pPr>
      <w:r>
        <w:rPr>
          <w:color w:val="333333"/>
        </w:rPr>
        <w:t>The Home Dashboard is the heart of the app experience, presenting five simplified information cards that deliver the app’s core value within seconds of opening:</w:t>
      </w:r>
    </w:p>
    <w:p w14:paraId="48C34B6D" w14:textId="77777777" w:rsidR="00EF714D" w:rsidRDefault="003621A4">
      <w:pPr>
        <w:spacing w:before="200" w:after="120"/>
      </w:pPr>
      <w:r>
        <w:rPr>
          <w:b/>
          <w:bCs/>
          <w:color w:val="1B2A4A"/>
          <w:sz w:val="22"/>
          <w:szCs w:val="22"/>
        </w:rPr>
        <w:t>Card 1: Traffic Jam Indicator</w:t>
      </w:r>
    </w:p>
    <w:p w14:paraId="07317928" w14:textId="77777777" w:rsidR="00EF714D" w:rsidRDefault="003621A4">
      <w:pPr>
        <w:spacing w:before="80" w:after="80" w:line="320" w:lineRule="auto"/>
        <w:jc w:val="both"/>
      </w:pPr>
      <w:r>
        <w:rPr>
          <w:color w:val="333333"/>
        </w:rPr>
        <w:t>This is the flagship feature and primary differentiator. The card displays a large, colour-coded signal:</w:t>
      </w:r>
    </w:p>
    <w:p w14:paraId="10019DDE" w14:textId="77777777" w:rsidR="00EF714D" w:rsidRDefault="003621A4">
      <w:pPr>
        <w:pStyle w:val="ListParagraph"/>
        <w:numPr>
          <w:ilvl w:val="0"/>
          <w:numId w:val="2"/>
        </w:numPr>
        <w:spacing w:before="40" w:after="40" w:line="300" w:lineRule="auto"/>
      </w:pPr>
      <w:r>
        <w:rPr>
          <w:color w:val="333333"/>
        </w:rPr>
        <w:t>GREEN – “Go Ahead”: Favourable planetary alignments, positive Dasha influence, auspicious Panchang indicators. Major decisions, new ventures, and important actions are supported.</w:t>
      </w:r>
    </w:p>
    <w:p w14:paraId="2912192E" w14:textId="77777777" w:rsidR="00EF714D" w:rsidRDefault="003621A4">
      <w:pPr>
        <w:pStyle w:val="ListParagraph"/>
        <w:numPr>
          <w:ilvl w:val="0"/>
          <w:numId w:val="2"/>
        </w:numPr>
        <w:spacing w:before="40" w:after="40" w:line="300" w:lineRule="auto"/>
      </w:pPr>
      <w:r>
        <w:rPr>
          <w:color w:val="333333"/>
        </w:rPr>
        <w:t>YELLOW – “Careful Moves”: Mixed signals. Certain activities are favoured while others carry risk. The card provides specific guidance on what to proceed with and what to defer.</w:t>
      </w:r>
    </w:p>
    <w:p w14:paraId="365CB0C9" w14:textId="77777777" w:rsidR="00EF714D" w:rsidRDefault="003621A4">
      <w:pPr>
        <w:pStyle w:val="ListParagraph"/>
        <w:numPr>
          <w:ilvl w:val="0"/>
          <w:numId w:val="2"/>
        </w:numPr>
        <w:spacing w:before="40" w:after="40" w:line="300" w:lineRule="auto"/>
      </w:pPr>
      <w:r>
        <w:rPr>
          <w:color w:val="333333"/>
        </w:rPr>
        <w:t>RED – “Avoid Major Decisions”: Challenging planetary positions, difficult transits, or inauspicious Panchang. The user is advised to focus on routine tasks and avoid high-stakes decisions.</w:t>
      </w:r>
    </w:p>
    <w:p w14:paraId="1CF6D5E7" w14:textId="77777777" w:rsidR="00EF714D" w:rsidRDefault="003621A4">
      <w:pPr>
        <w:spacing w:before="80" w:after="80" w:line="320" w:lineRule="auto"/>
        <w:jc w:val="both"/>
      </w:pPr>
      <w:r>
        <w:rPr>
          <w:color w:val="333333"/>
        </w:rPr>
        <w:t>The indicator is calculated using a weighted scoring algorithm incorporating: Moon transit position (30% weight), Panchang quality indicators including Tithi, Nakshatra, Yoga, and Karana (25% weight), active Dasha and Antardasha influence (25% weight), and major planetary transits such as Saturn, Jupiter, and Rahu-Ketu (20% weight).</w:t>
      </w:r>
    </w:p>
    <w:p w14:paraId="4478D250" w14:textId="77777777" w:rsidR="00EF714D" w:rsidRDefault="003621A4">
      <w:pPr>
        <w:spacing w:before="200" w:after="120"/>
      </w:pPr>
      <w:r>
        <w:rPr>
          <w:b/>
          <w:bCs/>
          <w:color w:val="1B2A4A"/>
          <w:sz w:val="22"/>
          <w:szCs w:val="22"/>
        </w:rPr>
        <w:t>Card 2: Today’s Panchang (Simplified)</w:t>
      </w:r>
    </w:p>
    <w:p w14:paraId="6A292745" w14:textId="77777777" w:rsidR="00EF714D" w:rsidRDefault="003621A4">
      <w:pPr>
        <w:spacing w:before="80" w:after="80" w:line="320" w:lineRule="auto"/>
        <w:jc w:val="both"/>
      </w:pPr>
      <w:r>
        <w:rPr>
          <w:color w:val="333333"/>
        </w:rPr>
        <w:t>A clean, modern presentation of the daily Panchang with the following elements: Tithi (lunar day), Nakshatra (lunar mansion), Yoga (auspicious combination), Karana (half-Tithi), Rahu Kaal (inauspicious period with countdown timer), Abhijit Muhurat (universally auspicious window), and Sunrise/Sunset times. Each element includes a one-line plain-language explanation for users unfamiliar with traditional terminology.</w:t>
      </w:r>
    </w:p>
    <w:p w14:paraId="47D46499" w14:textId="77777777" w:rsidR="00EF714D" w:rsidRDefault="003621A4">
      <w:pPr>
        <w:spacing w:before="200" w:after="120"/>
      </w:pPr>
      <w:r>
        <w:rPr>
          <w:b/>
          <w:bCs/>
          <w:color w:val="1B2A4A"/>
          <w:sz w:val="22"/>
          <w:szCs w:val="22"/>
        </w:rPr>
        <w:t>Card 3: Auspicious Time Windows</w:t>
      </w:r>
    </w:p>
    <w:p w14:paraId="3A2415F4" w14:textId="77777777" w:rsidR="00EF714D" w:rsidRDefault="003621A4">
      <w:pPr>
        <w:spacing w:before="80" w:after="80" w:line="320" w:lineRule="auto"/>
        <w:jc w:val="both"/>
      </w:pPr>
      <w:r>
        <w:rPr>
          <w:color w:val="333333"/>
        </w:rPr>
        <w:lastRenderedPageBreak/>
        <w:t>This card provides personalised best-time windows calculated specifically for the user’s birth chart. Unlike generic Muhurat listings, these windows factor in the user’s Lagna lord, Moon position, and active Dasha period. Each window includes recommended activities such as Meetings, Payments, Travel, Important Decisions, Document Signing, and New Initiatives.</w:t>
      </w:r>
    </w:p>
    <w:p w14:paraId="156AF95A" w14:textId="77777777" w:rsidR="00EF714D" w:rsidRDefault="003621A4">
      <w:pPr>
        <w:spacing w:before="200" w:after="120"/>
      </w:pPr>
      <w:r>
        <w:rPr>
          <w:b/>
          <w:bCs/>
          <w:color w:val="1B2A4A"/>
          <w:sz w:val="22"/>
          <w:szCs w:val="22"/>
        </w:rPr>
        <w:t>Card 4: Astro Vibe Meter</w:t>
      </w:r>
    </w:p>
    <w:p w14:paraId="43EC9EA7" w14:textId="77777777" w:rsidR="00EF714D" w:rsidRDefault="003621A4">
      <w:pPr>
        <w:spacing w:before="80" w:after="80" w:line="320" w:lineRule="auto"/>
        <w:jc w:val="both"/>
      </w:pPr>
      <w:r>
        <w:rPr>
          <w:color w:val="333333"/>
        </w:rPr>
        <w:t>A visual gauge showing percentage-based energy readings across three life domains: Focus Energy (cognitive clarity and productivity potential), Money Energy (financial decision-making favourability), and Relationship Energy (interpersonal harmony and communication). Each percentage is calculated from the relevant planetary houses, current transits, and Dasha influence specific to the user’s chart.</w:t>
      </w:r>
    </w:p>
    <w:p w14:paraId="678F45E8" w14:textId="77777777" w:rsidR="00EF714D" w:rsidRDefault="003621A4">
      <w:pPr>
        <w:spacing w:before="200" w:after="120"/>
      </w:pPr>
      <w:r>
        <w:rPr>
          <w:b/>
          <w:bCs/>
          <w:color w:val="1B2A4A"/>
          <w:sz w:val="22"/>
          <w:szCs w:val="22"/>
        </w:rPr>
        <w:t>Card 5: Color &amp; Energy of the Day</w:t>
      </w:r>
    </w:p>
    <w:p w14:paraId="7E79BBEE" w14:textId="77777777" w:rsidR="00EF714D" w:rsidRDefault="003621A4">
      <w:pPr>
        <w:spacing w:before="80" w:after="80" w:line="320" w:lineRule="auto"/>
        <w:jc w:val="both"/>
      </w:pPr>
      <w:r>
        <w:rPr>
          <w:color w:val="333333"/>
        </w:rPr>
        <w:t>Based on the ruling planet of the day and the user’s chart, this card recommends a colour to wear or surround oneself with, along with a brief explanation of its astrological significance. Example: “Sky Blue – Improves clarity and communication today” (Mercury influence). This is a high-engagement, shareable feature designed for social media virality.</w:t>
      </w:r>
    </w:p>
    <w:p w14:paraId="1F2B93D2" w14:textId="77777777" w:rsidR="00EF714D" w:rsidRDefault="003621A4">
      <w:pPr>
        <w:pStyle w:val="Heading2"/>
      </w:pPr>
      <w:bookmarkStart w:id="12" w:name="_Toc224595476"/>
      <w:r>
        <w:t>4.3 Personal Astro Insights</w:t>
      </w:r>
      <w:bookmarkEnd w:id="12"/>
    </w:p>
    <w:p w14:paraId="65D2AA97" w14:textId="77777777" w:rsidR="00EF714D" w:rsidRDefault="003621A4">
      <w:pPr>
        <w:spacing w:before="80" w:after="80" w:line="320" w:lineRule="auto"/>
        <w:jc w:val="both"/>
      </w:pPr>
      <w:r>
        <w:rPr>
          <w:color w:val="333333"/>
        </w:rPr>
        <w:t>A dedicated section providing deeper personalised analysis:</w:t>
      </w:r>
    </w:p>
    <w:p w14:paraId="5DE751BF" w14:textId="77777777" w:rsidR="00EF714D" w:rsidRDefault="003621A4">
      <w:pPr>
        <w:pStyle w:val="ListParagraph"/>
        <w:numPr>
          <w:ilvl w:val="0"/>
          <w:numId w:val="2"/>
        </w:numPr>
        <w:spacing w:before="40" w:after="40" w:line="300" w:lineRule="auto"/>
      </w:pPr>
      <w:r>
        <w:rPr>
          <w:color w:val="333333"/>
        </w:rPr>
        <w:t>Current Dasha Display: Shows the active Mahadasha and Antardasha with plain-language interpretation. Example: “Venus Mahadasha – Mercury Antardasha: A period favouring creative expression, financial gains, and intellectual pursuits.”</w:t>
      </w:r>
    </w:p>
    <w:p w14:paraId="0E380600" w14:textId="77777777" w:rsidR="00EF714D" w:rsidRDefault="003621A4">
      <w:pPr>
        <w:pStyle w:val="ListParagraph"/>
        <w:numPr>
          <w:ilvl w:val="0"/>
          <w:numId w:val="2"/>
        </w:numPr>
        <w:spacing w:before="40" w:after="40" w:line="300" w:lineRule="auto"/>
      </w:pPr>
      <w:r>
        <w:rPr>
          <w:color w:val="333333"/>
        </w:rPr>
        <w:t>Planetary Events Affecting User: Real-time transit alerts contextualised to the user’s chart. Example: “Mars transiting 8th from Moon – Manage stress levels carefully” or “Jupiter aspecting Lagna – Opportunities for growth are amplified.”</w:t>
      </w:r>
    </w:p>
    <w:p w14:paraId="164AD9E9" w14:textId="77777777" w:rsidR="00EF714D" w:rsidRDefault="003621A4">
      <w:pPr>
        <w:pStyle w:val="ListParagraph"/>
        <w:numPr>
          <w:ilvl w:val="0"/>
          <w:numId w:val="2"/>
        </w:numPr>
        <w:spacing w:before="40" w:after="40" w:line="300" w:lineRule="auto"/>
      </w:pPr>
      <w:r>
        <w:rPr>
          <w:color w:val="333333"/>
        </w:rPr>
        <w:t>Weekly Energy Forecast: A seven-day preview of energy trends, helping users plan their week strategically.</w:t>
      </w:r>
    </w:p>
    <w:p w14:paraId="5096840E" w14:textId="77777777" w:rsidR="00EF714D" w:rsidRDefault="003621A4">
      <w:pPr>
        <w:pStyle w:val="Heading2"/>
      </w:pPr>
      <w:bookmarkStart w:id="13" w:name="_Toc224595477"/>
      <w:r>
        <w:t>4.4 Ask a Question Module</w:t>
      </w:r>
      <w:bookmarkEnd w:id="13"/>
    </w:p>
    <w:p w14:paraId="3954E0B5" w14:textId="77777777" w:rsidR="00EF714D" w:rsidRDefault="003621A4">
      <w:pPr>
        <w:spacing w:before="80" w:after="80" w:line="320" w:lineRule="auto"/>
        <w:jc w:val="both"/>
      </w:pPr>
      <w:r>
        <w:rPr>
          <w:color w:val="333333"/>
        </w:rPr>
        <w:t>A structured question-submission system where users can seek guidance across six categories: Career, Business, Relationship, Finance, Travel, and Health Energy. When a user submits a question, the system automatically attaches their birth chart, current Dasha period, active transits, and that day’s Panchang data as context. In the MVP, questions are routed to a curated panel of verified astrologers who respond within a defined SLA (2–4 hours for standard, 30 minutes for premium).</w:t>
      </w:r>
    </w:p>
    <w:p w14:paraId="083D4E82" w14:textId="77777777" w:rsidR="00EF714D" w:rsidRDefault="003621A4">
      <w:pPr>
        <w:pStyle w:val="Heading2"/>
      </w:pPr>
      <w:bookmarkStart w:id="14" w:name="_Toc224595478"/>
      <w:r>
        <w:t>4.5 Remedies Engine</w:t>
      </w:r>
      <w:bookmarkEnd w:id="14"/>
    </w:p>
    <w:p w14:paraId="32F98108" w14:textId="77777777" w:rsidR="00EF714D" w:rsidRDefault="003621A4">
      <w:pPr>
        <w:spacing w:before="80" w:after="80" w:line="320" w:lineRule="auto"/>
        <w:jc w:val="both"/>
      </w:pPr>
      <w:r>
        <w:rPr>
          <w:color w:val="333333"/>
        </w:rPr>
        <w:t>An intelligent remedies system triggered by specific astrological conditions:</w:t>
      </w:r>
    </w:p>
    <w:p w14:paraId="28D7E567" w14:textId="77777777" w:rsidR="00EF714D" w:rsidRDefault="003621A4">
      <w:pPr>
        <w:pStyle w:val="ListParagraph"/>
        <w:numPr>
          <w:ilvl w:val="0"/>
          <w:numId w:val="2"/>
        </w:numPr>
        <w:spacing w:before="40" w:after="40" w:line="300" w:lineRule="auto"/>
      </w:pPr>
      <w:r>
        <w:rPr>
          <w:color w:val="333333"/>
        </w:rPr>
        <w:t>Trigger Conditions: Weak planet in transit, difficult Dasha period, challenging planetary aspects, or inauspicious Panchang combinations.</w:t>
      </w:r>
    </w:p>
    <w:p w14:paraId="7D885D8E" w14:textId="77777777" w:rsidR="00EF714D" w:rsidRDefault="003621A4">
      <w:pPr>
        <w:pStyle w:val="ListParagraph"/>
        <w:numPr>
          <w:ilvl w:val="0"/>
          <w:numId w:val="2"/>
        </w:numPr>
        <w:spacing w:before="40" w:after="40" w:line="300" w:lineRule="auto"/>
      </w:pPr>
      <w:r>
        <w:rPr>
          <w:color w:val="333333"/>
        </w:rPr>
        <w:lastRenderedPageBreak/>
        <w:t>Remedy Types: Behavioural recommendations (“Avoid arguments today”), dietary suggestions (“Drink water from silver glass”), mantra/chanting suggestions with audio playback, color therapy recommendations aligned with the Color of the Day card, and optimal timing suggestions (“Perform this remedy during Abhijit Muhurat”).</w:t>
      </w:r>
    </w:p>
    <w:p w14:paraId="737A192D" w14:textId="77777777" w:rsidR="00EF714D" w:rsidRDefault="003621A4">
      <w:pPr>
        <w:pStyle w:val="ListParagraph"/>
        <w:numPr>
          <w:ilvl w:val="0"/>
          <w:numId w:val="2"/>
        </w:numPr>
        <w:spacing w:before="40" w:after="40" w:line="300" w:lineRule="auto"/>
      </w:pPr>
      <w:r>
        <w:rPr>
          <w:color w:val="333333"/>
        </w:rPr>
        <w:t>Personalisation: Remedies are mapped to the user’s specific weak planets and current transit challenges, not generic daily suggestions.</w:t>
      </w:r>
    </w:p>
    <w:p w14:paraId="2E24D8A6" w14:textId="77777777" w:rsidR="00EF714D" w:rsidRDefault="003621A4">
      <w:pPr>
        <w:pStyle w:val="Heading2"/>
      </w:pPr>
      <w:bookmarkStart w:id="15" w:name="_Toc224595479"/>
      <w:r>
        <w:t>4.6 Notification System</w:t>
      </w:r>
      <w:bookmarkEnd w:id="15"/>
    </w:p>
    <w:p w14:paraId="5698112D" w14:textId="77777777" w:rsidR="00EF714D" w:rsidRDefault="003621A4">
      <w:pPr>
        <w:spacing w:before="80" w:after="80" w:line="320" w:lineRule="auto"/>
        <w:jc w:val="both"/>
      </w:pPr>
      <w:r>
        <w:rPr>
          <w:color w:val="333333"/>
        </w:rPr>
        <w:t>A sophisticated push notification engine delivering contextual, timely astro-intelligence:</w:t>
      </w:r>
    </w:p>
    <w:p w14:paraId="22D7C005" w14:textId="77777777" w:rsidR="00EF714D" w:rsidRDefault="003621A4">
      <w:pPr>
        <w:pStyle w:val="ListParagraph"/>
        <w:numPr>
          <w:ilvl w:val="0"/>
          <w:numId w:val="2"/>
        </w:numPr>
        <w:spacing w:before="40" w:after="40" w:line="300" w:lineRule="auto"/>
      </w:pPr>
      <w:r>
        <w:rPr>
          <w:color w:val="333333"/>
        </w:rPr>
        <w:t>Morning Briefing (6:00–7:00 AM): Today’s Traffic Signal + one key planetary alert. Example: “🟢 GREEN Day! Moon in Taurus supports financial decisions.”</w:t>
      </w:r>
    </w:p>
    <w:p w14:paraId="49EE3D08" w14:textId="77777777" w:rsidR="00EF714D" w:rsidRDefault="003621A4">
      <w:pPr>
        <w:pStyle w:val="ListParagraph"/>
        <w:numPr>
          <w:ilvl w:val="0"/>
          <w:numId w:val="2"/>
        </w:numPr>
        <w:spacing w:before="40" w:after="40" w:line="300" w:lineRule="auto"/>
      </w:pPr>
      <w:r>
        <w:rPr>
          <w:color w:val="333333"/>
        </w:rPr>
        <w:t>Rahu Kaal Warning (15 minutes before): “Rahu Kaal begins in 15 minutes. Delay important work until [time].”</w:t>
      </w:r>
    </w:p>
    <w:p w14:paraId="53A8451B" w14:textId="77777777" w:rsidR="00EF714D" w:rsidRDefault="003621A4">
      <w:pPr>
        <w:pStyle w:val="ListParagraph"/>
        <w:numPr>
          <w:ilvl w:val="0"/>
          <w:numId w:val="2"/>
        </w:numPr>
        <w:spacing w:before="40" w:after="40" w:line="300" w:lineRule="auto"/>
      </w:pPr>
      <w:r>
        <w:rPr>
          <w:color w:val="333333"/>
        </w:rPr>
        <w:t>Planetary Event Alerts: Real-time notifications when significant transits activate the user’s chart houses.</w:t>
      </w:r>
    </w:p>
    <w:p w14:paraId="796FF78B" w14:textId="77777777" w:rsidR="00EF714D" w:rsidRDefault="003621A4">
      <w:pPr>
        <w:pStyle w:val="ListParagraph"/>
        <w:numPr>
          <w:ilvl w:val="0"/>
          <w:numId w:val="2"/>
        </w:numPr>
        <w:spacing w:before="40" w:after="40" w:line="300" w:lineRule="auto"/>
      </w:pPr>
      <w:r>
        <w:rPr>
          <w:color w:val="333333"/>
        </w:rPr>
        <w:t>Dasha Reminders: Weekly summary of the current Dasha’s influence and opportunities.</w:t>
      </w:r>
    </w:p>
    <w:p w14:paraId="57788E6C" w14:textId="77777777" w:rsidR="00EF714D" w:rsidRDefault="003621A4">
      <w:pPr>
        <w:pStyle w:val="ListParagraph"/>
        <w:numPr>
          <w:ilvl w:val="0"/>
          <w:numId w:val="2"/>
        </w:numPr>
        <w:spacing w:before="40" w:after="40" w:line="300" w:lineRule="auto"/>
      </w:pPr>
      <w:r>
        <w:rPr>
          <w:color w:val="333333"/>
        </w:rPr>
        <w:t>Remedy Reminders: Timed reminders for daily remedies linked to active planetary conditions.</w:t>
      </w:r>
    </w:p>
    <w:p w14:paraId="46FCBA0C" w14:textId="77777777" w:rsidR="00EF714D" w:rsidRDefault="003621A4">
      <w:pPr>
        <w:pStyle w:val="Heading2"/>
      </w:pPr>
      <w:bookmarkStart w:id="16" w:name="_Toc224595480"/>
      <w:r>
        <w:t>4.7 User Profile (Astro Dashboard)</w:t>
      </w:r>
      <w:bookmarkEnd w:id="16"/>
    </w:p>
    <w:p w14:paraId="687A3F04" w14:textId="77777777" w:rsidR="00EF714D" w:rsidRDefault="003621A4">
      <w:pPr>
        <w:spacing w:before="80" w:after="80" w:line="320" w:lineRule="auto"/>
        <w:jc w:val="both"/>
      </w:pPr>
      <w:r>
        <w:rPr>
          <w:color w:val="333333"/>
        </w:rPr>
        <w:t>A comprehensive personal astrology profile including: Lagna Kundli (Ascendant chart), Moon Kundli, Navamsha (D9 chart for deeper analysis), Current Dasha Timeline (visual timeline showing Mahadasha/Antardasha progression), Planet Strengths (bar chart showing benefic/malefic strength), and Life Themes (key astrological themes derived from house lordships and planetary placements).</w:t>
      </w:r>
    </w:p>
    <w:p w14:paraId="34D0626E" w14:textId="77777777" w:rsidR="00EF714D" w:rsidRDefault="003621A4">
      <w:pPr>
        <w:pStyle w:val="Heading2"/>
      </w:pPr>
      <w:bookmarkStart w:id="17" w:name="_Toc224595481"/>
      <w:r>
        <w:t>4.8 Navigation Structure</w:t>
      </w:r>
      <w:bookmarkEnd w:id="17"/>
    </w:p>
    <w:p w14:paraId="395CF7F8" w14:textId="77777777" w:rsidR="00EF714D" w:rsidRDefault="003621A4">
      <w:pPr>
        <w:spacing w:before="80" w:after="80" w:line="320" w:lineRule="auto"/>
        <w:jc w:val="both"/>
      </w:pPr>
      <w:r>
        <w:rPr>
          <w:color w:val="333333"/>
        </w:rPr>
        <w:t>The MVP uses a five-tab bottom navigation bar optimised for thumb-reach and one-handed use:</w:t>
      </w:r>
    </w:p>
    <w:p w14:paraId="3EA1AF0C" w14:textId="77777777" w:rsidR="00EF714D" w:rsidRDefault="003621A4">
      <w:pPr>
        <w:pStyle w:val="ListParagraph"/>
        <w:numPr>
          <w:ilvl w:val="0"/>
          <w:numId w:val="2"/>
        </w:numPr>
        <w:spacing w:before="40" w:after="40" w:line="300" w:lineRule="auto"/>
      </w:pPr>
      <w:r>
        <w:rPr>
          <w:color w:val="333333"/>
        </w:rPr>
        <w:t>Home – Dashboard with the five core cards.</w:t>
      </w:r>
    </w:p>
    <w:p w14:paraId="5BC543E9" w14:textId="77777777" w:rsidR="00EF714D" w:rsidRDefault="003621A4">
      <w:pPr>
        <w:pStyle w:val="ListParagraph"/>
        <w:numPr>
          <w:ilvl w:val="0"/>
          <w:numId w:val="2"/>
        </w:numPr>
        <w:spacing w:before="40" w:after="40" w:line="300" w:lineRule="auto"/>
      </w:pPr>
      <w:r>
        <w:rPr>
          <w:color w:val="333333"/>
        </w:rPr>
        <w:t>Panchang – Detailed daily Panchang with monthly calendar view.</w:t>
      </w:r>
    </w:p>
    <w:p w14:paraId="39CB38B5" w14:textId="77777777" w:rsidR="00EF714D" w:rsidRDefault="003621A4">
      <w:pPr>
        <w:pStyle w:val="ListParagraph"/>
        <w:numPr>
          <w:ilvl w:val="0"/>
          <w:numId w:val="2"/>
        </w:numPr>
        <w:spacing w:before="40" w:after="40" w:line="300" w:lineRule="auto"/>
      </w:pPr>
      <w:r>
        <w:rPr>
          <w:color w:val="333333"/>
        </w:rPr>
        <w:t>My Chart – Personal astro dashboard and chart visualisations.</w:t>
      </w:r>
    </w:p>
    <w:p w14:paraId="444B4348" w14:textId="77777777" w:rsidR="00EF714D" w:rsidRDefault="003621A4">
      <w:pPr>
        <w:pStyle w:val="ListParagraph"/>
        <w:numPr>
          <w:ilvl w:val="0"/>
          <w:numId w:val="2"/>
        </w:numPr>
        <w:spacing w:before="40" w:after="40" w:line="300" w:lineRule="auto"/>
      </w:pPr>
      <w:r>
        <w:rPr>
          <w:color w:val="333333"/>
        </w:rPr>
        <w:t>Ask Jay – Question submission and astrologer interaction module.</w:t>
      </w:r>
    </w:p>
    <w:p w14:paraId="2213D41A" w14:textId="338AE8B2" w:rsidR="00EF714D" w:rsidRDefault="003621A4" w:rsidP="00822166">
      <w:pPr>
        <w:pStyle w:val="ListParagraph"/>
        <w:numPr>
          <w:ilvl w:val="0"/>
          <w:numId w:val="2"/>
        </w:numPr>
        <w:spacing w:before="40" w:after="40" w:line="300" w:lineRule="auto"/>
      </w:pPr>
      <w:r>
        <w:rPr>
          <w:color w:val="333333"/>
        </w:rPr>
        <w:t>Profile – Account settings, notification preferences, subscription management.</w:t>
      </w:r>
    </w:p>
    <w:p w14:paraId="6DBCBCD7" w14:textId="77777777" w:rsidR="00EF714D" w:rsidRDefault="003621A4">
      <w:pPr>
        <w:pStyle w:val="Heading1"/>
        <w:pBdr>
          <w:bottom w:val="single" w:sz="4" w:space="8" w:color="E8A838"/>
        </w:pBdr>
      </w:pPr>
      <w:bookmarkStart w:id="18" w:name="_Toc224595482"/>
      <w:r>
        <w:t>5. Technical Architecture</w:t>
      </w:r>
      <w:bookmarkEnd w:id="18"/>
    </w:p>
    <w:p w14:paraId="7CA5644F" w14:textId="77777777" w:rsidR="00EF714D" w:rsidRDefault="003621A4">
      <w:pPr>
        <w:pStyle w:val="Heading2"/>
      </w:pPr>
      <w:bookmarkStart w:id="19" w:name="_Toc224595483"/>
      <w:r>
        <w:t>5.1 Technology Stack</w:t>
      </w:r>
      <w:bookmarkEnd w:id="19"/>
    </w:p>
    <w:p w14:paraId="70063397" w14:textId="77777777" w:rsidR="00EF714D" w:rsidRDefault="003621A4">
      <w:pPr>
        <w:spacing w:before="80" w:after="80" w:line="320" w:lineRule="auto"/>
        <w:jc w:val="both"/>
      </w:pPr>
      <w:r>
        <w:rPr>
          <w:color w:val="333333"/>
        </w:rPr>
        <w:t>The MVP technology stack is selected for rapid development velocity, cross-platform reach, proven reliability, and cost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F714D" w14:paraId="7B74972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F622AA" w14:textId="77777777" w:rsidR="00EF714D" w:rsidRDefault="003621A4">
            <w:r>
              <w:rPr>
                <w:b/>
                <w:bCs/>
                <w:color w:val="FFFFFF"/>
                <w:sz w:val="20"/>
                <w:szCs w:val="20"/>
              </w:rPr>
              <w:lastRenderedPageBreak/>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9CA282" w14:textId="77777777" w:rsidR="00EF714D" w:rsidRDefault="003621A4">
            <w:r>
              <w:rPr>
                <w:b/>
                <w:bCs/>
                <w:color w:val="FFFFFF"/>
                <w:sz w:val="20"/>
                <w:szCs w:val="20"/>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132B64" w14:textId="77777777" w:rsidR="00EF714D" w:rsidRDefault="003621A4">
            <w:r>
              <w:rPr>
                <w:b/>
                <w:bCs/>
                <w:color w:val="FFFFFF"/>
                <w:sz w:val="20"/>
                <w:szCs w:val="20"/>
              </w:rPr>
              <w:t>Rationale</w:t>
            </w:r>
          </w:p>
        </w:tc>
      </w:tr>
      <w:tr w:rsidR="00EF714D" w14:paraId="3B3CEF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D8C9A7" w14:textId="77777777" w:rsidR="00EF714D" w:rsidRDefault="003621A4">
            <w:r>
              <w:rPr>
                <w:color w:val="333333"/>
                <w:sz w:val="20"/>
                <w:szCs w:val="20"/>
              </w:rPr>
              <w:t>Mobile 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BCF4F2" w14:textId="77777777" w:rsidR="00EF714D" w:rsidRDefault="003621A4">
            <w:r>
              <w:rPr>
                <w:color w:val="333333"/>
                <w:sz w:val="20"/>
                <w:szCs w:val="20"/>
              </w:rPr>
              <w:t>Flutter (Dart)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0DA343" w14:textId="77777777" w:rsidR="00EF714D" w:rsidRDefault="003621A4">
            <w:r>
              <w:rPr>
                <w:color w:val="333333"/>
                <w:sz w:val="20"/>
                <w:szCs w:val="20"/>
              </w:rPr>
              <w:t>Single codebase for iOS &amp; Android; rich UI widgets; 60fps animation support for chart rendering; large developer ecosystem</w:t>
            </w:r>
          </w:p>
        </w:tc>
      </w:tr>
      <w:tr w:rsidR="00EF714D" w14:paraId="40FBB1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9D0E9" w14:textId="77777777" w:rsidR="00EF714D" w:rsidRDefault="003621A4">
            <w:r>
              <w:rPr>
                <w:color w:val="333333"/>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049D9" w14:textId="77777777" w:rsidR="00EF714D" w:rsidRDefault="003621A4">
            <w:r>
              <w:rPr>
                <w:color w:val="333333"/>
                <w:sz w:val="20"/>
                <w:szCs w:val="20"/>
              </w:rPr>
              <w:t>.NET Core 8 (C#)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DBD15" w14:textId="77777777" w:rsidR="00EF714D" w:rsidRDefault="003621A4">
            <w:r>
              <w:rPr>
                <w:color w:val="333333"/>
                <w:sz w:val="20"/>
                <w:szCs w:val="20"/>
              </w:rPr>
              <w:t>High-performance REST API; proven enterprise reliability; excellent async/await patterns for concurrent astro calculations</w:t>
            </w:r>
          </w:p>
        </w:tc>
      </w:tr>
      <w:tr w:rsidR="00EF714D" w14:paraId="2F7972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DF453B" w14:textId="77777777" w:rsidR="00EF714D" w:rsidRDefault="003621A4">
            <w:r>
              <w:rPr>
                <w:color w:val="333333"/>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6FB58A" w14:textId="77777777" w:rsidR="00EF714D" w:rsidRDefault="003621A4">
            <w:r>
              <w:rPr>
                <w:color w:val="333333"/>
                <w:sz w:val="20"/>
                <w:szCs w:val="20"/>
              </w:rPr>
              <w:t>MySQL 8.0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941F16" w14:textId="77777777" w:rsidR="00EF714D" w:rsidRDefault="003621A4">
            <w:r>
              <w:rPr>
                <w:color w:val="333333"/>
                <w:sz w:val="20"/>
                <w:szCs w:val="20"/>
              </w:rPr>
              <w:t>Reliable relational storage; strong indexing for user profiles and birth chart data; cost-effective hosting</w:t>
            </w:r>
          </w:p>
        </w:tc>
      </w:tr>
      <w:tr w:rsidR="00EF714D" w14:paraId="092C46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7747F" w14:textId="77777777" w:rsidR="00EF714D" w:rsidRDefault="003621A4">
            <w:r>
              <w:rPr>
                <w:color w:val="333333"/>
                <w:sz w:val="20"/>
                <w:szCs w:val="20"/>
              </w:rPr>
              <w:t>Caching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D0F1E" w14:textId="77777777" w:rsidR="00EF714D" w:rsidRDefault="003621A4">
            <w:r>
              <w:rPr>
                <w:color w:val="333333"/>
                <w:sz w:val="20"/>
                <w:szCs w:val="20"/>
              </w:rPr>
              <w:t>Redis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9C9B7" w14:textId="77777777" w:rsidR="00EF714D" w:rsidRDefault="003621A4">
            <w:r>
              <w:rPr>
                <w:color w:val="333333"/>
                <w:sz w:val="20"/>
                <w:szCs w:val="20"/>
              </w:rPr>
              <w:t>In-memory caching for daily Panchang data, pre-computed transits, and frequently accessed chart calculations</w:t>
            </w:r>
          </w:p>
        </w:tc>
      </w:tr>
      <w:tr w:rsidR="00EF714D" w14:paraId="255967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A5E239" w14:textId="77777777" w:rsidR="00EF714D" w:rsidRDefault="003621A4">
            <w:r>
              <w:rPr>
                <w:color w:val="333333"/>
                <w:sz w:val="20"/>
                <w:szCs w:val="20"/>
              </w:rPr>
              <w:t>Push 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E468D1" w14:textId="77777777" w:rsidR="00EF714D" w:rsidRDefault="003621A4">
            <w:r>
              <w:rPr>
                <w:color w:val="333333"/>
                <w:sz w:val="20"/>
                <w:szCs w:val="20"/>
              </w:rPr>
              <w:t>Firebase Cloud Messaging (FCM)</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95F80A" w14:textId="77777777" w:rsidR="00EF714D" w:rsidRDefault="003621A4">
            <w:r>
              <w:rPr>
                <w:color w:val="333333"/>
                <w:sz w:val="20"/>
                <w:szCs w:val="20"/>
              </w:rPr>
              <w:t>Cross-platform notification delivery; topic-based segmentation; reliable delivery tracking</w:t>
            </w:r>
          </w:p>
        </w:tc>
      </w:tr>
      <w:tr w:rsidR="00EF714D" w14:paraId="6D11BD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4B1D4" w14:textId="77777777" w:rsidR="00EF714D" w:rsidRDefault="003621A4">
            <w:r>
              <w:rPr>
                <w:color w:val="333333"/>
                <w:sz w:val="20"/>
                <w:szCs w:val="20"/>
              </w:rPr>
              <w:t>Astro Calculation Engine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6F66B" w14:textId="77777777" w:rsidR="00EF714D" w:rsidRDefault="003621A4">
            <w:r>
              <w:rPr>
                <w:color w:val="333333"/>
                <w:sz w:val="20"/>
                <w:szCs w:val="20"/>
              </w:rPr>
              <w:t>Swiss Ephemeris (C Library)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84FFE" w14:textId="77777777" w:rsidR="00EF714D" w:rsidRDefault="003621A4">
            <w:r>
              <w:rPr>
                <w:color w:val="333333"/>
                <w:sz w:val="20"/>
                <w:szCs w:val="20"/>
              </w:rPr>
              <w:t>Industry-standard astronomical calculation library; accurate planetary positions; widely used in professional astrology software</w:t>
            </w:r>
          </w:p>
        </w:tc>
      </w:tr>
      <w:tr w:rsidR="00EF714D" w14:paraId="67AC41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FC402" w14:textId="77777777" w:rsidR="00EF714D" w:rsidRDefault="003621A4">
            <w:r>
              <w:rPr>
                <w:color w:val="333333"/>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F4D14" w14:textId="77777777" w:rsidR="00EF714D" w:rsidRDefault="003621A4">
            <w:r>
              <w:rPr>
                <w:color w:val="333333"/>
                <w:sz w:val="20"/>
                <w:szCs w:val="20"/>
              </w:rPr>
              <w:t>Firebase Auth + OTP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CD5A0" w14:textId="77777777" w:rsidR="00EF714D" w:rsidRDefault="003621A4">
            <w:r>
              <w:rPr>
                <w:color w:val="333333"/>
                <w:sz w:val="20"/>
                <w:szCs w:val="20"/>
              </w:rPr>
              <w:t>Mobile-first auth flow; OTP-based login familiar to Indian users; social login support</w:t>
            </w:r>
          </w:p>
        </w:tc>
      </w:tr>
    </w:tbl>
    <w:p w14:paraId="0198D89C" w14:textId="77777777" w:rsidR="00EF714D" w:rsidRDefault="00EF714D">
      <w:pPr>
        <w:spacing w:before="100"/>
      </w:pPr>
    </w:p>
    <w:p w14:paraId="5FBA9909" w14:textId="77777777" w:rsidR="00EF714D" w:rsidRDefault="003621A4">
      <w:pPr>
        <w:pStyle w:val="Heading2"/>
      </w:pPr>
      <w:bookmarkStart w:id="20" w:name="_Toc224595484"/>
      <w:r>
        <w:t>5.2 Astro Calculation Engine – Core Algorithm</w:t>
      </w:r>
      <w:bookmarkEnd w:id="20"/>
    </w:p>
    <w:p w14:paraId="148DC93D" w14:textId="77777777" w:rsidR="00EF714D" w:rsidRDefault="003621A4">
      <w:pPr>
        <w:spacing w:before="80" w:after="80" w:line="320" w:lineRule="auto"/>
        <w:jc w:val="both"/>
      </w:pPr>
      <w:r>
        <w:rPr>
          <w:color w:val="333333"/>
        </w:rPr>
        <w:t>The heart of Traffic Jam for Life is its proprietary astro-calculation engine, which must compute the following for each user, each day:</w:t>
      </w:r>
    </w:p>
    <w:p w14:paraId="1E6DD55F" w14:textId="77777777" w:rsidR="00EF714D" w:rsidRDefault="003621A4">
      <w:pPr>
        <w:pStyle w:val="ListParagraph"/>
        <w:numPr>
          <w:ilvl w:val="0"/>
          <w:numId w:val="5"/>
        </w:numPr>
        <w:spacing w:before="40" w:after="40" w:line="300" w:lineRule="auto"/>
      </w:pPr>
      <w:r>
        <w:rPr>
          <w:color w:val="333333"/>
        </w:rPr>
        <w:t>Birth Chart Generation: Using Swiss Ephemeris, compute Lagna (Ascendant), Moon sign, Sun sign, and all nine planetary positions (Surya through Ketu) with house placements. This is a one-time computation per user, cached permanently.</w:t>
      </w:r>
    </w:p>
    <w:p w14:paraId="769F576E" w14:textId="77777777" w:rsidR="00EF714D" w:rsidRDefault="003621A4">
      <w:pPr>
        <w:pStyle w:val="ListParagraph"/>
        <w:numPr>
          <w:ilvl w:val="0"/>
          <w:numId w:val="5"/>
        </w:numPr>
        <w:spacing w:before="40" w:after="40" w:line="300" w:lineRule="auto"/>
      </w:pPr>
      <w:r>
        <w:rPr>
          <w:color w:val="333333"/>
        </w:rPr>
        <w:t>Dasha Calculation: Compute the Vimshottari Dasha system, determining current Mahadasha, Antardasha, and Pratyantardasha periods. Updated monthly.</w:t>
      </w:r>
    </w:p>
    <w:p w14:paraId="59EA0075" w14:textId="77777777" w:rsidR="00EF714D" w:rsidRDefault="003621A4">
      <w:pPr>
        <w:pStyle w:val="ListParagraph"/>
        <w:numPr>
          <w:ilvl w:val="0"/>
          <w:numId w:val="5"/>
        </w:numPr>
        <w:spacing w:before="40" w:after="40" w:line="300" w:lineRule="auto"/>
      </w:pPr>
      <w:r>
        <w:rPr>
          <w:color w:val="333333"/>
        </w:rPr>
        <w:t>Daily Transit Computation: Calculate current planetary positions (Gochar) and map them relative to the user’s Moon sign and Lagna. This forms the basis of the Traffic Signal and is computed daily for all users via a batch process.</w:t>
      </w:r>
    </w:p>
    <w:p w14:paraId="01207F1F" w14:textId="77777777" w:rsidR="00EF714D" w:rsidRDefault="003621A4">
      <w:pPr>
        <w:pStyle w:val="ListParagraph"/>
        <w:numPr>
          <w:ilvl w:val="0"/>
          <w:numId w:val="5"/>
        </w:numPr>
        <w:spacing w:before="40" w:after="40" w:line="300" w:lineRule="auto"/>
      </w:pPr>
      <w:r>
        <w:rPr>
          <w:color w:val="333333"/>
        </w:rPr>
        <w:t>Panchang Generation: Compute Tithi, Nakshatra, Yoga, Karana, Rahu Kaal, and Abhijit Muhurat for the user’s location and timezone. Cached daily per city/timezone.</w:t>
      </w:r>
    </w:p>
    <w:p w14:paraId="56B969FA" w14:textId="77777777" w:rsidR="00EF714D" w:rsidRDefault="003621A4">
      <w:pPr>
        <w:pStyle w:val="ListParagraph"/>
        <w:numPr>
          <w:ilvl w:val="0"/>
          <w:numId w:val="5"/>
        </w:numPr>
        <w:spacing w:before="40" w:after="40" w:line="300" w:lineRule="auto"/>
      </w:pPr>
      <w:r>
        <w:rPr>
          <w:color w:val="333333"/>
        </w:rPr>
        <w:t xml:space="preserve">Traffic Signal Score: The proprietary weighted algorithm combining transit influence (30%), Panchang indicators (25%), Dasha influence (25%), and major planetary aspects (20%) to </w:t>
      </w:r>
      <w:r>
        <w:rPr>
          <w:color w:val="333333"/>
        </w:rPr>
        <w:lastRenderedPageBreak/>
        <w:t>produce a composite score mapped to Green (score 70–100), Yellow (score 40–69), or Red (score 0–39).</w:t>
      </w:r>
    </w:p>
    <w:p w14:paraId="222391FC" w14:textId="77777777" w:rsidR="00EF714D" w:rsidRDefault="003621A4">
      <w:pPr>
        <w:pStyle w:val="Heading2"/>
      </w:pPr>
      <w:bookmarkStart w:id="21" w:name="_Toc224595485"/>
      <w:r>
        <w:t>5.3 System Architecture Overview</w:t>
      </w:r>
      <w:bookmarkEnd w:id="21"/>
    </w:p>
    <w:p w14:paraId="49A440A5" w14:textId="77777777" w:rsidR="00EF714D" w:rsidRDefault="003621A4">
      <w:pPr>
        <w:spacing w:before="80" w:after="80" w:line="320" w:lineRule="auto"/>
        <w:jc w:val="both"/>
      </w:pPr>
      <w:r>
        <w:rPr>
          <w:color w:val="333333"/>
        </w:rPr>
        <w:t>The system follows a microservices-inspired architecture with the following key components:</w:t>
      </w:r>
    </w:p>
    <w:p w14:paraId="3D50DA73" w14:textId="77777777" w:rsidR="00EF714D" w:rsidRDefault="003621A4">
      <w:pPr>
        <w:pStyle w:val="ListParagraph"/>
        <w:numPr>
          <w:ilvl w:val="0"/>
          <w:numId w:val="2"/>
        </w:numPr>
        <w:spacing w:before="40" w:after="40" w:line="300" w:lineRule="auto"/>
      </w:pPr>
      <w:r>
        <w:rPr>
          <w:color w:val="333333"/>
        </w:rPr>
        <w:t>API Gateway: NGINX reverse proxy handling SSL termination, rate limiting, and request routing to backend services.</w:t>
      </w:r>
    </w:p>
    <w:p w14:paraId="61D945D1" w14:textId="77777777" w:rsidR="00EF714D" w:rsidRDefault="003621A4">
      <w:pPr>
        <w:pStyle w:val="ListParagraph"/>
        <w:numPr>
          <w:ilvl w:val="0"/>
          <w:numId w:val="2"/>
        </w:numPr>
        <w:spacing w:before="40" w:after="40" w:line="300" w:lineRule="auto"/>
      </w:pPr>
      <w:r>
        <w:rPr>
          <w:color w:val="333333"/>
        </w:rPr>
        <w:t>Auth Service: Firebase Authentication with phone OTP as primary method; JWT token-based session management.</w:t>
      </w:r>
    </w:p>
    <w:p w14:paraId="67584D2C" w14:textId="77777777" w:rsidR="00EF714D" w:rsidRDefault="003621A4">
      <w:pPr>
        <w:pStyle w:val="ListParagraph"/>
        <w:numPr>
          <w:ilvl w:val="0"/>
          <w:numId w:val="2"/>
        </w:numPr>
        <w:spacing w:before="40" w:after="40" w:line="300" w:lineRule="auto"/>
      </w:pPr>
      <w:r>
        <w:rPr>
          <w:color w:val="333333"/>
        </w:rPr>
        <w:t>User Service: CRUD operations for user profiles, birth data, and preferences. Stores encrypted birth data in MySQL.</w:t>
      </w:r>
    </w:p>
    <w:p w14:paraId="4195808E" w14:textId="77777777" w:rsidR="00EF714D" w:rsidRDefault="003621A4">
      <w:pPr>
        <w:pStyle w:val="ListParagraph"/>
        <w:numPr>
          <w:ilvl w:val="0"/>
          <w:numId w:val="2"/>
        </w:numPr>
        <w:spacing w:before="40" w:after="40" w:line="300" w:lineRule="auto"/>
      </w:pPr>
      <w:r>
        <w:rPr>
          <w:color w:val="333333"/>
        </w:rPr>
        <w:t>Astro Engine Service: The core computation service wrapping Swiss Ephemeris. Handles birth chart generation, transit calculations, Panchang computation, and Traffic Signal scoring.</w:t>
      </w:r>
    </w:p>
    <w:p w14:paraId="1F718CD2" w14:textId="77777777" w:rsidR="00EF714D" w:rsidRDefault="003621A4">
      <w:pPr>
        <w:pStyle w:val="ListParagraph"/>
        <w:numPr>
          <w:ilvl w:val="0"/>
          <w:numId w:val="2"/>
        </w:numPr>
        <w:spacing w:before="40" w:after="40" w:line="300" w:lineRule="auto"/>
      </w:pPr>
      <w:r>
        <w:rPr>
          <w:color w:val="333333"/>
        </w:rPr>
        <w:t>Notification Service: Manages push notification scheduling, template rendering, and delivery via FCM. Runs a daily cron job at 5:00 AM IST to compute and queue morning briefings.</w:t>
      </w:r>
    </w:p>
    <w:p w14:paraId="623427D5" w14:textId="77777777" w:rsidR="00EF714D" w:rsidRDefault="003621A4">
      <w:pPr>
        <w:pStyle w:val="ListParagraph"/>
        <w:numPr>
          <w:ilvl w:val="0"/>
          <w:numId w:val="2"/>
        </w:numPr>
        <w:spacing w:before="40" w:after="40" w:line="300" w:lineRule="auto"/>
      </w:pPr>
      <w:r>
        <w:rPr>
          <w:color w:val="333333"/>
        </w:rPr>
        <w:t>Content Service: Manages remedies database, daily colour recommendations, and astro-content templates.</w:t>
      </w:r>
    </w:p>
    <w:p w14:paraId="05E90487" w14:textId="77777777" w:rsidR="00EF714D" w:rsidRDefault="003621A4">
      <w:pPr>
        <w:pStyle w:val="ListParagraph"/>
        <w:numPr>
          <w:ilvl w:val="0"/>
          <w:numId w:val="2"/>
        </w:numPr>
        <w:spacing w:before="40" w:after="40" w:line="300" w:lineRule="auto"/>
      </w:pPr>
      <w:r>
        <w:rPr>
          <w:color w:val="333333"/>
        </w:rPr>
        <w:t>Consultation Service (Phase 1.5): Manages astrologer profiles, question routing, session scheduling, and payment integration.</w:t>
      </w:r>
    </w:p>
    <w:p w14:paraId="575F62F8" w14:textId="77777777" w:rsidR="00EF714D" w:rsidRDefault="003621A4">
      <w:pPr>
        <w:pStyle w:val="Heading2"/>
      </w:pPr>
      <w:bookmarkStart w:id="22" w:name="_Toc224595486"/>
      <w:r>
        <w:t>5.4 Data Security &amp; Privacy</w:t>
      </w:r>
      <w:bookmarkEnd w:id="22"/>
    </w:p>
    <w:p w14:paraId="01649937" w14:textId="77777777" w:rsidR="00EF714D" w:rsidRDefault="003621A4">
      <w:pPr>
        <w:spacing w:before="80" w:after="80" w:line="320" w:lineRule="auto"/>
        <w:jc w:val="both"/>
      </w:pPr>
      <w:r>
        <w:rPr>
          <w:color w:val="333333"/>
        </w:rPr>
        <w:t>Birth data is considered sensitive personal information under Indian data protection laws (Digital Personal Data Protection Act, 2023). The following security measures are implemented:</w:t>
      </w:r>
    </w:p>
    <w:p w14:paraId="0B5693A6" w14:textId="77777777" w:rsidR="00EF714D" w:rsidRDefault="003621A4">
      <w:pPr>
        <w:pStyle w:val="ListParagraph"/>
        <w:numPr>
          <w:ilvl w:val="0"/>
          <w:numId w:val="2"/>
        </w:numPr>
        <w:spacing w:before="40" w:after="40" w:line="300" w:lineRule="auto"/>
      </w:pPr>
      <w:r>
        <w:rPr>
          <w:color w:val="333333"/>
        </w:rPr>
        <w:t>All birth data is encrypted at rest using AES-256 encryption in the MySQL database.</w:t>
      </w:r>
    </w:p>
    <w:p w14:paraId="136AF16B" w14:textId="77777777" w:rsidR="00EF714D" w:rsidRDefault="003621A4">
      <w:pPr>
        <w:pStyle w:val="ListParagraph"/>
        <w:numPr>
          <w:ilvl w:val="0"/>
          <w:numId w:val="2"/>
        </w:numPr>
        <w:spacing w:before="40" w:after="40" w:line="300" w:lineRule="auto"/>
      </w:pPr>
      <w:r>
        <w:rPr>
          <w:color w:val="333333"/>
        </w:rPr>
        <w:t>API communications are secured via TLS 1.3 with certificate pinning in the Flutter app.</w:t>
      </w:r>
    </w:p>
    <w:p w14:paraId="08BC5800" w14:textId="77777777" w:rsidR="00EF714D" w:rsidRDefault="003621A4">
      <w:pPr>
        <w:pStyle w:val="ListParagraph"/>
        <w:numPr>
          <w:ilvl w:val="0"/>
          <w:numId w:val="2"/>
        </w:numPr>
        <w:spacing w:before="40" w:after="40" w:line="300" w:lineRule="auto"/>
      </w:pPr>
      <w:r>
        <w:rPr>
          <w:color w:val="333333"/>
        </w:rPr>
        <w:t>User authentication uses Firebase Auth with OTP verification, eliminating password-based attack vectors.</w:t>
      </w:r>
    </w:p>
    <w:p w14:paraId="3C88A3B9" w14:textId="77777777" w:rsidR="00EF714D" w:rsidRDefault="003621A4">
      <w:pPr>
        <w:pStyle w:val="ListParagraph"/>
        <w:numPr>
          <w:ilvl w:val="0"/>
          <w:numId w:val="2"/>
        </w:numPr>
        <w:spacing w:before="40" w:after="40" w:line="300" w:lineRule="auto"/>
      </w:pPr>
      <w:r>
        <w:rPr>
          <w:color w:val="333333"/>
        </w:rPr>
        <w:t>GDPR and DPDP Act compliance: Users can request data export and deletion at any time through the Profile section.</w:t>
      </w:r>
    </w:p>
    <w:p w14:paraId="60FDB660" w14:textId="77777777" w:rsidR="00EF714D" w:rsidRDefault="003621A4">
      <w:pPr>
        <w:pStyle w:val="ListParagraph"/>
        <w:numPr>
          <w:ilvl w:val="0"/>
          <w:numId w:val="2"/>
        </w:numPr>
        <w:spacing w:before="40" w:after="40" w:line="300" w:lineRule="auto"/>
      </w:pPr>
      <w:r>
        <w:rPr>
          <w:color w:val="333333"/>
        </w:rPr>
        <w:t>No birth data is shared with third-party services. Astro calculations happen entirely on our backend infrastructure.</w:t>
      </w:r>
    </w:p>
    <w:p w14:paraId="004A7205" w14:textId="77777777" w:rsidR="00EF714D" w:rsidRDefault="003621A4">
      <w:pPr>
        <w:pStyle w:val="ListParagraph"/>
        <w:numPr>
          <w:ilvl w:val="0"/>
          <w:numId w:val="2"/>
        </w:numPr>
        <w:spacing w:before="40" w:after="40" w:line="300" w:lineRule="auto"/>
      </w:pPr>
      <w:r>
        <w:rPr>
          <w:color w:val="333333"/>
        </w:rPr>
        <w:t>Regular security audits and penetration testing are scheduled quarterly post-launch.</w:t>
      </w:r>
    </w:p>
    <w:p w14:paraId="02227B89" w14:textId="62833890" w:rsidR="00EF714D" w:rsidRDefault="00822166">
      <w:pPr>
        <w:pStyle w:val="Heading1"/>
        <w:pBdr>
          <w:bottom w:val="single" w:sz="4" w:space="8" w:color="E8A838"/>
        </w:pBdr>
      </w:pPr>
      <w:bookmarkStart w:id="23" w:name="_Toc224595517"/>
      <w:r>
        <w:t>6</w:t>
      </w:r>
      <w:r w:rsidR="003621A4">
        <w:t>. Future Vision &amp; Scalability</w:t>
      </w:r>
      <w:bookmarkEnd w:id="23"/>
    </w:p>
    <w:p w14:paraId="7FE9F089" w14:textId="4C433939" w:rsidR="00EF714D" w:rsidRDefault="00822166">
      <w:pPr>
        <w:pStyle w:val="Heading2"/>
      </w:pPr>
      <w:bookmarkStart w:id="24" w:name="_Toc224595518"/>
      <w:r>
        <w:t>6</w:t>
      </w:r>
      <w:r w:rsidR="003621A4">
        <w:t>.1 Phase 2 Feature Expansion</w:t>
      </w:r>
      <w:bookmarkEnd w:id="24"/>
    </w:p>
    <w:p w14:paraId="4CBDB9B2" w14:textId="77777777" w:rsidR="00EF714D" w:rsidRDefault="003621A4">
      <w:pPr>
        <w:spacing w:before="80" w:after="80" w:line="320" w:lineRule="auto"/>
        <w:jc w:val="both"/>
      </w:pPr>
      <w:r>
        <w:rPr>
          <w:color w:val="333333"/>
        </w:rPr>
        <w:t>Post-MVP, the product roadmap includes high-impact features designed to deepen engagement, expand the addressable market, and create defensible moats:</w:t>
      </w:r>
    </w:p>
    <w:p w14:paraId="2589D13C" w14:textId="77777777" w:rsidR="00EF714D" w:rsidRDefault="003621A4">
      <w:pPr>
        <w:pStyle w:val="ListParagraph"/>
        <w:numPr>
          <w:ilvl w:val="0"/>
          <w:numId w:val="2"/>
        </w:numPr>
        <w:spacing w:before="40" w:after="40" w:line="300" w:lineRule="auto"/>
      </w:pPr>
      <w:r>
        <w:rPr>
          <w:color w:val="333333"/>
        </w:rPr>
        <w:lastRenderedPageBreak/>
        <w:t>AI Prediction Engine: Machine learning models trained on historical astrological data to provide AI-generated predictions, complementing traditional astrologer insights. This positions Traffic Jam for Life at the intersection of AI and ancient wisdom, a category with 42% user engagement growth.</w:t>
      </w:r>
    </w:p>
    <w:p w14:paraId="332CB008" w14:textId="77777777" w:rsidR="00EF714D" w:rsidRDefault="003621A4">
      <w:pPr>
        <w:pStyle w:val="ListParagraph"/>
        <w:numPr>
          <w:ilvl w:val="0"/>
          <w:numId w:val="2"/>
        </w:numPr>
        <w:spacing w:before="40" w:after="40" w:line="300" w:lineRule="auto"/>
      </w:pPr>
      <w:r>
        <w:rPr>
          <w:color w:val="333333"/>
        </w:rPr>
        <w:t>KP (Krishnamurti Paddhati) System: Support for the KP astrology system alongside Vedic, catering to the significant KP practitioner community in South India.</w:t>
      </w:r>
    </w:p>
    <w:p w14:paraId="5469F673" w14:textId="77777777" w:rsidR="00EF714D" w:rsidRDefault="003621A4">
      <w:pPr>
        <w:pStyle w:val="ListParagraph"/>
        <w:numPr>
          <w:ilvl w:val="0"/>
          <w:numId w:val="2"/>
        </w:numPr>
        <w:spacing w:before="40" w:after="40" w:line="300" w:lineRule="auto"/>
      </w:pPr>
      <w:r>
        <w:rPr>
          <w:color w:val="333333"/>
        </w:rPr>
        <w:t>Marriage Matchmaking: Automated Kundli matching with compatibility scoring, targeting the massive Indian matrimonial market.</w:t>
      </w:r>
    </w:p>
    <w:p w14:paraId="002087ED" w14:textId="77777777" w:rsidR="00EF714D" w:rsidRDefault="003621A4">
      <w:pPr>
        <w:pStyle w:val="ListParagraph"/>
        <w:numPr>
          <w:ilvl w:val="0"/>
          <w:numId w:val="2"/>
        </w:numPr>
        <w:spacing w:before="40" w:after="40" w:line="300" w:lineRule="auto"/>
      </w:pPr>
      <w:r>
        <w:rPr>
          <w:color w:val="333333"/>
        </w:rPr>
        <w:t>Annual Astro Report: Comprehensive yearly forecast document, a high-value in-app purchase product.</w:t>
      </w:r>
    </w:p>
    <w:p w14:paraId="7B0B4305" w14:textId="77777777" w:rsidR="00EF714D" w:rsidRDefault="003621A4">
      <w:pPr>
        <w:pStyle w:val="ListParagraph"/>
        <w:numPr>
          <w:ilvl w:val="0"/>
          <w:numId w:val="2"/>
        </w:numPr>
        <w:spacing w:before="40" w:after="40" w:line="300" w:lineRule="auto"/>
      </w:pPr>
      <w:r>
        <w:rPr>
          <w:color w:val="333333"/>
        </w:rPr>
        <w:t>Astro Reels: Short-form video content from astrologers, leveraging the proven engagement model of Instagram Reels and YouTube Shorts.</w:t>
      </w:r>
    </w:p>
    <w:p w14:paraId="7A17124C" w14:textId="77777777" w:rsidR="00EF714D" w:rsidRDefault="003621A4">
      <w:pPr>
        <w:pStyle w:val="ListParagraph"/>
        <w:numPr>
          <w:ilvl w:val="0"/>
          <w:numId w:val="2"/>
        </w:numPr>
        <w:spacing w:before="40" w:after="40" w:line="300" w:lineRule="auto"/>
      </w:pPr>
      <w:r>
        <w:rPr>
          <w:color w:val="333333"/>
        </w:rPr>
        <w:t>Learning Academy: Educational content teaching users to read their own charts, creating a deeper relationship with the platform.</w:t>
      </w:r>
    </w:p>
    <w:p w14:paraId="6225E305" w14:textId="4131CA5A" w:rsidR="00EF714D" w:rsidRDefault="00822166">
      <w:pPr>
        <w:pStyle w:val="Heading2"/>
      </w:pPr>
      <w:bookmarkStart w:id="25" w:name="_Toc224595519"/>
      <w:r>
        <w:t>6</w:t>
      </w:r>
      <w:r w:rsidR="003621A4">
        <w:t>.2 International Expansion Strategy</w:t>
      </w:r>
      <w:bookmarkEnd w:id="25"/>
    </w:p>
    <w:p w14:paraId="628328EE" w14:textId="77777777" w:rsidR="00EF714D" w:rsidRDefault="003621A4">
      <w:pPr>
        <w:spacing w:before="80" w:after="80" w:line="320" w:lineRule="auto"/>
        <w:jc w:val="both"/>
      </w:pPr>
      <w:r>
        <w:rPr>
          <w:color w:val="333333"/>
        </w:rPr>
        <w:t>The global Indian diaspora represents a natural expansion path:</w:t>
      </w:r>
    </w:p>
    <w:p w14:paraId="5CC624CD" w14:textId="77777777" w:rsidR="00EF714D" w:rsidRDefault="003621A4">
      <w:pPr>
        <w:pStyle w:val="ListParagraph"/>
        <w:numPr>
          <w:ilvl w:val="0"/>
          <w:numId w:val="2"/>
        </w:numPr>
        <w:spacing w:before="40" w:after="40" w:line="300" w:lineRule="auto"/>
      </w:pPr>
      <w:r>
        <w:rPr>
          <w:color w:val="333333"/>
        </w:rPr>
        <w:t>Phase 1 International (Year 2): USA (4M+ Indian diaspora), UAE/Middle East (3.5M+ Indian community), UK (1.5M+ Indian origin population).</w:t>
      </w:r>
    </w:p>
    <w:p w14:paraId="387EAD5B" w14:textId="77777777" w:rsidR="00EF714D" w:rsidRDefault="003621A4">
      <w:pPr>
        <w:pStyle w:val="ListParagraph"/>
        <w:numPr>
          <w:ilvl w:val="0"/>
          <w:numId w:val="2"/>
        </w:numPr>
        <w:spacing w:before="40" w:after="40" w:line="300" w:lineRule="auto"/>
      </w:pPr>
      <w:r>
        <w:rPr>
          <w:color w:val="333333"/>
        </w:rPr>
        <w:t>Phase 2 International (Year 3): Southeast Asia (Indonesia, Thailand – strong astrology culture), Latin America (growing astrology interest).</w:t>
      </w:r>
    </w:p>
    <w:p w14:paraId="6ECD5093" w14:textId="77777777" w:rsidR="00EF714D" w:rsidRDefault="003621A4">
      <w:pPr>
        <w:pStyle w:val="ListParagraph"/>
        <w:numPr>
          <w:ilvl w:val="0"/>
          <w:numId w:val="2"/>
        </w:numPr>
        <w:spacing w:before="40" w:after="40" w:line="300" w:lineRule="auto"/>
      </w:pPr>
      <w:r>
        <w:rPr>
          <w:color w:val="333333"/>
        </w:rPr>
        <w:t>Localisation Strategy: Not just language translation but cultural adaptation of astrology systems (Western zodiac, Chinese astrology) for non-Vedic markets.</w:t>
      </w:r>
    </w:p>
    <w:p w14:paraId="55991368" w14:textId="334D0522" w:rsidR="00EF714D" w:rsidRDefault="00822166">
      <w:pPr>
        <w:pStyle w:val="Heading2"/>
      </w:pPr>
      <w:bookmarkStart w:id="26" w:name="_Toc224595520"/>
      <w:r>
        <w:t>6</w:t>
      </w:r>
      <w:r w:rsidR="003621A4">
        <w:t>.3 Platform Ecosystem Vision</w:t>
      </w:r>
      <w:bookmarkEnd w:id="26"/>
    </w:p>
    <w:p w14:paraId="6C8A6E4C" w14:textId="77777777" w:rsidR="00EF714D" w:rsidRDefault="003621A4">
      <w:pPr>
        <w:spacing w:before="80" w:after="80" w:line="320" w:lineRule="auto"/>
        <w:jc w:val="both"/>
      </w:pPr>
      <w:r>
        <w:rPr>
          <w:color w:val="333333"/>
        </w:rPr>
        <w:t>The long-term vision for Traffic Jam for Life extends beyond a consumer app into a comprehensive astrology platform ecosystem:</w:t>
      </w:r>
    </w:p>
    <w:p w14:paraId="15B63A92" w14:textId="77777777" w:rsidR="00EF714D" w:rsidRDefault="003621A4">
      <w:pPr>
        <w:pStyle w:val="ListParagraph"/>
        <w:numPr>
          <w:ilvl w:val="0"/>
          <w:numId w:val="2"/>
        </w:numPr>
        <w:spacing w:before="40" w:after="40" w:line="300" w:lineRule="auto"/>
      </w:pPr>
      <w:r>
        <w:rPr>
          <w:color w:val="333333"/>
        </w:rPr>
        <w:t>API Platform: Open APIs allowing third-party developers to build on Traffic Jam for Life’s astro-calculation engine, creating a developer ecosystem similar to Stripe’s approach to payments.</w:t>
      </w:r>
    </w:p>
    <w:p w14:paraId="0AF1A851" w14:textId="77777777" w:rsidR="00EF714D" w:rsidRDefault="003621A4">
      <w:pPr>
        <w:pStyle w:val="ListParagraph"/>
        <w:numPr>
          <w:ilvl w:val="0"/>
          <w:numId w:val="2"/>
        </w:numPr>
        <w:spacing w:before="40" w:after="40" w:line="300" w:lineRule="auto"/>
      </w:pPr>
      <w:r>
        <w:rPr>
          <w:color w:val="333333"/>
        </w:rPr>
        <w:t>B2B Corporate Wellness: Enterprise licensing for companies seeking employee wellness solutions, following the trail blazed by Astrotalk’s corporate partnerships.</w:t>
      </w:r>
    </w:p>
    <w:p w14:paraId="73D2E485" w14:textId="77777777" w:rsidR="00EF714D" w:rsidRDefault="003621A4">
      <w:pPr>
        <w:pStyle w:val="ListParagraph"/>
        <w:numPr>
          <w:ilvl w:val="0"/>
          <w:numId w:val="2"/>
        </w:numPr>
        <w:spacing w:before="40" w:after="40" w:line="300" w:lineRule="auto"/>
      </w:pPr>
      <w:r>
        <w:rPr>
          <w:color w:val="333333"/>
        </w:rPr>
        <w:t>WhatsApp Commerce: Leveraging WhatsApp Business API for conversational astrology services, daily digests, and remedies delivery – meeting users where they already spend their time.</w:t>
      </w:r>
    </w:p>
    <w:p w14:paraId="14F0211F" w14:textId="7C4A64FB" w:rsidR="00EF714D" w:rsidRDefault="003621A4" w:rsidP="00822166">
      <w:pPr>
        <w:pStyle w:val="ListParagraph"/>
        <w:numPr>
          <w:ilvl w:val="0"/>
          <w:numId w:val="2"/>
        </w:numPr>
        <w:spacing w:before="40" w:after="40" w:line="300" w:lineRule="auto"/>
      </w:pPr>
      <w:r>
        <w:rPr>
          <w:color w:val="333333"/>
        </w:rPr>
        <w:t>Astrologer SaaS Tools: A suite of tools for independent astrologers to manage their practice, client relationships, and monetisation – creating a two-sided platform with strong network effects.</w:t>
      </w:r>
    </w:p>
    <w:p w14:paraId="5B336D43" w14:textId="49021C2F" w:rsidR="00EF714D" w:rsidRDefault="00822166">
      <w:pPr>
        <w:pStyle w:val="Heading1"/>
        <w:pBdr>
          <w:bottom w:val="single" w:sz="4" w:space="8" w:color="E8A838"/>
        </w:pBdr>
      </w:pPr>
      <w:bookmarkStart w:id="27" w:name="_Toc224595521"/>
      <w:r>
        <w:lastRenderedPageBreak/>
        <w:t>7</w:t>
      </w:r>
      <w:r w:rsidR="003621A4">
        <w:t>. Conclusion &amp; Call to Action</w:t>
      </w:r>
      <w:bookmarkEnd w:id="27"/>
    </w:p>
    <w:p w14:paraId="5EF39CB9" w14:textId="77777777" w:rsidR="00EF714D" w:rsidRDefault="003621A4">
      <w:pPr>
        <w:spacing w:before="80" w:after="80" w:line="320" w:lineRule="auto"/>
        <w:jc w:val="both"/>
      </w:pPr>
      <w:r>
        <w:rPr>
          <w:color w:val="333333"/>
        </w:rPr>
        <w:t>Traffic Jam for Life represents a significant opportunity to capture a defined and rapidly growing segment of the Indian astrology app market by introducing a fundamentally new product category: the daily astro-decision engine. While incumbents like Astrotalk have validated the market and proven that Indian consumers will pay for digital astrology services, no existing player offers the simplified, personalised, daily-use value proposition that Traffic Jam for Life delivers.</w:t>
      </w:r>
    </w:p>
    <w:p w14:paraId="6824A833" w14:textId="77777777" w:rsidR="00EF714D" w:rsidRDefault="003621A4">
      <w:pPr>
        <w:pBdr>
          <w:top w:val="single" w:sz="2" w:space="12" w:color="E8A838"/>
          <w:bottom w:val="single" w:sz="2" w:space="12" w:color="E8A838"/>
        </w:pBdr>
        <w:spacing w:before="200" w:after="200"/>
        <w:jc w:val="center"/>
      </w:pPr>
      <w:r>
        <w:rPr>
          <w:b/>
          <w:bCs/>
          <w:color w:val="1B2A4A"/>
          <w:sz w:val="28"/>
          <w:szCs w:val="28"/>
        </w:rPr>
        <w:t>Ready to Build the Future of Astrology?</w:t>
      </w:r>
    </w:p>
    <w:p w14:paraId="6155A2C3" w14:textId="77777777" w:rsidR="00EF714D" w:rsidRDefault="003621A4">
      <w:pPr>
        <w:spacing w:before="100" w:after="40"/>
        <w:jc w:val="center"/>
      </w:pPr>
      <w:r>
        <w:rPr>
          <w:color w:val="555555"/>
          <w:sz w:val="22"/>
          <w:szCs w:val="22"/>
        </w:rPr>
        <w:t>Contact: Kaizen Infotech Solutions Pvt. Ltd.</w:t>
      </w:r>
    </w:p>
    <w:p w14:paraId="3E8F373E" w14:textId="73FCF96E" w:rsidR="00EF714D" w:rsidRDefault="003621A4" w:rsidP="00822166">
      <w:pPr>
        <w:spacing w:after="40"/>
        <w:jc w:val="center"/>
      </w:pPr>
      <w:r>
        <w:rPr>
          <w:color w:val="888888"/>
          <w:sz w:val="20"/>
          <w:szCs w:val="20"/>
        </w:rPr>
        <w:t>Thane, Maharashtra, India</w:t>
      </w:r>
    </w:p>
    <w:p w14:paraId="1747084A" w14:textId="77777777" w:rsidR="00EF714D" w:rsidRDefault="003621A4">
      <w:pPr>
        <w:jc w:val="center"/>
      </w:pPr>
      <w:r>
        <w:rPr>
          <w:i/>
          <w:iCs/>
          <w:color w:val="AAAAAA"/>
          <w:sz w:val="20"/>
          <w:szCs w:val="20"/>
        </w:rPr>
        <w:t>— End of Document —</w:t>
      </w:r>
    </w:p>
    <w:sectPr w:rsidR="00EF71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5C3AB" w14:textId="77777777" w:rsidR="00D1376C" w:rsidRDefault="00D1376C">
      <w:r>
        <w:separator/>
      </w:r>
    </w:p>
  </w:endnote>
  <w:endnote w:type="continuationSeparator" w:id="0">
    <w:p w14:paraId="29AC3631" w14:textId="77777777" w:rsidR="00D1376C" w:rsidRDefault="00D13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5450" w14:textId="77777777" w:rsidR="00EF714D" w:rsidRDefault="003621A4">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2216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AF47C" w14:textId="77777777" w:rsidR="00D1376C" w:rsidRDefault="00D1376C">
      <w:r>
        <w:separator/>
      </w:r>
    </w:p>
  </w:footnote>
  <w:footnote w:type="continuationSeparator" w:id="0">
    <w:p w14:paraId="421EC6DD" w14:textId="77777777" w:rsidR="00D1376C" w:rsidRDefault="00D13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B448D" w14:textId="77777777" w:rsidR="00EF714D" w:rsidRDefault="003621A4">
    <w:pPr>
      <w:pBdr>
        <w:bottom w:val="single" w:sz="1" w:space="4" w:color="CCCCCC"/>
      </w:pBdr>
      <w:tabs>
        <w:tab w:val="right" w:pos="9026"/>
      </w:tabs>
    </w:pPr>
    <w:r>
      <w:rPr>
        <w:i/>
        <w:iCs/>
        <w:color w:val="999999"/>
        <w:sz w:val="18"/>
        <w:szCs w:val="18"/>
      </w:rPr>
      <w:t>Traffic Jam for Life – MVP Business Proposal</w:t>
    </w:r>
    <w:r>
      <w:rPr>
        <w:b/>
        <w:bCs/>
        <w:color w:val="E74C3C"/>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E85"/>
    <w:multiLevelType w:val="hybridMultilevel"/>
    <w:tmpl w:val="30521E4A"/>
    <w:lvl w:ilvl="0" w:tplc="53322918">
      <w:start w:val="1"/>
      <w:numFmt w:val="decimal"/>
      <w:lvlText w:val="%1."/>
      <w:lvlJc w:val="left"/>
      <w:pPr>
        <w:ind w:left="720" w:hanging="360"/>
      </w:pPr>
    </w:lvl>
    <w:lvl w:ilvl="1" w:tplc="EEF487E6">
      <w:numFmt w:val="decimal"/>
      <w:lvlText w:val=""/>
      <w:lvlJc w:val="left"/>
    </w:lvl>
    <w:lvl w:ilvl="2" w:tplc="1C788C24">
      <w:numFmt w:val="decimal"/>
      <w:lvlText w:val=""/>
      <w:lvlJc w:val="left"/>
    </w:lvl>
    <w:lvl w:ilvl="3" w:tplc="D736B824">
      <w:numFmt w:val="decimal"/>
      <w:lvlText w:val=""/>
      <w:lvlJc w:val="left"/>
    </w:lvl>
    <w:lvl w:ilvl="4" w:tplc="F11EC35E">
      <w:numFmt w:val="decimal"/>
      <w:lvlText w:val=""/>
      <w:lvlJc w:val="left"/>
    </w:lvl>
    <w:lvl w:ilvl="5" w:tplc="7C182642">
      <w:numFmt w:val="decimal"/>
      <w:lvlText w:val=""/>
      <w:lvlJc w:val="left"/>
    </w:lvl>
    <w:lvl w:ilvl="6" w:tplc="2CE6CE64">
      <w:numFmt w:val="decimal"/>
      <w:lvlText w:val=""/>
      <w:lvlJc w:val="left"/>
    </w:lvl>
    <w:lvl w:ilvl="7" w:tplc="67D60FCC">
      <w:numFmt w:val="decimal"/>
      <w:lvlText w:val=""/>
      <w:lvlJc w:val="left"/>
    </w:lvl>
    <w:lvl w:ilvl="8" w:tplc="48066F08">
      <w:numFmt w:val="decimal"/>
      <w:lvlText w:val=""/>
      <w:lvlJc w:val="left"/>
    </w:lvl>
  </w:abstractNum>
  <w:abstractNum w:abstractNumId="1" w15:restartNumberingAfterBreak="0">
    <w:nsid w:val="0EA32C56"/>
    <w:multiLevelType w:val="hybridMultilevel"/>
    <w:tmpl w:val="2D3E20D4"/>
    <w:lvl w:ilvl="0" w:tplc="DBC848C0">
      <w:start w:val="1"/>
      <w:numFmt w:val="bullet"/>
      <w:lvlText w:val="•"/>
      <w:lvlJc w:val="left"/>
      <w:pPr>
        <w:ind w:left="720" w:hanging="360"/>
      </w:pPr>
    </w:lvl>
    <w:lvl w:ilvl="1" w:tplc="6AA6E24A">
      <w:start w:val="1"/>
      <w:numFmt w:val="bullet"/>
      <w:lvlText w:val="◦"/>
      <w:lvlJc w:val="left"/>
      <w:pPr>
        <w:ind w:left="1440" w:hanging="360"/>
      </w:pPr>
    </w:lvl>
    <w:lvl w:ilvl="2" w:tplc="B24201F8">
      <w:numFmt w:val="decimal"/>
      <w:lvlText w:val=""/>
      <w:lvlJc w:val="left"/>
    </w:lvl>
    <w:lvl w:ilvl="3" w:tplc="0A5E2B00">
      <w:numFmt w:val="decimal"/>
      <w:lvlText w:val=""/>
      <w:lvlJc w:val="left"/>
    </w:lvl>
    <w:lvl w:ilvl="4" w:tplc="0DD40410">
      <w:numFmt w:val="decimal"/>
      <w:lvlText w:val=""/>
      <w:lvlJc w:val="left"/>
    </w:lvl>
    <w:lvl w:ilvl="5" w:tplc="1924DC66">
      <w:numFmt w:val="decimal"/>
      <w:lvlText w:val=""/>
      <w:lvlJc w:val="left"/>
    </w:lvl>
    <w:lvl w:ilvl="6" w:tplc="B7C80032">
      <w:numFmt w:val="decimal"/>
      <w:lvlText w:val=""/>
      <w:lvlJc w:val="left"/>
    </w:lvl>
    <w:lvl w:ilvl="7" w:tplc="C008972A">
      <w:numFmt w:val="decimal"/>
      <w:lvlText w:val=""/>
      <w:lvlJc w:val="left"/>
    </w:lvl>
    <w:lvl w:ilvl="8" w:tplc="A23C4C0E">
      <w:numFmt w:val="decimal"/>
      <w:lvlText w:val=""/>
      <w:lvlJc w:val="left"/>
    </w:lvl>
  </w:abstractNum>
  <w:abstractNum w:abstractNumId="2" w15:restartNumberingAfterBreak="0">
    <w:nsid w:val="0EAC108A"/>
    <w:multiLevelType w:val="hybridMultilevel"/>
    <w:tmpl w:val="4A529024"/>
    <w:lvl w:ilvl="0" w:tplc="582CF776">
      <w:start w:val="1"/>
      <w:numFmt w:val="decimal"/>
      <w:lvlText w:val="%1."/>
      <w:lvlJc w:val="left"/>
      <w:pPr>
        <w:ind w:left="720" w:hanging="360"/>
      </w:pPr>
    </w:lvl>
    <w:lvl w:ilvl="1" w:tplc="1DE41918">
      <w:numFmt w:val="decimal"/>
      <w:lvlText w:val=""/>
      <w:lvlJc w:val="left"/>
    </w:lvl>
    <w:lvl w:ilvl="2" w:tplc="F3E64E36">
      <w:numFmt w:val="decimal"/>
      <w:lvlText w:val=""/>
      <w:lvlJc w:val="left"/>
    </w:lvl>
    <w:lvl w:ilvl="3" w:tplc="E6D4FDA6">
      <w:numFmt w:val="decimal"/>
      <w:lvlText w:val=""/>
      <w:lvlJc w:val="left"/>
    </w:lvl>
    <w:lvl w:ilvl="4" w:tplc="812C146C">
      <w:numFmt w:val="decimal"/>
      <w:lvlText w:val=""/>
      <w:lvlJc w:val="left"/>
    </w:lvl>
    <w:lvl w:ilvl="5" w:tplc="F314E4A0">
      <w:numFmt w:val="decimal"/>
      <w:lvlText w:val=""/>
      <w:lvlJc w:val="left"/>
    </w:lvl>
    <w:lvl w:ilvl="6" w:tplc="6206F726">
      <w:numFmt w:val="decimal"/>
      <w:lvlText w:val=""/>
      <w:lvlJc w:val="left"/>
    </w:lvl>
    <w:lvl w:ilvl="7" w:tplc="F79A7988">
      <w:numFmt w:val="decimal"/>
      <w:lvlText w:val=""/>
      <w:lvlJc w:val="left"/>
    </w:lvl>
    <w:lvl w:ilvl="8" w:tplc="CDE2DDEC">
      <w:numFmt w:val="decimal"/>
      <w:lvlText w:val=""/>
      <w:lvlJc w:val="left"/>
    </w:lvl>
  </w:abstractNum>
  <w:abstractNum w:abstractNumId="3" w15:restartNumberingAfterBreak="0">
    <w:nsid w:val="1D63226F"/>
    <w:multiLevelType w:val="hybridMultilevel"/>
    <w:tmpl w:val="7804BB42"/>
    <w:lvl w:ilvl="0" w:tplc="538EC158">
      <w:start w:val="1"/>
      <w:numFmt w:val="decimal"/>
      <w:lvlText w:val="%1."/>
      <w:lvlJc w:val="left"/>
      <w:pPr>
        <w:ind w:left="720" w:hanging="360"/>
      </w:pPr>
    </w:lvl>
    <w:lvl w:ilvl="1" w:tplc="F0C0ADDA">
      <w:numFmt w:val="decimal"/>
      <w:lvlText w:val=""/>
      <w:lvlJc w:val="left"/>
    </w:lvl>
    <w:lvl w:ilvl="2" w:tplc="325EA446">
      <w:numFmt w:val="decimal"/>
      <w:lvlText w:val=""/>
      <w:lvlJc w:val="left"/>
    </w:lvl>
    <w:lvl w:ilvl="3" w:tplc="BB043594">
      <w:numFmt w:val="decimal"/>
      <w:lvlText w:val=""/>
      <w:lvlJc w:val="left"/>
    </w:lvl>
    <w:lvl w:ilvl="4" w:tplc="E020F0E2">
      <w:numFmt w:val="decimal"/>
      <w:lvlText w:val=""/>
      <w:lvlJc w:val="left"/>
    </w:lvl>
    <w:lvl w:ilvl="5" w:tplc="8E76AF12">
      <w:numFmt w:val="decimal"/>
      <w:lvlText w:val=""/>
      <w:lvlJc w:val="left"/>
    </w:lvl>
    <w:lvl w:ilvl="6" w:tplc="BD46A738">
      <w:numFmt w:val="decimal"/>
      <w:lvlText w:val=""/>
      <w:lvlJc w:val="left"/>
    </w:lvl>
    <w:lvl w:ilvl="7" w:tplc="8FF053D4">
      <w:numFmt w:val="decimal"/>
      <w:lvlText w:val=""/>
      <w:lvlJc w:val="left"/>
    </w:lvl>
    <w:lvl w:ilvl="8" w:tplc="6C009D08">
      <w:numFmt w:val="decimal"/>
      <w:lvlText w:val=""/>
      <w:lvlJc w:val="left"/>
    </w:lvl>
  </w:abstractNum>
  <w:abstractNum w:abstractNumId="4" w15:restartNumberingAfterBreak="0">
    <w:nsid w:val="265D6655"/>
    <w:multiLevelType w:val="hybridMultilevel"/>
    <w:tmpl w:val="3B3AA018"/>
    <w:lvl w:ilvl="0" w:tplc="5E00B1F2">
      <w:start w:val="1"/>
      <w:numFmt w:val="decimal"/>
      <w:lvlText w:val="%1."/>
      <w:lvlJc w:val="left"/>
      <w:pPr>
        <w:ind w:left="720" w:hanging="360"/>
      </w:pPr>
    </w:lvl>
    <w:lvl w:ilvl="1" w:tplc="3D5682C0">
      <w:numFmt w:val="decimal"/>
      <w:lvlText w:val=""/>
      <w:lvlJc w:val="left"/>
    </w:lvl>
    <w:lvl w:ilvl="2" w:tplc="930CCC1C">
      <w:numFmt w:val="decimal"/>
      <w:lvlText w:val=""/>
      <w:lvlJc w:val="left"/>
    </w:lvl>
    <w:lvl w:ilvl="3" w:tplc="D0A4C350">
      <w:numFmt w:val="decimal"/>
      <w:lvlText w:val=""/>
      <w:lvlJc w:val="left"/>
    </w:lvl>
    <w:lvl w:ilvl="4" w:tplc="743491E8">
      <w:numFmt w:val="decimal"/>
      <w:lvlText w:val=""/>
      <w:lvlJc w:val="left"/>
    </w:lvl>
    <w:lvl w:ilvl="5" w:tplc="DF403A3E">
      <w:numFmt w:val="decimal"/>
      <w:lvlText w:val=""/>
      <w:lvlJc w:val="left"/>
    </w:lvl>
    <w:lvl w:ilvl="6" w:tplc="D6C291C8">
      <w:numFmt w:val="decimal"/>
      <w:lvlText w:val=""/>
      <w:lvlJc w:val="left"/>
    </w:lvl>
    <w:lvl w:ilvl="7" w:tplc="2E5263A8">
      <w:numFmt w:val="decimal"/>
      <w:lvlText w:val=""/>
      <w:lvlJc w:val="left"/>
    </w:lvl>
    <w:lvl w:ilvl="8" w:tplc="94CC022A">
      <w:numFmt w:val="decimal"/>
      <w:lvlText w:val=""/>
      <w:lvlJc w:val="left"/>
    </w:lvl>
  </w:abstractNum>
  <w:abstractNum w:abstractNumId="5" w15:restartNumberingAfterBreak="0">
    <w:nsid w:val="2E68753A"/>
    <w:multiLevelType w:val="hybridMultilevel"/>
    <w:tmpl w:val="F53CA9BE"/>
    <w:lvl w:ilvl="0" w:tplc="6F904928">
      <w:start w:val="1"/>
      <w:numFmt w:val="decimal"/>
      <w:lvlText w:val="%1."/>
      <w:lvlJc w:val="left"/>
      <w:pPr>
        <w:ind w:left="720" w:hanging="360"/>
      </w:pPr>
    </w:lvl>
    <w:lvl w:ilvl="1" w:tplc="0C744306">
      <w:numFmt w:val="decimal"/>
      <w:lvlText w:val=""/>
      <w:lvlJc w:val="left"/>
    </w:lvl>
    <w:lvl w:ilvl="2" w:tplc="B1BE5408">
      <w:numFmt w:val="decimal"/>
      <w:lvlText w:val=""/>
      <w:lvlJc w:val="left"/>
    </w:lvl>
    <w:lvl w:ilvl="3" w:tplc="50F2DDA8">
      <w:numFmt w:val="decimal"/>
      <w:lvlText w:val=""/>
      <w:lvlJc w:val="left"/>
    </w:lvl>
    <w:lvl w:ilvl="4" w:tplc="22FA44F2">
      <w:numFmt w:val="decimal"/>
      <w:lvlText w:val=""/>
      <w:lvlJc w:val="left"/>
    </w:lvl>
    <w:lvl w:ilvl="5" w:tplc="714C13D6">
      <w:numFmt w:val="decimal"/>
      <w:lvlText w:val=""/>
      <w:lvlJc w:val="left"/>
    </w:lvl>
    <w:lvl w:ilvl="6" w:tplc="56126250">
      <w:numFmt w:val="decimal"/>
      <w:lvlText w:val=""/>
      <w:lvlJc w:val="left"/>
    </w:lvl>
    <w:lvl w:ilvl="7" w:tplc="ED9C0E30">
      <w:numFmt w:val="decimal"/>
      <w:lvlText w:val=""/>
      <w:lvlJc w:val="left"/>
    </w:lvl>
    <w:lvl w:ilvl="8" w:tplc="A824032E">
      <w:numFmt w:val="decimal"/>
      <w:lvlText w:val=""/>
      <w:lvlJc w:val="left"/>
    </w:lvl>
  </w:abstractNum>
  <w:abstractNum w:abstractNumId="6" w15:restartNumberingAfterBreak="0">
    <w:nsid w:val="491F738D"/>
    <w:multiLevelType w:val="hybridMultilevel"/>
    <w:tmpl w:val="96E0AFB0"/>
    <w:lvl w:ilvl="0" w:tplc="70DE9198">
      <w:start w:val="1"/>
      <w:numFmt w:val="bullet"/>
      <w:lvlText w:val="●"/>
      <w:lvlJc w:val="left"/>
      <w:pPr>
        <w:ind w:left="720" w:hanging="360"/>
      </w:pPr>
    </w:lvl>
    <w:lvl w:ilvl="1" w:tplc="13AE42C0">
      <w:start w:val="1"/>
      <w:numFmt w:val="bullet"/>
      <w:lvlText w:val="○"/>
      <w:lvlJc w:val="left"/>
      <w:pPr>
        <w:ind w:left="1440" w:hanging="360"/>
      </w:pPr>
    </w:lvl>
    <w:lvl w:ilvl="2" w:tplc="466AE2C8">
      <w:start w:val="1"/>
      <w:numFmt w:val="bullet"/>
      <w:lvlText w:val="■"/>
      <w:lvlJc w:val="left"/>
      <w:pPr>
        <w:ind w:left="2160" w:hanging="360"/>
      </w:pPr>
    </w:lvl>
    <w:lvl w:ilvl="3" w:tplc="B80AF2BE">
      <w:start w:val="1"/>
      <w:numFmt w:val="bullet"/>
      <w:lvlText w:val="●"/>
      <w:lvlJc w:val="left"/>
      <w:pPr>
        <w:ind w:left="2880" w:hanging="360"/>
      </w:pPr>
    </w:lvl>
    <w:lvl w:ilvl="4" w:tplc="03AC52B0">
      <w:start w:val="1"/>
      <w:numFmt w:val="bullet"/>
      <w:lvlText w:val="○"/>
      <w:lvlJc w:val="left"/>
      <w:pPr>
        <w:ind w:left="3600" w:hanging="360"/>
      </w:pPr>
    </w:lvl>
    <w:lvl w:ilvl="5" w:tplc="95568ADE">
      <w:start w:val="1"/>
      <w:numFmt w:val="bullet"/>
      <w:lvlText w:val="■"/>
      <w:lvlJc w:val="left"/>
      <w:pPr>
        <w:ind w:left="4320" w:hanging="360"/>
      </w:pPr>
    </w:lvl>
    <w:lvl w:ilvl="6" w:tplc="FEA6CBC6">
      <w:start w:val="1"/>
      <w:numFmt w:val="bullet"/>
      <w:lvlText w:val="●"/>
      <w:lvlJc w:val="left"/>
      <w:pPr>
        <w:ind w:left="5040" w:hanging="360"/>
      </w:pPr>
    </w:lvl>
    <w:lvl w:ilvl="7" w:tplc="206636F0">
      <w:start w:val="1"/>
      <w:numFmt w:val="bullet"/>
      <w:lvlText w:val="●"/>
      <w:lvlJc w:val="left"/>
      <w:pPr>
        <w:ind w:left="5760" w:hanging="360"/>
      </w:pPr>
    </w:lvl>
    <w:lvl w:ilvl="8" w:tplc="FF28558A">
      <w:start w:val="1"/>
      <w:numFmt w:val="bullet"/>
      <w:lvlText w:val="●"/>
      <w:lvlJc w:val="left"/>
      <w:pPr>
        <w:ind w:left="6480" w:hanging="360"/>
      </w:pPr>
    </w:lvl>
  </w:abstractNum>
  <w:abstractNum w:abstractNumId="7" w15:restartNumberingAfterBreak="0">
    <w:nsid w:val="4B140020"/>
    <w:multiLevelType w:val="hybridMultilevel"/>
    <w:tmpl w:val="E0C6919E"/>
    <w:lvl w:ilvl="0" w:tplc="C9E4B59C">
      <w:start w:val="1"/>
      <w:numFmt w:val="decimal"/>
      <w:lvlText w:val="%1."/>
      <w:lvlJc w:val="left"/>
      <w:pPr>
        <w:ind w:left="720" w:hanging="360"/>
      </w:pPr>
    </w:lvl>
    <w:lvl w:ilvl="1" w:tplc="B0AA0482">
      <w:numFmt w:val="decimal"/>
      <w:lvlText w:val=""/>
      <w:lvlJc w:val="left"/>
    </w:lvl>
    <w:lvl w:ilvl="2" w:tplc="3682A3FE">
      <w:numFmt w:val="decimal"/>
      <w:lvlText w:val=""/>
      <w:lvlJc w:val="left"/>
    </w:lvl>
    <w:lvl w:ilvl="3" w:tplc="DCD8F8EA">
      <w:numFmt w:val="decimal"/>
      <w:lvlText w:val=""/>
      <w:lvlJc w:val="left"/>
    </w:lvl>
    <w:lvl w:ilvl="4" w:tplc="DB387D04">
      <w:numFmt w:val="decimal"/>
      <w:lvlText w:val=""/>
      <w:lvlJc w:val="left"/>
    </w:lvl>
    <w:lvl w:ilvl="5" w:tplc="64662BC2">
      <w:numFmt w:val="decimal"/>
      <w:lvlText w:val=""/>
      <w:lvlJc w:val="left"/>
    </w:lvl>
    <w:lvl w:ilvl="6" w:tplc="01346962">
      <w:numFmt w:val="decimal"/>
      <w:lvlText w:val=""/>
      <w:lvlJc w:val="left"/>
    </w:lvl>
    <w:lvl w:ilvl="7" w:tplc="4B4ADB48">
      <w:numFmt w:val="decimal"/>
      <w:lvlText w:val=""/>
      <w:lvlJc w:val="left"/>
    </w:lvl>
    <w:lvl w:ilvl="8" w:tplc="07C0AC3C">
      <w:numFmt w:val="decimal"/>
      <w:lvlText w:val=""/>
      <w:lvlJc w:val="left"/>
    </w:lvl>
  </w:abstractNum>
  <w:abstractNum w:abstractNumId="8" w15:restartNumberingAfterBreak="0">
    <w:nsid w:val="73DB682F"/>
    <w:multiLevelType w:val="hybridMultilevel"/>
    <w:tmpl w:val="6492AE4E"/>
    <w:lvl w:ilvl="0" w:tplc="793C63DC">
      <w:start w:val="1"/>
      <w:numFmt w:val="decimal"/>
      <w:lvlText w:val="%1."/>
      <w:lvlJc w:val="left"/>
      <w:pPr>
        <w:ind w:left="720" w:hanging="360"/>
      </w:pPr>
    </w:lvl>
    <w:lvl w:ilvl="1" w:tplc="57F83520">
      <w:numFmt w:val="decimal"/>
      <w:lvlText w:val=""/>
      <w:lvlJc w:val="left"/>
    </w:lvl>
    <w:lvl w:ilvl="2" w:tplc="7050063A">
      <w:numFmt w:val="decimal"/>
      <w:lvlText w:val=""/>
      <w:lvlJc w:val="left"/>
    </w:lvl>
    <w:lvl w:ilvl="3" w:tplc="598E070C">
      <w:numFmt w:val="decimal"/>
      <w:lvlText w:val=""/>
      <w:lvlJc w:val="left"/>
    </w:lvl>
    <w:lvl w:ilvl="4" w:tplc="CAACC49E">
      <w:numFmt w:val="decimal"/>
      <w:lvlText w:val=""/>
      <w:lvlJc w:val="left"/>
    </w:lvl>
    <w:lvl w:ilvl="5" w:tplc="8C0C2A94">
      <w:numFmt w:val="decimal"/>
      <w:lvlText w:val=""/>
      <w:lvlJc w:val="left"/>
    </w:lvl>
    <w:lvl w:ilvl="6" w:tplc="D5FE1360">
      <w:numFmt w:val="decimal"/>
      <w:lvlText w:val=""/>
      <w:lvlJc w:val="left"/>
    </w:lvl>
    <w:lvl w:ilvl="7" w:tplc="C71AA80C">
      <w:numFmt w:val="decimal"/>
      <w:lvlText w:val=""/>
      <w:lvlJc w:val="left"/>
    </w:lvl>
    <w:lvl w:ilvl="8" w:tplc="64D498C8">
      <w:numFmt w:val="decimal"/>
      <w:lvlText w:val=""/>
      <w:lvlJc w:val="left"/>
    </w:lvl>
  </w:abstractNum>
  <w:num w:numId="1">
    <w:abstractNumId w:val="6"/>
    <w:lvlOverride w:ilvl="0">
      <w:startOverride w:val="1"/>
    </w:lvlOverride>
  </w:num>
  <w:num w:numId="2">
    <w:abstractNumId w:val="1"/>
    <w:lvlOverride w:ilvl="0">
      <w:startOverride w:val="1"/>
    </w:lvlOverride>
  </w:num>
  <w:num w:numId="3">
    <w:abstractNumId w:val="8"/>
    <w:lvlOverride w:ilvl="0">
      <w:startOverride w:val="1"/>
    </w:lvlOverride>
  </w:num>
  <w:num w:numId="4">
    <w:abstractNumId w:val="7"/>
    <w:lvlOverride w:ilvl="0">
      <w:startOverride w:val="1"/>
    </w:lvlOverride>
  </w:num>
  <w:num w:numId="5">
    <w:abstractNumId w:val="0"/>
    <w:lvlOverride w:ilvl="0">
      <w:startOverride w:val="1"/>
    </w:lvlOverride>
  </w:num>
  <w:num w:numId="6">
    <w:abstractNumId w:val="2"/>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14D"/>
    <w:rsid w:val="003621A4"/>
    <w:rsid w:val="003D0004"/>
    <w:rsid w:val="00822166"/>
    <w:rsid w:val="00D1376C"/>
    <w:rsid w:val="00EF7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E9EE"/>
  <w15:docId w15:val="{863EF1C4-5859-4C0D-8921-8731E00FB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22166"/>
    <w:pPr>
      <w:spacing w:after="100"/>
    </w:pPr>
  </w:style>
  <w:style w:type="paragraph" w:styleId="TOC2">
    <w:name w:val="toc 2"/>
    <w:basedOn w:val="Normal"/>
    <w:next w:val="Normal"/>
    <w:autoRedefine/>
    <w:uiPriority w:val="39"/>
    <w:unhideWhenUsed/>
    <w:rsid w:val="0082216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4179</Words>
  <Characters>23822</Characters>
  <Application>Microsoft Office Word</Application>
  <DocSecurity>0</DocSecurity>
  <Lines>198</Lines>
  <Paragraphs>55</Paragraphs>
  <ScaleCrop>false</ScaleCrop>
  <Company/>
  <LinksUpToDate>false</LinksUpToDate>
  <CharactersWithSpaces>27946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Yatri Mitra</cp:lastModifiedBy>
  <cp:revision>3</cp:revision>
  <dcterms:created xsi:type="dcterms:W3CDTF">2026-03-16T17:44:00Z</dcterms:created>
  <dcterms:modified xsi:type="dcterms:W3CDTF">2026-03-17T06:56:00Z</dcterms:modified>
</cp:coreProperties>
</file>