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6BD56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F10C1">
        <w:rPr>
          <w:rFonts w:ascii="Arial" w:eastAsia="Times New Roman" w:hAnsi="Arial" w:cs="Arial"/>
          <w:b/>
          <w:bCs/>
          <w:sz w:val="30"/>
          <w:szCs w:val="30"/>
        </w:rPr>
        <w:t>Tandoori Chicken Recipe (100 Pax | 150 g per serving)</w:t>
      </w:r>
    </w:p>
    <w:p w14:paraId="2F5A5320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📊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Yield</w:t>
      </w:r>
    </w:p>
    <w:p w14:paraId="3733C605" w14:textId="77777777" w:rsidR="00BF10C1" w:rsidRPr="00BF10C1" w:rsidRDefault="00BF10C1" w:rsidP="00BF10C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Total servings: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</w:t>
      </w:r>
    </w:p>
    <w:p w14:paraId="58408E06" w14:textId="77777777" w:rsidR="00BF10C1" w:rsidRPr="00BF10C1" w:rsidRDefault="00BF10C1" w:rsidP="00BF10C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Portion size:</w:t>
      </w:r>
      <w:r w:rsidRPr="00BF10C1">
        <w:rPr>
          <w:rFonts w:ascii="Arial" w:eastAsia="Times New Roman" w:hAnsi="Arial" w:cs="Arial"/>
          <w:sz w:val="24"/>
          <w:szCs w:val="24"/>
        </w:rPr>
        <w:t xml:space="preserve"> 150 g (cooked weight)</w:t>
      </w:r>
    </w:p>
    <w:p w14:paraId="3F955EB6" w14:textId="77777777" w:rsidR="00BF10C1" w:rsidRPr="00BF10C1" w:rsidRDefault="00BF10C1" w:rsidP="00BF10C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Total finished quantity:</w:t>
      </w:r>
      <w:r w:rsidRPr="00BF10C1">
        <w:rPr>
          <w:rFonts w:ascii="Arial" w:eastAsia="Times New Roman" w:hAnsi="Arial" w:cs="Arial"/>
          <w:sz w:val="24"/>
          <w:szCs w:val="24"/>
        </w:rPr>
        <w:t xml:space="preserve"> 15 kg</w:t>
      </w:r>
    </w:p>
    <w:p w14:paraId="605F407C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528F81DB">
          <v:rect id="_x0000_i1025" style="width:0;height:1.5pt" o:hralign="center" o:hrstd="t" o:hr="t" fillcolor="#a0a0a0" stroked="f"/>
        </w:pict>
      </w:r>
    </w:p>
    <w:p w14:paraId="4139C31E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🧾 Ingredients</w:t>
      </w:r>
    </w:p>
    <w:p w14:paraId="5FFF2938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🐔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Chicken &amp; First Marinade (Acid Base)</w:t>
      </w:r>
    </w:p>
    <w:p w14:paraId="5ADD2295" w14:textId="77777777" w:rsidR="00BF10C1" w:rsidRPr="00BF10C1" w:rsidRDefault="00BF10C1" w:rsidP="00BF10C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Boneless chicken (thighs preferred for juiciness):</w:t>
      </w:r>
      <w:r w:rsidRPr="00BF10C1">
        <w:rPr>
          <w:rFonts w:ascii="Arial" w:eastAsia="Times New Roman" w:hAnsi="Arial" w:cs="Arial"/>
          <w:sz w:val="24"/>
          <w:szCs w:val="24"/>
        </w:rPr>
        <w:t xml:space="preserve"> 18 kg raw</w:t>
      </w:r>
    </w:p>
    <w:p w14:paraId="708494C7" w14:textId="77777777" w:rsidR="00BF10C1" w:rsidRPr="00BF10C1" w:rsidRDefault="00BF10C1" w:rsidP="00BF10C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Lemon juice:</w:t>
      </w:r>
      <w:r w:rsidRPr="00BF10C1">
        <w:rPr>
          <w:rFonts w:ascii="Arial" w:eastAsia="Times New Roman" w:hAnsi="Arial" w:cs="Arial"/>
          <w:sz w:val="24"/>
          <w:szCs w:val="24"/>
        </w:rPr>
        <w:t xml:space="preserve"> 500 ml</w:t>
      </w:r>
    </w:p>
    <w:p w14:paraId="294C90A7" w14:textId="77777777" w:rsidR="00BF10C1" w:rsidRPr="00BF10C1" w:rsidRDefault="00BF10C1" w:rsidP="00BF10C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Kashmiri chili powder: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795621F8" w14:textId="77777777" w:rsidR="00BF10C1" w:rsidRPr="00BF10C1" w:rsidRDefault="00BF10C1" w:rsidP="00BF10C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BF10C1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786215FC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🧄 Second Marinade (Spice &amp; Bind Base)</w:t>
      </w:r>
    </w:p>
    <w:p w14:paraId="65F25E27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Hung curd / Thick Greek yogurt:</w:t>
      </w:r>
      <w:r w:rsidRPr="00BF10C1">
        <w:rPr>
          <w:rFonts w:ascii="Arial" w:eastAsia="Times New Roman" w:hAnsi="Arial" w:cs="Arial"/>
          <w:sz w:val="24"/>
          <w:szCs w:val="24"/>
        </w:rPr>
        <w:t xml:space="preserve"> 4 kg</w:t>
      </w:r>
    </w:p>
    <w:p w14:paraId="1E12F6E1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Ginger-garlic paste:</w:t>
      </w:r>
      <w:r w:rsidRPr="00BF10C1">
        <w:rPr>
          <w:rFonts w:ascii="Arial" w:eastAsia="Times New Roman" w:hAnsi="Arial" w:cs="Arial"/>
          <w:sz w:val="24"/>
          <w:szCs w:val="24"/>
        </w:rPr>
        <w:t xml:space="preserve"> 600 g</w:t>
      </w:r>
    </w:p>
    <w:p w14:paraId="5895E11D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Mustard oil:</w:t>
      </w:r>
      <w:r w:rsidRPr="00BF10C1">
        <w:rPr>
          <w:rFonts w:ascii="Arial" w:eastAsia="Times New Roman" w:hAnsi="Arial" w:cs="Arial"/>
          <w:sz w:val="24"/>
          <w:szCs w:val="24"/>
        </w:rPr>
        <w:t xml:space="preserve"> 400 ml</w:t>
      </w:r>
    </w:p>
    <w:p w14:paraId="08EA0B67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Kashmiri chili powder (for vibrant red color):</w:t>
      </w:r>
      <w:r w:rsidRPr="00BF10C1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15C4172F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Garam masala:</w:t>
      </w:r>
      <w:r w:rsidRPr="00BF10C1">
        <w:rPr>
          <w:rFonts w:ascii="Arial" w:eastAsia="Times New Roman" w:hAnsi="Arial" w:cs="Arial"/>
          <w:sz w:val="24"/>
          <w:szCs w:val="24"/>
        </w:rPr>
        <w:t xml:space="preserve"> 150 g</w:t>
      </w:r>
    </w:p>
    <w:p w14:paraId="1EBA125C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Cumin powder: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635F144F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Coriander powder: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519B0014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Turmeric powder:</w:t>
      </w:r>
      <w:r w:rsidRPr="00BF10C1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425ECFE3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F10C1">
        <w:rPr>
          <w:rFonts w:ascii="Arial" w:eastAsia="Times New Roman" w:hAnsi="Arial" w:cs="Arial"/>
          <w:b/>
          <w:bCs/>
          <w:sz w:val="24"/>
          <w:szCs w:val="24"/>
        </w:rPr>
        <w:t>Chaat</w:t>
      </w:r>
      <w:proofErr w:type="spellEnd"/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mas</w:t>
      </w:r>
      <w:bookmarkStart w:id="0" w:name="_GoBack"/>
      <w:bookmarkEnd w:id="0"/>
      <w:r w:rsidRPr="00BF10C1">
        <w:rPr>
          <w:rFonts w:ascii="Arial" w:eastAsia="Times New Roman" w:hAnsi="Arial" w:cs="Arial"/>
          <w:b/>
          <w:bCs/>
          <w:sz w:val="24"/>
          <w:szCs w:val="24"/>
        </w:rPr>
        <w:t>ala: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4A5A2263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Kasuri methi (crushed dry fenugreek):</w:t>
      </w:r>
      <w:r w:rsidRPr="00BF10C1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7EE61185" w14:textId="77777777" w:rsidR="00BF10C1" w:rsidRPr="00BF10C1" w:rsidRDefault="00BF10C1" w:rsidP="00BF10C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Salt:</w:t>
      </w:r>
      <w:r w:rsidRPr="00BF10C1">
        <w:rPr>
          <w:rFonts w:ascii="Arial" w:eastAsia="Times New Roman" w:hAnsi="Arial" w:cs="Arial"/>
          <w:sz w:val="24"/>
          <w:szCs w:val="24"/>
        </w:rPr>
        <w:t xml:space="preserve"> 100 g</w:t>
      </w:r>
    </w:p>
    <w:p w14:paraId="5B3B0830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🧈 Basting &amp; Finishing</w:t>
      </w:r>
    </w:p>
    <w:p w14:paraId="02B5F06F" w14:textId="77777777" w:rsidR="00BF10C1" w:rsidRPr="00BF10C1" w:rsidRDefault="00BF10C1" w:rsidP="00BF10C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Melted butter (for basting):</w:t>
      </w:r>
      <w:r w:rsidRPr="00BF10C1">
        <w:rPr>
          <w:rFonts w:ascii="Arial" w:eastAsia="Times New Roman" w:hAnsi="Arial" w:cs="Arial"/>
          <w:sz w:val="24"/>
          <w:szCs w:val="24"/>
        </w:rPr>
        <w:t xml:space="preserve"> 1 kg</w:t>
      </w:r>
    </w:p>
    <w:p w14:paraId="18D58162" w14:textId="77777777" w:rsidR="00BF10C1" w:rsidRPr="00BF10C1" w:rsidRDefault="00BF10C1" w:rsidP="00BF10C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BF10C1">
        <w:rPr>
          <w:rFonts w:ascii="Arial" w:eastAsia="Times New Roman" w:hAnsi="Arial" w:cs="Arial"/>
          <w:b/>
          <w:bCs/>
          <w:sz w:val="24"/>
          <w:szCs w:val="24"/>
        </w:rPr>
        <w:t>Chaat</w:t>
      </w:r>
      <w:proofErr w:type="spellEnd"/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masala (for dusting):</w:t>
      </w:r>
      <w:r w:rsidRPr="00BF10C1">
        <w:rPr>
          <w:rFonts w:ascii="Arial" w:eastAsia="Times New Roman" w:hAnsi="Arial" w:cs="Arial"/>
          <w:sz w:val="24"/>
          <w:szCs w:val="24"/>
        </w:rPr>
        <w:t xml:space="preserve"> 50 g</w:t>
      </w:r>
    </w:p>
    <w:p w14:paraId="51D142C7" w14:textId="77777777" w:rsidR="00BF10C1" w:rsidRPr="00BF10C1" w:rsidRDefault="00BF10C1" w:rsidP="00BF10C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Fresh coriander (chopped):</w:t>
      </w:r>
      <w:r w:rsidRPr="00BF10C1">
        <w:rPr>
          <w:rFonts w:ascii="Arial" w:eastAsia="Times New Roman" w:hAnsi="Arial" w:cs="Arial"/>
          <w:sz w:val="24"/>
          <w:szCs w:val="24"/>
        </w:rPr>
        <w:t xml:space="preserve"> 300 g</w:t>
      </w:r>
    </w:p>
    <w:p w14:paraId="63FBA348" w14:textId="77777777" w:rsidR="00BF10C1" w:rsidRPr="00BF10C1" w:rsidRDefault="00BF10C1" w:rsidP="00BF10C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Lemon wedges:</w:t>
      </w:r>
      <w:r w:rsidRPr="00BF10C1">
        <w:rPr>
          <w:rFonts w:ascii="Arial" w:eastAsia="Times New Roman" w:hAnsi="Arial" w:cs="Arial"/>
          <w:sz w:val="24"/>
          <w:szCs w:val="24"/>
        </w:rPr>
        <w:t xml:space="preserve"> 50 pieces</w:t>
      </w:r>
    </w:p>
    <w:p w14:paraId="47B3FCF0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6675949C">
          <v:rect id="_x0000_i1026" style="width:0;height:1.5pt" o:hralign="center" o:hrstd="t" o:hr="t" fillcolor="#a0a0a0" stroked="f"/>
        </w:pict>
      </w:r>
    </w:p>
    <w:p w14:paraId="5EFB5FB9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👨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‍</w:t>
      </w: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🍳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Method</w:t>
      </w:r>
    </w:p>
    <w:p w14:paraId="6C94228F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1. First Marination (Tenderizing)</w:t>
      </w:r>
    </w:p>
    <w:p w14:paraId="09FEA670" w14:textId="77777777" w:rsidR="00BF10C1" w:rsidRPr="00BF10C1" w:rsidRDefault="00BF10C1" w:rsidP="00BF10C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Clean the chicken and cut into uniform pieces (~40-50g chunks).</w:t>
      </w:r>
    </w:p>
    <w:p w14:paraId="0943CC1D" w14:textId="77777777" w:rsidR="00BF10C1" w:rsidRPr="00BF10C1" w:rsidRDefault="00BF10C1" w:rsidP="00BF10C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Toss the chicken with the lemon juice, salt, and the first portion of Kashmiri chili powder.</w:t>
      </w:r>
    </w:p>
    <w:p w14:paraId="08FA3B92" w14:textId="77777777" w:rsidR="00BF10C1" w:rsidRPr="00BF10C1" w:rsidRDefault="00BF10C1" w:rsidP="00BF10C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lastRenderedPageBreak/>
        <w:t xml:space="preserve">Cover and refrigerate for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 to 2 hours</w:t>
      </w:r>
      <w:r w:rsidRPr="00BF10C1">
        <w:rPr>
          <w:rFonts w:ascii="Arial" w:eastAsia="Times New Roman" w:hAnsi="Arial" w:cs="Arial"/>
          <w:sz w:val="24"/>
          <w:szCs w:val="24"/>
        </w:rPr>
        <w:t>.</w:t>
      </w:r>
    </w:p>
    <w:p w14:paraId="02CC0B03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2. Second Marination (Flavor-Binding)</w:t>
      </w:r>
    </w:p>
    <w:p w14:paraId="68CF23B1" w14:textId="77777777" w:rsidR="00BF10C1" w:rsidRPr="00BF10C1" w:rsidRDefault="00BF10C1" w:rsidP="00BF10C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Whisk the thick Greek yogurt in a large catering container until smooth.</w:t>
      </w:r>
    </w:p>
    <w:p w14:paraId="6D992095" w14:textId="77777777" w:rsidR="00BF10C1" w:rsidRPr="00BF10C1" w:rsidRDefault="00BF10C1" w:rsidP="00BF10C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Mix in the ginger-garlic paste, mustard oil, and all the remaining dry spices, salt, and crushed kasuri methi.</w:t>
      </w:r>
    </w:p>
    <w:p w14:paraId="2683D876" w14:textId="77777777" w:rsidR="00BF10C1" w:rsidRPr="00BF10C1" w:rsidRDefault="00BF10C1" w:rsidP="00BF10C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Drain any excess liquid from the chicken, then massage the thick yogurt mixture thoroughly into the chicken pieces.</w:t>
      </w:r>
    </w:p>
    <w:p w14:paraId="2B13E2BD" w14:textId="77777777" w:rsidR="00BF10C1" w:rsidRPr="00BF10C1" w:rsidRDefault="00BF10C1" w:rsidP="00BF10C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Marinate in the walk-in cooler for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4 to 6 hours</w:t>
      </w:r>
      <w:r w:rsidRPr="00BF10C1">
        <w:rPr>
          <w:rFonts w:ascii="Arial" w:eastAsia="Times New Roman" w:hAnsi="Arial" w:cs="Arial"/>
          <w:sz w:val="24"/>
          <w:szCs w:val="24"/>
        </w:rPr>
        <w:t xml:space="preserve"> (preferably overnight).</w:t>
      </w:r>
    </w:p>
    <w:p w14:paraId="34EE2528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3. Cooking Phase (High Heat Roast)</w:t>
      </w:r>
    </w:p>
    <w:p w14:paraId="2F1447B9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Pull the chicken from the cooler 30 minutes before cooking to drop the chill.</w:t>
      </w:r>
    </w:p>
    <w:p w14:paraId="38105608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Arrange chicken pieces across baking sheets lined with wire racks to let heat circulate.</w:t>
      </w:r>
    </w:p>
    <w:p w14:paraId="65C131DE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Preheat your oven to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425°F (220°C)</w:t>
      </w:r>
      <w:r w:rsidRPr="00BF10C1">
        <w:rPr>
          <w:rFonts w:ascii="Arial" w:eastAsia="Times New Roman" w:hAnsi="Arial" w:cs="Arial"/>
          <w:sz w:val="24"/>
          <w:szCs w:val="24"/>
        </w:rPr>
        <w:t xml:space="preserve"> or your tandoor to its high roasting standard.</w:t>
      </w:r>
    </w:p>
    <w:p w14:paraId="3FA2FDFF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Roast the chicken for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12 to 15 minutes</w:t>
      </w:r>
      <w:r w:rsidRPr="00BF10C1">
        <w:rPr>
          <w:rFonts w:ascii="Arial" w:eastAsia="Times New Roman" w:hAnsi="Arial" w:cs="Arial"/>
          <w:sz w:val="24"/>
          <w:szCs w:val="24"/>
        </w:rPr>
        <w:t>.</w:t>
      </w:r>
    </w:p>
    <w:p w14:paraId="6AF6EC23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Pull the trays out, brush generously with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melted butter</w:t>
      </w:r>
      <w:r w:rsidRPr="00BF10C1">
        <w:rPr>
          <w:rFonts w:ascii="Arial" w:eastAsia="Times New Roman" w:hAnsi="Arial" w:cs="Arial"/>
          <w:sz w:val="24"/>
          <w:szCs w:val="24"/>
        </w:rPr>
        <w:t xml:space="preserve">, and return to the high heat for an additional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5 to 7 minutes</w:t>
      </w:r>
      <w:r w:rsidRPr="00BF10C1">
        <w:rPr>
          <w:rFonts w:ascii="Arial" w:eastAsia="Times New Roman" w:hAnsi="Arial" w:cs="Arial"/>
          <w:sz w:val="24"/>
          <w:szCs w:val="24"/>
        </w:rPr>
        <w:t xml:space="preserve"> until edges take on dark, charred spots.</w:t>
      </w:r>
    </w:p>
    <w:p w14:paraId="1DCDE604" w14:textId="77777777" w:rsidR="00BF10C1" w:rsidRPr="00BF10C1" w:rsidRDefault="00BF10C1" w:rsidP="00BF10C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Verify safety: the internal temperature must register at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165°F (74°C)</w:t>
      </w:r>
      <w:r w:rsidRPr="00BF10C1">
        <w:rPr>
          <w:rFonts w:ascii="Arial" w:eastAsia="Times New Roman" w:hAnsi="Arial" w:cs="Arial"/>
          <w:sz w:val="24"/>
          <w:szCs w:val="24"/>
        </w:rPr>
        <w:t>.</w:t>
      </w:r>
    </w:p>
    <w:p w14:paraId="7EFDDF1F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4. Resting &amp; Final Assembly</w:t>
      </w:r>
    </w:p>
    <w:p w14:paraId="6C65A6E3" w14:textId="77777777" w:rsidR="00BF10C1" w:rsidRPr="00BF10C1" w:rsidRDefault="00BF10C1" w:rsidP="00BF10C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Transfer the roasted chicken into clean hotel pans and let it rest for 5 minutes.</w:t>
      </w:r>
    </w:p>
    <w:p w14:paraId="12C051C5" w14:textId="77777777" w:rsidR="00BF10C1" w:rsidRPr="00BF10C1" w:rsidRDefault="00BF10C1" w:rsidP="00BF10C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Toss lightly with the pan drippings and accumulated butter.</w:t>
      </w:r>
    </w:p>
    <w:p w14:paraId="770DBD6B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5. Finish &amp; Presentation</w:t>
      </w:r>
    </w:p>
    <w:p w14:paraId="65289D51" w14:textId="77777777" w:rsidR="00BF10C1" w:rsidRPr="00BF10C1" w:rsidRDefault="00BF10C1" w:rsidP="00BF10C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 xml:space="preserve">Dust the entire batch evenly with </w:t>
      </w:r>
      <w:proofErr w:type="spellStart"/>
      <w:r w:rsidRPr="00BF10C1">
        <w:rPr>
          <w:rFonts w:ascii="Arial" w:eastAsia="Times New Roman" w:hAnsi="Arial" w:cs="Arial"/>
          <w:b/>
          <w:bCs/>
          <w:sz w:val="24"/>
          <w:szCs w:val="24"/>
        </w:rPr>
        <w:t>chaat</w:t>
      </w:r>
      <w:proofErr w:type="spellEnd"/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masala</w:t>
      </w:r>
      <w:r w:rsidRPr="00BF10C1">
        <w:rPr>
          <w:rFonts w:ascii="Arial" w:eastAsia="Times New Roman" w:hAnsi="Arial" w:cs="Arial"/>
          <w:sz w:val="24"/>
          <w:szCs w:val="24"/>
        </w:rPr>
        <w:t>.</w:t>
      </w:r>
    </w:p>
    <w:p w14:paraId="6228188C" w14:textId="77777777" w:rsidR="00BF10C1" w:rsidRPr="00BF10C1" w:rsidRDefault="00BF10C1" w:rsidP="00BF10C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sz w:val="24"/>
          <w:szCs w:val="24"/>
        </w:rPr>
        <w:t>Garnish with a heavy layer of fresh chopped coriander and arrange fresh lemon wedges around the pans before placing on the service line.</w:t>
      </w:r>
    </w:p>
    <w:p w14:paraId="374290D2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47D30DA5">
          <v:rect id="_x0000_i1027" style="width:0;height:1.5pt" o:hralign="center" o:hrstd="t" o:hr="t" fillcolor="#a0a0a0" stroked="f"/>
        </w:pict>
      </w:r>
    </w:p>
    <w:p w14:paraId="0FBA9997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Approximate Nutrition (Per 150 g Serving)</w:t>
      </w:r>
    </w:p>
    <w:p w14:paraId="04A2EC68" w14:textId="77777777" w:rsidR="00BF10C1" w:rsidRPr="00BF10C1" w:rsidRDefault="00BF10C1" w:rsidP="00BF10C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Calories:</w:t>
      </w:r>
      <w:r w:rsidRPr="00BF10C1">
        <w:rPr>
          <w:rFonts w:ascii="Arial" w:eastAsia="Times New Roman" w:hAnsi="Arial" w:cs="Arial"/>
          <w:sz w:val="24"/>
          <w:szCs w:val="24"/>
        </w:rPr>
        <w:t xml:space="preserve"> 210–240 kcal</w:t>
      </w:r>
    </w:p>
    <w:p w14:paraId="79540E3F" w14:textId="77777777" w:rsidR="00BF10C1" w:rsidRPr="00BF10C1" w:rsidRDefault="00BF10C1" w:rsidP="00BF10C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Protein:</w:t>
      </w:r>
      <w:r w:rsidRPr="00BF10C1">
        <w:rPr>
          <w:rFonts w:ascii="Arial" w:eastAsia="Times New Roman" w:hAnsi="Arial" w:cs="Arial"/>
          <w:sz w:val="24"/>
          <w:szCs w:val="24"/>
        </w:rPr>
        <w:t xml:space="preserve"> 26–30 g</w:t>
      </w:r>
    </w:p>
    <w:p w14:paraId="28B37722" w14:textId="77777777" w:rsidR="00BF10C1" w:rsidRPr="00BF10C1" w:rsidRDefault="00BF10C1" w:rsidP="00BF10C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Fat:</w:t>
      </w:r>
      <w:r w:rsidRPr="00BF10C1">
        <w:rPr>
          <w:rFonts w:ascii="Arial" w:eastAsia="Times New Roman" w:hAnsi="Arial" w:cs="Arial"/>
          <w:sz w:val="24"/>
          <w:szCs w:val="24"/>
        </w:rPr>
        <w:t xml:space="preserve"> 9–12 g</w:t>
      </w:r>
    </w:p>
    <w:p w14:paraId="07EE0ABA" w14:textId="77777777" w:rsidR="00BF10C1" w:rsidRPr="00BF10C1" w:rsidRDefault="00BF10C1" w:rsidP="00BF10C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Carbohydrates:</w:t>
      </w:r>
      <w:r w:rsidRPr="00BF10C1">
        <w:rPr>
          <w:rFonts w:ascii="Arial" w:eastAsia="Times New Roman" w:hAnsi="Arial" w:cs="Arial"/>
          <w:sz w:val="24"/>
          <w:szCs w:val="24"/>
        </w:rPr>
        <w:t xml:space="preserve"> 3–5 g</w:t>
      </w:r>
    </w:p>
    <w:p w14:paraId="521E3DF6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06BF5F24">
          <v:rect id="_x0000_i1028" style="width:0;height:1.5pt" o:hralign="center" o:hrstd="t" o:hr="t" fillcolor="#a0a0a0" stroked="f"/>
        </w:pict>
      </w:r>
    </w:p>
    <w:p w14:paraId="6D3BEFA4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Allergen Information</w:t>
      </w:r>
      <w:r w:rsidRPr="00BF10C1">
        <w:rPr>
          <w:rFonts w:ascii="Arial" w:eastAsia="Times New Roman" w:hAnsi="Arial" w:cs="Arial"/>
          <w:sz w:val="24"/>
          <w:szCs w:val="24"/>
        </w:rPr>
        <w:br/>
        <w:t>Contains:</w:t>
      </w:r>
    </w:p>
    <w:p w14:paraId="2F654849" w14:textId="77777777" w:rsidR="00BF10C1" w:rsidRPr="00BF10C1" w:rsidRDefault="00BF10C1" w:rsidP="00BF10C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Dairy</w:t>
      </w:r>
      <w:r w:rsidRPr="00BF10C1">
        <w:rPr>
          <w:rFonts w:ascii="Arial" w:eastAsia="Times New Roman" w:hAnsi="Arial" w:cs="Arial"/>
          <w:sz w:val="24"/>
          <w:szCs w:val="24"/>
        </w:rPr>
        <w:t xml:space="preserve"> (Yogurt, Butter)</w:t>
      </w:r>
    </w:p>
    <w:p w14:paraId="5B92ECF6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76B1A6A4">
          <v:rect id="_x0000_i1029" style="width:0;height:1.5pt" o:hralign="center" o:hrstd="t" o:hr="t" fillcolor="#a0a0a0" stroked="f"/>
        </w:pict>
      </w:r>
    </w:p>
    <w:p w14:paraId="2E998E68" w14:textId="77777777" w:rsidR="00BF10C1" w:rsidRPr="00BF10C1" w:rsidRDefault="00BF10C1" w:rsidP="00BF10C1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💡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 xml:space="preserve"> Notes for Bulk Cooking</w:t>
      </w:r>
    </w:p>
    <w:p w14:paraId="53F8FAFB" w14:textId="77777777" w:rsidR="00BF10C1" w:rsidRPr="00BF10C1" w:rsidRDefault="00BF10C1" w:rsidP="00BF10C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Shrinkage Buffer:</w:t>
      </w:r>
      <w:r w:rsidRPr="00BF10C1">
        <w:rPr>
          <w:rFonts w:ascii="Arial" w:eastAsia="Times New Roman" w:hAnsi="Arial" w:cs="Arial"/>
          <w:sz w:val="24"/>
          <w:szCs w:val="24"/>
        </w:rPr>
        <w:t xml:space="preserve"> Raw chicken loses roughly 15-20% weight during high-heat roasting. Starting with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18 kg of raw chicken</w:t>
      </w:r>
      <w:r w:rsidRPr="00BF10C1">
        <w:rPr>
          <w:rFonts w:ascii="Arial" w:eastAsia="Times New Roman" w:hAnsi="Arial" w:cs="Arial"/>
          <w:sz w:val="24"/>
          <w:szCs w:val="24"/>
        </w:rPr>
        <w:t xml:space="preserve"> ensures you easily yield the required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15 kg finished batch weight</w:t>
      </w:r>
      <w:r w:rsidRPr="00BF10C1">
        <w:rPr>
          <w:rFonts w:ascii="Arial" w:eastAsia="Times New Roman" w:hAnsi="Arial" w:cs="Arial"/>
          <w:sz w:val="24"/>
          <w:szCs w:val="24"/>
        </w:rPr>
        <w:t>.</w:t>
      </w:r>
    </w:p>
    <w:p w14:paraId="11C148CD" w14:textId="77777777" w:rsidR="00BF10C1" w:rsidRPr="00BF10C1" w:rsidRDefault="00BF10C1" w:rsidP="00BF10C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Natural Red Color:</w:t>
      </w:r>
      <w:r w:rsidRPr="00BF10C1">
        <w:rPr>
          <w:rFonts w:ascii="Arial" w:eastAsia="Times New Roman" w:hAnsi="Arial" w:cs="Arial"/>
          <w:sz w:val="24"/>
          <w:szCs w:val="24"/>
        </w:rPr>
        <w:t xml:space="preserve"> Avoid artificial food dyes by using pure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Kashmiri chili powder</w:t>
      </w:r>
      <w:r w:rsidRPr="00BF10C1">
        <w:rPr>
          <w:rFonts w:ascii="Arial" w:eastAsia="Times New Roman" w:hAnsi="Arial" w:cs="Arial"/>
          <w:sz w:val="24"/>
          <w:szCs w:val="24"/>
        </w:rPr>
        <w:t>, which delivers an authentic crimson hue without aggressive heat.</w:t>
      </w:r>
    </w:p>
    <w:p w14:paraId="3F129D3D" w14:textId="77777777" w:rsidR="00BF10C1" w:rsidRPr="00BF10C1" w:rsidRDefault="00BF10C1" w:rsidP="00BF10C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F10C1">
        <w:rPr>
          <w:rFonts w:ascii="Arial" w:eastAsia="Times New Roman" w:hAnsi="Arial" w:cs="Arial"/>
          <w:b/>
          <w:bCs/>
          <w:sz w:val="24"/>
          <w:szCs w:val="24"/>
        </w:rPr>
        <w:t>Holding Method:</w:t>
      </w:r>
      <w:r w:rsidRPr="00BF10C1">
        <w:rPr>
          <w:rFonts w:ascii="Arial" w:eastAsia="Times New Roman" w:hAnsi="Arial" w:cs="Arial"/>
          <w:sz w:val="24"/>
          <w:szCs w:val="24"/>
        </w:rPr>
        <w:t xml:space="preserve"> Hold in a dry-heat holding cabinet or a covered bain-marie at </w:t>
      </w:r>
      <w:r w:rsidRPr="00BF10C1">
        <w:rPr>
          <w:rFonts w:ascii="Arial" w:eastAsia="Times New Roman" w:hAnsi="Arial" w:cs="Arial"/>
          <w:b/>
          <w:bCs/>
          <w:sz w:val="24"/>
          <w:szCs w:val="24"/>
        </w:rPr>
        <w:t>140°F (60°C) minimum</w:t>
      </w:r>
      <w:r w:rsidRPr="00BF10C1">
        <w:rPr>
          <w:rFonts w:ascii="Arial" w:eastAsia="Times New Roman" w:hAnsi="Arial" w:cs="Arial"/>
          <w:sz w:val="24"/>
          <w:szCs w:val="24"/>
        </w:rPr>
        <w:t>. Do not tightly trap moisture with solid lids for extended hours or the exterior char will lose its texture.</w:t>
      </w:r>
    </w:p>
    <w:p w14:paraId="482712EA" w14:textId="77777777" w:rsidR="00BF10C1" w:rsidRPr="00BF10C1" w:rsidRDefault="00BF10C1" w:rsidP="00BF10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0C1">
        <w:rPr>
          <w:rFonts w:ascii="Times New Roman" w:eastAsia="Times New Roman" w:hAnsi="Times New Roman" w:cs="Times New Roman"/>
          <w:sz w:val="24"/>
          <w:szCs w:val="24"/>
        </w:rPr>
        <w:pict w14:anchorId="1852D51F">
          <v:rect id="_x0000_i1030" style="width:0;height:1.5pt" o:hralign="center" o:hrstd="t" o:hr="t" fillcolor="#a0a0a0" stroked="f"/>
        </w:pict>
      </w:r>
    </w:p>
    <w:p w14:paraId="1295B0DE" w14:textId="77777777"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F006E"/>
    <w:multiLevelType w:val="multilevel"/>
    <w:tmpl w:val="5E8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3255"/>
    <w:multiLevelType w:val="multilevel"/>
    <w:tmpl w:val="315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75F1"/>
    <w:multiLevelType w:val="multilevel"/>
    <w:tmpl w:val="DBA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354D3"/>
    <w:multiLevelType w:val="multilevel"/>
    <w:tmpl w:val="B05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5CA0"/>
    <w:multiLevelType w:val="multilevel"/>
    <w:tmpl w:val="5F0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478D1"/>
    <w:multiLevelType w:val="multilevel"/>
    <w:tmpl w:val="592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777EA"/>
    <w:multiLevelType w:val="multilevel"/>
    <w:tmpl w:val="488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C5B35"/>
    <w:multiLevelType w:val="multilevel"/>
    <w:tmpl w:val="89B6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73B88"/>
    <w:multiLevelType w:val="multilevel"/>
    <w:tmpl w:val="45F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96BCB"/>
    <w:multiLevelType w:val="multilevel"/>
    <w:tmpl w:val="44A0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318CD"/>
    <w:multiLevelType w:val="multilevel"/>
    <w:tmpl w:val="71B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E4D86"/>
    <w:multiLevelType w:val="multilevel"/>
    <w:tmpl w:val="827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2"/>
  </w:num>
  <w:num w:numId="5">
    <w:abstractNumId w:val="11"/>
  </w:num>
  <w:num w:numId="6">
    <w:abstractNumId w:val="5"/>
  </w:num>
  <w:num w:numId="7">
    <w:abstractNumId w:val="3"/>
  </w:num>
  <w:num w:numId="8">
    <w:abstractNumId w:val="0"/>
  </w:num>
  <w:num w:numId="9">
    <w:abstractNumId w:val="8"/>
  </w:num>
  <w:num w:numId="10">
    <w:abstractNumId w:val="4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1"/>
    <w:rsid w:val="002D3F74"/>
    <w:rsid w:val="005431C4"/>
    <w:rsid w:val="00AE36A1"/>
    <w:rsid w:val="00BF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7EABF-4F27-4F9D-A9FA-E2E0AC9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10C1"/>
    <w:rPr>
      <w:b/>
      <w:bCs/>
    </w:rPr>
  </w:style>
  <w:style w:type="paragraph" w:customStyle="1" w:styleId="z1qcye">
    <w:name w:val="z1qcye"/>
    <w:basedOn w:val="Normal"/>
    <w:rsid w:val="00BF1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BF1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4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04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8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96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6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6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2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9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1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2026-08-29T14:19:00Z</dcterms:created>
  <dcterms:modified xsi:type="dcterms:W3CDTF">2026-08-29T14:21:00Z</dcterms:modified>
</cp:coreProperties>
</file>