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947" w:rsidRPr="00635947" w:rsidRDefault="00311959" w:rsidP="0063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Allo Bhujiya </w:t>
      </w:r>
      <w:r w:rsidRPr="00635947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For 100 Servings (150 G Each)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996"/>
      </w:tblGrid>
      <w:tr w:rsidR="00635947" w:rsidRPr="00635947" w:rsidTr="00635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Potatoes (boiled &amp; mashed)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8 kg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Besan (gram flour)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Oil (for deep frying)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3–4 liters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Asafoetida (hing)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5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leaves (optional)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</w:tbl>
    <w:p w:rsidR="00635947" w:rsidRPr="00635947" w:rsidRDefault="00311959" w:rsidP="00635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947" w:rsidRPr="00635947" w:rsidRDefault="00635947" w:rsidP="0063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947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635947" w:rsidRPr="00635947" w:rsidRDefault="00635947" w:rsidP="0063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Boil and mash the potatoes. </w:t>
      </w:r>
    </w:p>
    <w:p w:rsidR="00635947" w:rsidRPr="00635947" w:rsidRDefault="00635947" w:rsidP="0063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Mix mashed potatoes with besan, spices, salt, and coriander leaves. </w:t>
      </w:r>
    </w:p>
    <w:p w:rsidR="00635947" w:rsidRPr="00635947" w:rsidRDefault="00635947" w:rsidP="0063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sz w:val="24"/>
          <w:szCs w:val="24"/>
        </w:rPr>
        <w:t>Knead into a soft dough, then shape using a sev</w:t>
      </w:r>
      <w:bookmarkStart w:id="0" w:name="_GoBack"/>
      <w:bookmarkEnd w:id="0"/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 press or piping bag into thin strands. </w:t>
      </w:r>
    </w:p>
    <w:p w:rsidR="00635947" w:rsidRPr="00635947" w:rsidRDefault="00635947" w:rsidP="0063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Deep fry in hot oil until crisp and golden. </w:t>
      </w:r>
    </w:p>
    <w:p w:rsidR="00635947" w:rsidRPr="00635947" w:rsidRDefault="00635947" w:rsidP="00635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Drain excess oil and cool before serving. </w:t>
      </w:r>
    </w:p>
    <w:p w:rsidR="00635947" w:rsidRPr="00635947" w:rsidRDefault="00311959" w:rsidP="00635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947" w:rsidRPr="00635947" w:rsidRDefault="00635947" w:rsidP="0063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947">
        <w:rPr>
          <w:rFonts w:ascii="Times New Roman" w:eastAsia="Times New Roman" w:hAnsi="Times New Roman" w:cs="Times New Roman"/>
          <w:b/>
          <w:bCs/>
          <w:sz w:val="27"/>
          <w:szCs w:val="27"/>
        </w:rPr>
        <w:t>Approximate Nutrition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635947" w:rsidRPr="00635947" w:rsidTr="00635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320–350 kcal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6–7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18–20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38–40 g</w:t>
            </w:r>
          </w:p>
        </w:tc>
      </w:tr>
      <w:tr w:rsidR="00635947" w:rsidRPr="00635947" w:rsidTr="006359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635947" w:rsidRPr="00635947" w:rsidRDefault="00635947" w:rsidP="006359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947">
              <w:rPr>
                <w:rFonts w:ascii="Times New Roman" w:eastAsia="Times New Roman" w:hAnsi="Times New Roman" w:cs="Times New Roman"/>
                <w:sz w:val="24"/>
                <w:szCs w:val="24"/>
              </w:rPr>
              <w:t>3–4 g</w:t>
            </w:r>
          </w:p>
        </w:tc>
      </w:tr>
    </w:tbl>
    <w:p w:rsidR="00635947" w:rsidRPr="00635947" w:rsidRDefault="00311959" w:rsidP="00635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947" w:rsidRPr="00635947" w:rsidRDefault="00635947" w:rsidP="00635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947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635947" w:rsidRPr="00635947" w:rsidRDefault="00635947" w:rsidP="0063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 Gluten (besan), may contain traces of other allergens if fried in shared oil. </w:t>
      </w:r>
    </w:p>
    <w:p w:rsidR="00635947" w:rsidRPr="00635947" w:rsidRDefault="00635947" w:rsidP="00635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94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adjustments:</w:t>
      </w:r>
      <w:r w:rsidRPr="00635947">
        <w:rPr>
          <w:rFonts w:ascii="Times New Roman" w:eastAsia="Times New Roman" w:hAnsi="Times New Roman" w:cs="Times New Roman"/>
          <w:sz w:val="24"/>
          <w:szCs w:val="24"/>
        </w:rPr>
        <w:t xml:space="preserve"> Use gluten-free flour if needed. </w:t>
      </w:r>
    </w:p>
    <w:p w:rsidR="00E800CF" w:rsidRDefault="00E800CF"/>
    <w:sectPr w:rsidR="00E80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D440F"/>
    <w:multiLevelType w:val="multilevel"/>
    <w:tmpl w:val="4F2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7B90"/>
    <w:multiLevelType w:val="multilevel"/>
    <w:tmpl w:val="0BA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47"/>
    <w:rsid w:val="00311959"/>
    <w:rsid w:val="00614914"/>
    <w:rsid w:val="00635947"/>
    <w:rsid w:val="00E8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A43E"/>
  <w15:chartTrackingRefBased/>
  <w15:docId w15:val="{050EBD32-6284-491F-B508-E2B2A145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42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2026-03-24T08:09:00Z</dcterms:created>
  <dcterms:modified xsi:type="dcterms:W3CDTF">2026-03-26T06:01:00Z</dcterms:modified>
</cp:coreProperties>
</file>