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CA21" w14:textId="77777777" w:rsidR="00DB6A6E" w:rsidRPr="007456C1" w:rsidRDefault="004C7A33" w:rsidP="007456C1">
      <w:pPr>
        <w:spacing w:after="100"/>
        <w:jc w:val="center"/>
        <w:rPr>
          <w:rFonts w:ascii="Cambria" w:hAnsi="Cambria" w:cs="Arial"/>
          <w:b/>
          <w:smallCaps/>
          <w:sz w:val="36"/>
          <w:szCs w:val="36"/>
          <w:lang w:val="en-GB"/>
        </w:rPr>
      </w:pPr>
      <w:r w:rsidRPr="00EE1CA6">
        <w:rPr>
          <w:rFonts w:asciiTheme="majorHAnsi" w:hAnsiTheme="majorHAnsi"/>
          <w:sz w:val="22"/>
          <w:szCs w:val="22"/>
        </w:rPr>
        <w:t>143a Chislehurst Road</w:t>
      </w:r>
      <w:r w:rsidR="002D6183" w:rsidRPr="00EE1CA6">
        <w:rPr>
          <w:rFonts w:asciiTheme="majorHAnsi" w:hAnsiTheme="majorHAnsi"/>
          <w:sz w:val="22"/>
          <w:szCs w:val="22"/>
        </w:rPr>
        <w:t xml:space="preserve">, </w:t>
      </w:r>
      <w:r w:rsidR="00D37CD4" w:rsidRPr="00EE1CA6">
        <w:rPr>
          <w:rFonts w:asciiTheme="majorHAnsi" w:hAnsiTheme="majorHAnsi"/>
          <w:sz w:val="22"/>
          <w:szCs w:val="22"/>
        </w:rPr>
        <w:t>Orpington</w:t>
      </w:r>
      <w:r w:rsidR="007456C1">
        <w:rPr>
          <w:rFonts w:asciiTheme="majorHAnsi" w:hAnsiTheme="majorHAnsi"/>
          <w:sz w:val="22"/>
          <w:szCs w:val="22"/>
        </w:rPr>
        <w:t>,</w:t>
      </w:r>
      <w:r w:rsidR="00410EB1" w:rsidRPr="00EE1CA6">
        <w:rPr>
          <w:rFonts w:asciiTheme="majorHAnsi" w:hAnsiTheme="majorHAnsi"/>
          <w:sz w:val="22"/>
          <w:szCs w:val="22"/>
        </w:rPr>
        <w:t xml:space="preserve"> Kent, BR6 0DS</w:t>
      </w:r>
    </w:p>
    <w:p w14:paraId="07E1A969" w14:textId="77777777" w:rsidR="00EE1CA6" w:rsidRPr="00281F3C" w:rsidRDefault="00EE1CA6" w:rsidP="00EE1CA6">
      <w:pPr>
        <w:pBdr>
          <w:bottom w:val="single" w:sz="4" w:space="1" w:color="auto"/>
        </w:pBdr>
        <w:tabs>
          <w:tab w:val="left" w:pos="1980"/>
        </w:tabs>
        <w:jc w:val="center"/>
        <w:rPr>
          <w:rFonts w:asciiTheme="majorHAnsi" w:hAnsiTheme="majorHAnsi"/>
          <w:sz w:val="16"/>
          <w:szCs w:val="16"/>
        </w:rPr>
      </w:pPr>
    </w:p>
    <w:p w14:paraId="772CD9DD" w14:textId="77777777" w:rsidR="00EE1CA6" w:rsidRPr="00281F3C" w:rsidRDefault="00EE1CA6" w:rsidP="00834E19">
      <w:pPr>
        <w:tabs>
          <w:tab w:val="left" w:pos="1980"/>
        </w:tabs>
        <w:jc w:val="center"/>
        <w:rPr>
          <w:rFonts w:asciiTheme="majorHAnsi" w:hAnsiTheme="majorHAnsi"/>
          <w:b/>
          <w:sz w:val="12"/>
          <w:szCs w:val="12"/>
        </w:rPr>
      </w:pPr>
    </w:p>
    <w:p w14:paraId="0EAEE062" w14:textId="77777777" w:rsidR="007456C1" w:rsidRPr="007456C1" w:rsidRDefault="00F00500" w:rsidP="007456C1">
      <w:pPr>
        <w:spacing w:after="100"/>
        <w:jc w:val="center"/>
        <w:rPr>
          <w:rFonts w:ascii="Cambria" w:hAnsi="Cambria" w:cs="Arial"/>
          <w:b/>
          <w:smallCaps/>
          <w:sz w:val="28"/>
          <w:szCs w:val="28"/>
          <w:lang w:val="en-GB"/>
        </w:rPr>
      </w:pPr>
      <w:r>
        <w:rPr>
          <w:rFonts w:ascii="Cambria" w:hAnsi="Cambria" w:cs="Arial"/>
          <w:b/>
          <w:smallCaps/>
          <w:sz w:val="28"/>
          <w:szCs w:val="28"/>
          <w:lang w:val="en-GB"/>
        </w:rPr>
        <w:t>CFO</w:t>
      </w:r>
    </w:p>
    <w:p w14:paraId="65E2D50F" w14:textId="77777777" w:rsidR="00834E19" w:rsidRPr="007456C1" w:rsidRDefault="00834E19" w:rsidP="00EE1CA6">
      <w:pPr>
        <w:pBdr>
          <w:bottom w:val="single" w:sz="4" w:space="1" w:color="auto"/>
        </w:pBdr>
        <w:tabs>
          <w:tab w:val="left" w:pos="1980"/>
        </w:tabs>
        <w:jc w:val="both"/>
        <w:rPr>
          <w:rFonts w:asciiTheme="majorHAnsi" w:hAnsiTheme="majorHAnsi"/>
          <w:sz w:val="2"/>
          <w:szCs w:val="2"/>
        </w:rPr>
      </w:pPr>
    </w:p>
    <w:p w14:paraId="4A1488E6" w14:textId="77777777" w:rsidR="00EE1CA6" w:rsidRPr="00281F3C" w:rsidRDefault="00EE1CA6" w:rsidP="00410EB1">
      <w:pPr>
        <w:tabs>
          <w:tab w:val="left" w:pos="1980"/>
        </w:tabs>
        <w:jc w:val="both"/>
        <w:rPr>
          <w:rFonts w:asciiTheme="majorHAnsi" w:hAnsiTheme="majorHAnsi"/>
          <w:sz w:val="12"/>
          <w:szCs w:val="12"/>
        </w:rPr>
      </w:pPr>
    </w:p>
    <w:p w14:paraId="10D4C157" w14:textId="66A1FE5E" w:rsidR="00410EB1" w:rsidRPr="00EE1CA6" w:rsidRDefault="00D7205E" w:rsidP="00410EB1">
      <w:pPr>
        <w:tabs>
          <w:tab w:val="left" w:pos="1980"/>
        </w:tabs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Seasoned, goal focus</w:t>
      </w:r>
      <w:r w:rsidR="00894726">
        <w:rPr>
          <w:rFonts w:asciiTheme="majorHAnsi" w:hAnsiTheme="majorHAnsi"/>
          <w:sz w:val="22"/>
          <w:szCs w:val="22"/>
        </w:rPr>
        <w:t xml:space="preserve">ed </w:t>
      </w:r>
      <w:r w:rsidR="00F00500">
        <w:rPr>
          <w:rFonts w:asciiTheme="majorHAnsi" w:hAnsiTheme="majorHAnsi"/>
          <w:sz w:val="22"/>
          <w:szCs w:val="22"/>
        </w:rPr>
        <w:t>CFO</w:t>
      </w:r>
      <w:r w:rsidR="007171AE">
        <w:rPr>
          <w:rFonts w:asciiTheme="majorHAnsi" w:hAnsiTheme="majorHAnsi"/>
          <w:sz w:val="22"/>
          <w:szCs w:val="22"/>
        </w:rPr>
        <w:t xml:space="preserve"> with over </w:t>
      </w:r>
      <w:r w:rsidR="007D06C9">
        <w:rPr>
          <w:rFonts w:asciiTheme="majorHAnsi" w:hAnsiTheme="majorHAnsi"/>
          <w:sz w:val="22"/>
          <w:szCs w:val="22"/>
        </w:rPr>
        <w:t>20</w:t>
      </w:r>
      <w:r w:rsidRPr="00EE1CA6">
        <w:rPr>
          <w:rFonts w:asciiTheme="majorHAnsi" w:hAnsiTheme="majorHAnsi"/>
          <w:sz w:val="22"/>
          <w:szCs w:val="22"/>
        </w:rPr>
        <w:t xml:space="preserve"> years of experience working in industry</w:t>
      </w:r>
      <w:r w:rsidR="00E87932" w:rsidRPr="00EE1CA6">
        <w:rPr>
          <w:rFonts w:asciiTheme="majorHAnsi" w:hAnsiTheme="majorHAnsi"/>
          <w:sz w:val="22"/>
          <w:szCs w:val="22"/>
        </w:rPr>
        <w:t xml:space="preserve">, </w:t>
      </w:r>
      <w:r w:rsidR="00410EB1" w:rsidRPr="00EE1CA6">
        <w:rPr>
          <w:rFonts w:asciiTheme="majorHAnsi" w:hAnsiTheme="majorHAnsi"/>
          <w:sz w:val="22"/>
          <w:szCs w:val="22"/>
        </w:rPr>
        <w:t>guiding</w:t>
      </w:r>
      <w:r w:rsidR="00E87932" w:rsidRPr="00EE1CA6">
        <w:rPr>
          <w:rFonts w:asciiTheme="majorHAnsi" w:hAnsiTheme="majorHAnsi"/>
          <w:sz w:val="22"/>
          <w:szCs w:val="22"/>
        </w:rPr>
        <w:t xml:space="preserve"> business strategy</w:t>
      </w:r>
      <w:r w:rsidR="00410EB1" w:rsidRPr="00EE1CA6">
        <w:rPr>
          <w:rFonts w:asciiTheme="majorHAnsi" w:hAnsiTheme="majorHAnsi"/>
          <w:sz w:val="22"/>
          <w:szCs w:val="22"/>
        </w:rPr>
        <w:t>, supporting and achieving key corporate objectives</w:t>
      </w:r>
      <w:r w:rsidRPr="00EE1CA6">
        <w:rPr>
          <w:rFonts w:asciiTheme="majorHAnsi" w:hAnsiTheme="majorHAnsi"/>
          <w:sz w:val="22"/>
          <w:szCs w:val="22"/>
        </w:rPr>
        <w:t xml:space="preserve">. </w:t>
      </w:r>
      <w:r w:rsidR="00DB053A" w:rsidRPr="00EE1CA6">
        <w:rPr>
          <w:rFonts w:asciiTheme="majorHAnsi" w:hAnsiTheme="majorHAnsi"/>
          <w:sz w:val="22"/>
          <w:szCs w:val="22"/>
        </w:rPr>
        <w:t>Solid expertise in setting up</w:t>
      </w:r>
      <w:r w:rsidR="00E87932" w:rsidRPr="00EE1CA6">
        <w:rPr>
          <w:rFonts w:asciiTheme="majorHAnsi" w:hAnsiTheme="majorHAnsi"/>
          <w:sz w:val="22"/>
          <w:szCs w:val="22"/>
        </w:rPr>
        <w:t xml:space="preserve"> robust financial frameworks, </w:t>
      </w:r>
      <w:r w:rsidR="00EA3830">
        <w:rPr>
          <w:rFonts w:asciiTheme="majorHAnsi" w:hAnsiTheme="majorHAnsi"/>
          <w:sz w:val="22"/>
          <w:szCs w:val="22"/>
        </w:rPr>
        <w:t>exit strategies, M&amp;A activity</w:t>
      </w:r>
      <w:r w:rsidR="00672B81" w:rsidRPr="00EE1CA6">
        <w:rPr>
          <w:rFonts w:asciiTheme="majorHAnsi" w:hAnsiTheme="majorHAnsi"/>
          <w:sz w:val="22"/>
          <w:szCs w:val="22"/>
        </w:rPr>
        <w:t xml:space="preserve">, </w:t>
      </w:r>
      <w:r w:rsidR="00DB053A" w:rsidRPr="00EE1CA6">
        <w:rPr>
          <w:rFonts w:asciiTheme="majorHAnsi" w:hAnsiTheme="majorHAnsi"/>
          <w:sz w:val="22"/>
          <w:szCs w:val="22"/>
        </w:rPr>
        <w:t xml:space="preserve">and </w:t>
      </w:r>
      <w:r w:rsidR="00410EB1" w:rsidRPr="00EE1CA6">
        <w:rPr>
          <w:rFonts w:asciiTheme="majorHAnsi" w:hAnsiTheme="majorHAnsi"/>
          <w:sz w:val="22"/>
          <w:szCs w:val="22"/>
        </w:rPr>
        <w:t>d</w:t>
      </w:r>
      <w:r w:rsidR="00672B81" w:rsidRPr="00EE1CA6">
        <w:rPr>
          <w:rFonts w:asciiTheme="majorHAnsi" w:hAnsiTheme="majorHAnsi"/>
          <w:sz w:val="22"/>
          <w:szCs w:val="22"/>
        </w:rPr>
        <w:t>riving efficiencies</w:t>
      </w:r>
      <w:r w:rsidR="00410EB1" w:rsidRPr="00EE1CA6">
        <w:rPr>
          <w:rFonts w:asciiTheme="majorHAnsi" w:hAnsiTheme="majorHAnsi"/>
          <w:sz w:val="22"/>
          <w:szCs w:val="22"/>
        </w:rPr>
        <w:t xml:space="preserve"> </w:t>
      </w:r>
      <w:r w:rsidR="003378BE" w:rsidRPr="00EE1CA6">
        <w:rPr>
          <w:rFonts w:asciiTheme="majorHAnsi" w:hAnsiTheme="majorHAnsi"/>
          <w:sz w:val="22"/>
          <w:szCs w:val="22"/>
        </w:rPr>
        <w:t xml:space="preserve">through implementation of </w:t>
      </w:r>
      <w:r w:rsidR="00191221" w:rsidRPr="00EE1CA6">
        <w:rPr>
          <w:rFonts w:asciiTheme="majorHAnsi" w:hAnsiTheme="majorHAnsi"/>
          <w:sz w:val="22"/>
          <w:szCs w:val="22"/>
        </w:rPr>
        <w:t>o</w:t>
      </w:r>
      <w:r w:rsidR="00410EB1" w:rsidRPr="00EE1CA6">
        <w:rPr>
          <w:rFonts w:asciiTheme="majorHAnsi" w:hAnsiTheme="majorHAnsi"/>
          <w:sz w:val="22"/>
          <w:szCs w:val="22"/>
        </w:rPr>
        <w:t>peration</w:t>
      </w:r>
      <w:r w:rsidR="00672B81" w:rsidRPr="00EE1CA6">
        <w:rPr>
          <w:rFonts w:asciiTheme="majorHAnsi" w:hAnsiTheme="majorHAnsi"/>
          <w:sz w:val="22"/>
          <w:szCs w:val="22"/>
        </w:rPr>
        <w:t>al</w:t>
      </w:r>
      <w:r w:rsidR="00410EB1" w:rsidRPr="00EE1CA6">
        <w:rPr>
          <w:rFonts w:asciiTheme="majorHAnsi" w:hAnsiTheme="majorHAnsi"/>
          <w:sz w:val="22"/>
          <w:szCs w:val="22"/>
        </w:rPr>
        <w:t xml:space="preserve"> improvements</w:t>
      </w:r>
      <w:r w:rsidR="00E87932" w:rsidRPr="00EE1CA6">
        <w:rPr>
          <w:rFonts w:asciiTheme="majorHAnsi" w:hAnsiTheme="majorHAnsi"/>
          <w:sz w:val="22"/>
          <w:szCs w:val="22"/>
        </w:rPr>
        <w:t>.</w:t>
      </w:r>
      <w:r w:rsidR="00410EB1" w:rsidRPr="00EE1CA6">
        <w:rPr>
          <w:rFonts w:asciiTheme="majorHAnsi" w:hAnsiTheme="majorHAnsi"/>
          <w:sz w:val="22"/>
          <w:szCs w:val="22"/>
        </w:rPr>
        <w:t xml:space="preserve"> Strong leader with success directing highly skilled financial management teams in delivering financial performance and reporting, best </w:t>
      </w:r>
      <w:r w:rsidR="002A2FBC" w:rsidRPr="00EE1CA6">
        <w:rPr>
          <w:rFonts w:asciiTheme="majorHAnsi" w:hAnsiTheme="majorHAnsi"/>
          <w:sz w:val="22"/>
          <w:szCs w:val="22"/>
        </w:rPr>
        <w:t>practices,</w:t>
      </w:r>
      <w:r w:rsidR="00410EB1" w:rsidRPr="00EE1CA6">
        <w:rPr>
          <w:rFonts w:asciiTheme="majorHAnsi" w:hAnsiTheme="majorHAnsi"/>
          <w:sz w:val="22"/>
          <w:szCs w:val="22"/>
        </w:rPr>
        <w:t xml:space="preserve"> and </w:t>
      </w:r>
      <w:r w:rsidR="003378BE" w:rsidRPr="00EE1CA6">
        <w:rPr>
          <w:rFonts w:asciiTheme="majorHAnsi" w:hAnsiTheme="majorHAnsi"/>
          <w:sz w:val="22"/>
          <w:szCs w:val="22"/>
        </w:rPr>
        <w:t xml:space="preserve">key </w:t>
      </w:r>
      <w:r w:rsidR="00410EB1" w:rsidRPr="00EE1CA6">
        <w:rPr>
          <w:rFonts w:asciiTheme="majorHAnsi" w:hAnsiTheme="majorHAnsi"/>
          <w:sz w:val="22"/>
          <w:szCs w:val="22"/>
        </w:rPr>
        <w:t xml:space="preserve">compliance. Experience </w:t>
      </w:r>
      <w:r w:rsidR="003378BE" w:rsidRPr="00EE1CA6">
        <w:rPr>
          <w:rFonts w:asciiTheme="majorHAnsi" w:hAnsiTheme="majorHAnsi"/>
          <w:sz w:val="22"/>
          <w:szCs w:val="22"/>
        </w:rPr>
        <w:t>gained</w:t>
      </w:r>
      <w:r w:rsidR="00410EB1" w:rsidRPr="00EE1CA6">
        <w:rPr>
          <w:rFonts w:asciiTheme="majorHAnsi" w:hAnsiTheme="majorHAnsi"/>
          <w:sz w:val="22"/>
          <w:szCs w:val="22"/>
        </w:rPr>
        <w:t xml:space="preserve"> in SME private equity</w:t>
      </w:r>
      <w:r w:rsidR="006F4075">
        <w:rPr>
          <w:rFonts w:asciiTheme="majorHAnsi" w:hAnsiTheme="majorHAnsi"/>
          <w:sz w:val="22"/>
          <w:szCs w:val="22"/>
        </w:rPr>
        <w:t xml:space="preserve"> and venture capital</w:t>
      </w:r>
      <w:r w:rsidR="00410EB1" w:rsidRPr="00EE1CA6">
        <w:rPr>
          <w:rFonts w:asciiTheme="majorHAnsi" w:hAnsiTheme="majorHAnsi"/>
          <w:sz w:val="22"/>
          <w:szCs w:val="22"/>
        </w:rPr>
        <w:t xml:space="preserve"> businesses, large corporations</w:t>
      </w:r>
      <w:r w:rsidR="003378BE" w:rsidRPr="00EE1CA6">
        <w:rPr>
          <w:rFonts w:asciiTheme="majorHAnsi" w:hAnsiTheme="majorHAnsi"/>
          <w:sz w:val="22"/>
          <w:szCs w:val="22"/>
        </w:rPr>
        <w:t xml:space="preserve"> both local</w:t>
      </w:r>
      <w:r w:rsidR="00BD0D9F">
        <w:rPr>
          <w:rFonts w:asciiTheme="majorHAnsi" w:hAnsiTheme="majorHAnsi"/>
          <w:sz w:val="22"/>
          <w:szCs w:val="22"/>
        </w:rPr>
        <w:t>ly</w:t>
      </w:r>
      <w:r w:rsidR="00410EB1" w:rsidRPr="00EE1CA6">
        <w:rPr>
          <w:rFonts w:asciiTheme="majorHAnsi" w:hAnsiTheme="majorHAnsi"/>
          <w:sz w:val="22"/>
          <w:szCs w:val="22"/>
        </w:rPr>
        <w:t xml:space="preserve"> and </w:t>
      </w:r>
      <w:r w:rsidR="003378BE" w:rsidRPr="00EE1CA6">
        <w:rPr>
          <w:rFonts w:asciiTheme="majorHAnsi" w:hAnsiTheme="majorHAnsi"/>
          <w:sz w:val="22"/>
          <w:szCs w:val="22"/>
        </w:rPr>
        <w:t>global</w:t>
      </w:r>
      <w:r w:rsidR="00BD0D9F">
        <w:rPr>
          <w:rFonts w:asciiTheme="majorHAnsi" w:hAnsiTheme="majorHAnsi"/>
          <w:sz w:val="22"/>
          <w:szCs w:val="22"/>
        </w:rPr>
        <w:t>ly</w:t>
      </w:r>
      <w:r w:rsidR="00410EB1" w:rsidRPr="00EE1CA6">
        <w:rPr>
          <w:rFonts w:asciiTheme="majorHAnsi" w:hAnsiTheme="majorHAnsi"/>
          <w:sz w:val="22"/>
          <w:szCs w:val="22"/>
        </w:rPr>
        <w:t xml:space="preserve">. Good exposure to </w:t>
      </w:r>
      <w:r w:rsidR="00F00500">
        <w:rPr>
          <w:rFonts w:asciiTheme="majorHAnsi" w:hAnsiTheme="majorHAnsi"/>
          <w:sz w:val="22"/>
          <w:szCs w:val="22"/>
        </w:rPr>
        <w:t>technology, media</w:t>
      </w:r>
      <w:r w:rsidR="00410EB1" w:rsidRPr="00EE1CA6">
        <w:rPr>
          <w:rFonts w:asciiTheme="majorHAnsi" w:hAnsiTheme="majorHAnsi"/>
          <w:sz w:val="22"/>
          <w:szCs w:val="22"/>
        </w:rPr>
        <w:t xml:space="preserve"> and online industr</w:t>
      </w:r>
      <w:r w:rsidR="00BD0D9F">
        <w:rPr>
          <w:rFonts w:asciiTheme="majorHAnsi" w:hAnsiTheme="majorHAnsi"/>
          <w:sz w:val="22"/>
          <w:szCs w:val="22"/>
        </w:rPr>
        <w:t>ies</w:t>
      </w:r>
      <w:r w:rsidR="00410EB1" w:rsidRPr="00EE1CA6">
        <w:rPr>
          <w:rFonts w:asciiTheme="majorHAnsi" w:hAnsiTheme="majorHAnsi"/>
          <w:sz w:val="22"/>
          <w:szCs w:val="22"/>
        </w:rPr>
        <w:t xml:space="preserve"> under companies that had been successfully man</w:t>
      </w:r>
      <w:r w:rsidR="003378BE" w:rsidRPr="00EE1CA6">
        <w:rPr>
          <w:rFonts w:asciiTheme="majorHAnsi" w:hAnsiTheme="majorHAnsi"/>
          <w:sz w:val="22"/>
          <w:szCs w:val="22"/>
        </w:rPr>
        <w:t>aged through significant change</w:t>
      </w:r>
      <w:r w:rsidR="00410EB1" w:rsidRPr="00EE1CA6">
        <w:rPr>
          <w:rFonts w:asciiTheme="majorHAnsi" w:hAnsiTheme="majorHAnsi"/>
          <w:sz w:val="22"/>
          <w:szCs w:val="22"/>
        </w:rPr>
        <w:t xml:space="preserve"> and growth.</w:t>
      </w:r>
    </w:p>
    <w:p w14:paraId="4D09DBA7" w14:textId="77777777" w:rsidR="00834E19" w:rsidRPr="00281F3C" w:rsidRDefault="00834E19" w:rsidP="00EE1CA6">
      <w:pPr>
        <w:pBdr>
          <w:bottom w:val="single" w:sz="4" w:space="1" w:color="auto"/>
        </w:pBdr>
        <w:tabs>
          <w:tab w:val="left" w:pos="1980"/>
        </w:tabs>
        <w:jc w:val="both"/>
        <w:rPr>
          <w:rFonts w:asciiTheme="majorHAnsi" w:hAnsiTheme="majorHAnsi"/>
          <w:sz w:val="12"/>
          <w:szCs w:val="12"/>
        </w:rPr>
      </w:pPr>
    </w:p>
    <w:p w14:paraId="0E3C8697" w14:textId="77777777" w:rsidR="00892306" w:rsidRPr="00281F3C" w:rsidRDefault="00892306" w:rsidP="00D44AD3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sz w:val="12"/>
          <w:szCs w:val="12"/>
        </w:rPr>
      </w:pPr>
    </w:p>
    <w:p w14:paraId="4303F811" w14:textId="77777777" w:rsidR="007456C1" w:rsidRPr="007456C1" w:rsidRDefault="007456C1" w:rsidP="007456C1">
      <w:pPr>
        <w:spacing w:after="100"/>
        <w:jc w:val="center"/>
        <w:rPr>
          <w:rFonts w:ascii="Cambria" w:hAnsi="Cambria" w:cs="Arial"/>
          <w:b/>
          <w:smallCaps/>
          <w:sz w:val="28"/>
          <w:szCs w:val="28"/>
          <w:lang w:val="en-GB"/>
        </w:rPr>
      </w:pPr>
      <w:r>
        <w:rPr>
          <w:rFonts w:ascii="Cambria" w:hAnsi="Cambria" w:cs="Arial"/>
          <w:b/>
          <w:smallCaps/>
          <w:sz w:val="28"/>
          <w:szCs w:val="28"/>
          <w:lang w:val="en-GB"/>
        </w:rPr>
        <w:t>Career Experience</w:t>
      </w:r>
    </w:p>
    <w:p w14:paraId="0A507A46" w14:textId="77777777" w:rsidR="005A7E79" w:rsidRPr="00952736" w:rsidRDefault="005A7E79" w:rsidP="00DF1056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color w:val="FFFF00"/>
          <w:sz w:val="8"/>
          <w:szCs w:val="8"/>
        </w:rPr>
      </w:pPr>
    </w:p>
    <w:p w14:paraId="56465243" w14:textId="0D2A4978" w:rsidR="005D3C42" w:rsidRPr="00952736" w:rsidRDefault="005D3C42" w:rsidP="005D3C42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r w:rsidRPr="00952736">
        <w:rPr>
          <w:rFonts w:asciiTheme="majorHAnsi" w:hAnsiTheme="majorHAnsi"/>
          <w:b/>
          <w:sz w:val="22"/>
          <w:szCs w:val="22"/>
          <w:highlight w:val="lightGray"/>
        </w:rPr>
        <w:t>I Heart Studios</w:t>
      </w:r>
      <w:r w:rsidR="00952736" w:rsidRPr="00952736">
        <w:rPr>
          <w:rFonts w:asciiTheme="majorHAnsi" w:hAnsiTheme="majorHAnsi"/>
          <w:b/>
          <w:sz w:val="22"/>
          <w:szCs w:val="22"/>
          <w:highlight w:val="lightGray"/>
        </w:rPr>
        <w:t xml:space="preserve"> Creative Image Solutions </w:t>
      </w:r>
      <w:proofErr w:type="gramStart"/>
      <w:r w:rsidR="00952736" w:rsidRPr="00952736">
        <w:rPr>
          <w:rFonts w:asciiTheme="majorHAnsi" w:hAnsiTheme="majorHAnsi"/>
          <w:b/>
          <w:sz w:val="22"/>
          <w:szCs w:val="22"/>
          <w:highlight w:val="lightGray"/>
        </w:rPr>
        <w:t>Limited</w:t>
      </w:r>
      <w:r w:rsidRPr="00952736">
        <w:rPr>
          <w:rFonts w:asciiTheme="majorHAnsi" w:hAnsiTheme="majorHAnsi"/>
          <w:b/>
          <w:sz w:val="22"/>
          <w:szCs w:val="22"/>
          <w:highlight w:val="lightGray"/>
        </w:rPr>
        <w:t>,  London</w:t>
      </w:r>
      <w:proofErr w:type="gramEnd"/>
      <w:r w:rsidRPr="00952736">
        <w:rPr>
          <w:rFonts w:asciiTheme="majorHAnsi" w:hAnsiTheme="majorHAnsi"/>
          <w:b/>
          <w:sz w:val="22"/>
          <w:szCs w:val="22"/>
        </w:rPr>
        <w:tab/>
      </w:r>
    </w:p>
    <w:p w14:paraId="62CEB200" w14:textId="1AE3F2A0" w:rsidR="005D3C42" w:rsidRDefault="005D3C42" w:rsidP="005D3C42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35DFB5B9" w14:textId="77777777" w:rsidR="00952736" w:rsidRPr="00392DBD" w:rsidRDefault="00952736" w:rsidP="005D3C42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2E8F85CA" w14:textId="36CE46FB" w:rsidR="005D3C42" w:rsidRPr="00EE1CA6" w:rsidRDefault="005D3C42" w:rsidP="005D3C42">
      <w:pPr>
        <w:tabs>
          <w:tab w:val="left" w:pos="2835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August 2020</w:t>
      </w:r>
      <w:r w:rsidRPr="00EE1CA6">
        <w:rPr>
          <w:rFonts w:asciiTheme="majorHAnsi" w:hAnsiTheme="majorHAnsi"/>
          <w:sz w:val="22"/>
          <w:szCs w:val="22"/>
        </w:rPr>
        <w:t xml:space="preserve"> – </w:t>
      </w:r>
      <w:r>
        <w:rPr>
          <w:rFonts w:asciiTheme="majorHAnsi" w:hAnsiTheme="majorHAnsi"/>
          <w:sz w:val="22"/>
          <w:szCs w:val="22"/>
        </w:rPr>
        <w:t>Present</w:t>
      </w:r>
      <w:r w:rsidRPr="00EE1CA6">
        <w:rPr>
          <w:rFonts w:asciiTheme="majorHAnsi" w:hAnsiTheme="majorHAnsi"/>
          <w:b/>
          <w:sz w:val="22"/>
          <w:szCs w:val="22"/>
        </w:rPr>
        <w:tab/>
        <w:t xml:space="preserve"> </w:t>
      </w:r>
      <w:r>
        <w:rPr>
          <w:rFonts w:asciiTheme="majorHAnsi" w:hAnsiTheme="majorHAnsi"/>
          <w:b/>
          <w:sz w:val="22"/>
          <w:szCs w:val="22"/>
        </w:rPr>
        <w:t>Group Finance Director</w:t>
      </w:r>
    </w:p>
    <w:p w14:paraId="530C5D6A" w14:textId="3513F589" w:rsidR="005D3C42" w:rsidRDefault="005D3C42" w:rsidP="005D3C42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59BF4C6E" w14:textId="77777777" w:rsidR="00952736" w:rsidRPr="00392DBD" w:rsidRDefault="00952736" w:rsidP="005D3C42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1C688CD8" w14:textId="7648B11D" w:rsidR="005D3C42" w:rsidRPr="00FD01DE" w:rsidRDefault="005D3C42" w:rsidP="005D3C42">
      <w:pPr>
        <w:spacing w:after="60"/>
        <w:jc w:val="both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Business: I Heart Studios is a full service content creation agency </w:t>
      </w:r>
      <w:proofErr w:type="spellStart"/>
      <w:r>
        <w:rPr>
          <w:rFonts w:asciiTheme="majorHAnsi" w:hAnsiTheme="majorHAnsi"/>
          <w:i/>
          <w:sz w:val="22"/>
          <w:szCs w:val="22"/>
        </w:rPr>
        <w:t>special</w:t>
      </w:r>
      <w:r w:rsidR="00C61DCA">
        <w:rPr>
          <w:rFonts w:asciiTheme="majorHAnsi" w:hAnsiTheme="majorHAnsi"/>
          <w:i/>
          <w:sz w:val="22"/>
          <w:szCs w:val="22"/>
        </w:rPr>
        <w:t>i</w:t>
      </w:r>
      <w:r>
        <w:rPr>
          <w:rFonts w:asciiTheme="majorHAnsi" w:hAnsiTheme="majorHAnsi"/>
          <w:i/>
          <w:sz w:val="22"/>
          <w:szCs w:val="22"/>
        </w:rPr>
        <w:t>sing</w:t>
      </w:r>
      <w:proofErr w:type="spellEnd"/>
      <w:r>
        <w:rPr>
          <w:rFonts w:asciiTheme="majorHAnsi" w:hAnsiTheme="majorHAnsi"/>
          <w:i/>
          <w:sz w:val="22"/>
          <w:szCs w:val="22"/>
        </w:rPr>
        <w:t xml:space="preserve"> in the fashion, beauty and lifestyle industry, backed by Chiltern Capital private equity firm.</w:t>
      </w:r>
    </w:p>
    <w:p w14:paraId="71EFEC12" w14:textId="77777777" w:rsidR="005D3C42" w:rsidRPr="00392DBD" w:rsidRDefault="005D3C42" w:rsidP="005D3C42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1C4051D2" w14:textId="51AA0C22" w:rsidR="005D3C42" w:rsidRPr="00EE1CA6" w:rsidRDefault="005D3C42" w:rsidP="005D3C42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Reporting to the </w:t>
      </w:r>
      <w:r>
        <w:rPr>
          <w:rFonts w:asciiTheme="majorHAnsi" w:hAnsiTheme="majorHAnsi"/>
          <w:sz w:val="22"/>
          <w:szCs w:val="22"/>
        </w:rPr>
        <w:t xml:space="preserve">CEO, based in Hong Kong. Part of the Board overseeing business strategy across 3 key hubs in the UK, </w:t>
      </w:r>
      <w:r w:rsidR="002C6373">
        <w:rPr>
          <w:rFonts w:asciiTheme="majorHAnsi" w:hAnsiTheme="majorHAnsi"/>
          <w:sz w:val="22"/>
          <w:szCs w:val="22"/>
        </w:rPr>
        <w:t>Netherlands,</w:t>
      </w:r>
      <w:r>
        <w:rPr>
          <w:rFonts w:asciiTheme="majorHAnsi" w:hAnsiTheme="majorHAnsi"/>
          <w:sz w:val="22"/>
          <w:szCs w:val="22"/>
        </w:rPr>
        <w:t xml:space="preserve"> and Hong Kong. </w:t>
      </w:r>
    </w:p>
    <w:p w14:paraId="6A8FB2B0" w14:textId="377DBC3E" w:rsidR="005D3C42" w:rsidRDefault="00C61DCA" w:rsidP="005D3C42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Managing operations through covid-19 securing and negotiating payment plans with HMRC and key creditors globally including various landlords.</w:t>
      </w:r>
    </w:p>
    <w:p w14:paraId="6DAB6831" w14:textId="1B8046FE" w:rsidR="00C61DCA" w:rsidRDefault="00C61DCA" w:rsidP="005D3C42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Global company restructure with our PE house securing CBILS funding and additional investment from</w:t>
      </w:r>
      <w:r w:rsidR="00373C1C">
        <w:rPr>
          <w:rFonts w:asciiTheme="majorHAnsi" w:hAnsiTheme="majorHAnsi"/>
          <w:sz w:val="22"/>
          <w:szCs w:val="22"/>
        </w:rPr>
        <w:t xml:space="preserve"> existing</w:t>
      </w:r>
      <w:r>
        <w:rPr>
          <w:rFonts w:asciiTheme="majorHAnsi" w:hAnsiTheme="majorHAnsi"/>
          <w:sz w:val="22"/>
          <w:szCs w:val="22"/>
        </w:rPr>
        <w:t xml:space="preserve"> stakeholders</w:t>
      </w:r>
      <w:r w:rsidR="002D744F">
        <w:rPr>
          <w:rFonts w:asciiTheme="majorHAnsi" w:hAnsiTheme="majorHAnsi"/>
          <w:sz w:val="22"/>
          <w:szCs w:val="22"/>
        </w:rPr>
        <w:t xml:space="preserve"> </w:t>
      </w:r>
      <w:r w:rsidR="002305F3">
        <w:rPr>
          <w:rFonts w:asciiTheme="majorHAnsi" w:hAnsiTheme="majorHAnsi"/>
          <w:sz w:val="22"/>
          <w:szCs w:val="22"/>
        </w:rPr>
        <w:t>(2020)</w:t>
      </w:r>
    </w:p>
    <w:p w14:paraId="45DFF9AA" w14:textId="0F51122E" w:rsidR="002D744F" w:rsidRDefault="002D744F" w:rsidP="005D3C42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Further funding secured with the bank and investors </w:t>
      </w:r>
      <w:r w:rsidR="002305F3">
        <w:rPr>
          <w:rFonts w:asciiTheme="majorHAnsi" w:hAnsiTheme="majorHAnsi"/>
          <w:sz w:val="22"/>
          <w:szCs w:val="22"/>
        </w:rPr>
        <w:t>through the RLS scheme and additional loan notes (2021) to accelerate growth in Asia for 2022 opening an additional studio and securing significant new clients.</w:t>
      </w:r>
    </w:p>
    <w:p w14:paraId="498D4D98" w14:textId="01802726" w:rsidR="00373C1C" w:rsidRDefault="00373C1C" w:rsidP="005D3C42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Implementing and changing internal and external reporting, including a complete revamp to the board report in helping identify key areas of focus during a time of change within this industry due to covid-19.</w:t>
      </w:r>
    </w:p>
    <w:p w14:paraId="2C6A9621" w14:textId="3D9EA62A" w:rsidR="000F38EB" w:rsidRDefault="000F38EB" w:rsidP="005D3C42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UK Interim COO role alongside the global finance remit from May 2022, managing the UK studio Operations alongside all back office functions</w:t>
      </w:r>
      <w:r w:rsidR="006423D5">
        <w:rPr>
          <w:rFonts w:asciiTheme="majorHAnsi" w:hAnsiTheme="majorHAnsi"/>
          <w:sz w:val="22"/>
          <w:szCs w:val="22"/>
        </w:rPr>
        <w:t xml:space="preserve"> (IT, HR, Facilities)</w:t>
      </w:r>
    </w:p>
    <w:p w14:paraId="0A596EAE" w14:textId="23F7BF63" w:rsidR="001A3437" w:rsidRDefault="001A3437" w:rsidP="001A3437">
      <w:pPr>
        <w:tabs>
          <w:tab w:val="left" w:pos="567"/>
        </w:tabs>
        <w:jc w:val="both"/>
        <w:rPr>
          <w:rFonts w:asciiTheme="majorHAnsi" w:hAnsiTheme="majorHAnsi"/>
          <w:sz w:val="22"/>
          <w:szCs w:val="22"/>
        </w:rPr>
      </w:pPr>
    </w:p>
    <w:p w14:paraId="32DC8720" w14:textId="10BD3ED9" w:rsidR="001A3437" w:rsidRPr="00952736" w:rsidRDefault="001A3437" w:rsidP="001A3437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  <w:highlight w:val="lightGray"/>
        </w:rPr>
        <w:t xml:space="preserve">Intorqa Group </w:t>
      </w:r>
      <w:proofErr w:type="gramStart"/>
      <w:r>
        <w:rPr>
          <w:rFonts w:asciiTheme="majorHAnsi" w:hAnsiTheme="majorHAnsi"/>
          <w:b/>
          <w:sz w:val="22"/>
          <w:szCs w:val="22"/>
          <w:highlight w:val="lightGray"/>
        </w:rPr>
        <w:t>Limited</w:t>
      </w:r>
      <w:r w:rsidRPr="001A3437">
        <w:rPr>
          <w:rFonts w:asciiTheme="majorHAnsi" w:hAnsiTheme="majorHAnsi"/>
          <w:b/>
          <w:sz w:val="22"/>
          <w:szCs w:val="22"/>
          <w:highlight w:val="lightGray"/>
        </w:rPr>
        <w:t>,  London</w:t>
      </w:r>
      <w:proofErr w:type="gramEnd"/>
      <w:r w:rsidRPr="00952736">
        <w:rPr>
          <w:rFonts w:asciiTheme="majorHAnsi" w:hAnsiTheme="majorHAnsi"/>
          <w:b/>
          <w:sz w:val="22"/>
          <w:szCs w:val="22"/>
        </w:rPr>
        <w:tab/>
      </w:r>
    </w:p>
    <w:p w14:paraId="5138B269" w14:textId="77777777" w:rsidR="001A3437" w:rsidRDefault="001A3437" w:rsidP="001A3437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0721538B" w14:textId="77777777" w:rsidR="001A3437" w:rsidRPr="00392DBD" w:rsidRDefault="001A3437" w:rsidP="001A3437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248EB677" w14:textId="5764F2D5" w:rsidR="001A3437" w:rsidRPr="00EE1CA6" w:rsidRDefault="001A3437" w:rsidP="001A3437">
      <w:pPr>
        <w:tabs>
          <w:tab w:val="left" w:pos="2835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May 2018</w:t>
      </w:r>
      <w:r w:rsidRPr="00EE1CA6">
        <w:rPr>
          <w:rFonts w:asciiTheme="majorHAnsi" w:hAnsiTheme="majorHAnsi"/>
          <w:sz w:val="22"/>
          <w:szCs w:val="22"/>
        </w:rPr>
        <w:t xml:space="preserve"> – </w:t>
      </w:r>
      <w:r>
        <w:rPr>
          <w:rFonts w:asciiTheme="majorHAnsi" w:hAnsiTheme="majorHAnsi"/>
          <w:sz w:val="22"/>
          <w:szCs w:val="22"/>
        </w:rPr>
        <w:t>Present</w:t>
      </w:r>
      <w:r w:rsidRPr="00EE1CA6">
        <w:rPr>
          <w:rFonts w:asciiTheme="majorHAnsi" w:hAnsiTheme="majorHAnsi"/>
          <w:b/>
          <w:sz w:val="22"/>
          <w:szCs w:val="22"/>
        </w:rPr>
        <w:tab/>
        <w:t xml:space="preserve"> </w:t>
      </w:r>
      <w:r>
        <w:rPr>
          <w:rFonts w:asciiTheme="majorHAnsi" w:hAnsiTheme="majorHAnsi"/>
          <w:b/>
          <w:sz w:val="22"/>
          <w:szCs w:val="22"/>
        </w:rPr>
        <w:t>Non-Exec Director</w:t>
      </w:r>
    </w:p>
    <w:p w14:paraId="11FACB33" w14:textId="77777777" w:rsidR="001A3437" w:rsidRDefault="001A3437" w:rsidP="001A3437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5D522071" w14:textId="77777777" w:rsidR="001A3437" w:rsidRPr="00392DBD" w:rsidRDefault="001A3437" w:rsidP="001A3437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32B382BE" w14:textId="4C51D0A7" w:rsidR="001A3437" w:rsidRPr="00FD01DE" w:rsidRDefault="001A3437" w:rsidP="001A3437">
      <w:pPr>
        <w:spacing w:after="60"/>
        <w:jc w:val="both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Business: </w:t>
      </w:r>
      <w:r w:rsidRPr="001A3437">
        <w:rPr>
          <w:rFonts w:asciiTheme="majorHAnsi" w:hAnsiTheme="majorHAnsi"/>
          <w:i/>
          <w:sz w:val="22"/>
          <w:szCs w:val="22"/>
        </w:rPr>
        <w:t>Intorqa is built on a proprietary content collection platform, designed specifically for gaming</w:t>
      </w:r>
      <w:r w:rsidR="006B6390">
        <w:rPr>
          <w:rFonts w:asciiTheme="majorHAnsi" w:hAnsiTheme="majorHAnsi"/>
          <w:i/>
          <w:sz w:val="22"/>
          <w:szCs w:val="22"/>
        </w:rPr>
        <w:t xml:space="preserve"> to help tackle cyber security and threat intelligence within the gaming industry</w:t>
      </w:r>
      <w:r w:rsidRPr="001A3437">
        <w:rPr>
          <w:rFonts w:asciiTheme="majorHAnsi" w:hAnsiTheme="majorHAnsi"/>
          <w:i/>
          <w:sz w:val="22"/>
          <w:szCs w:val="22"/>
        </w:rPr>
        <w:t xml:space="preserve">. </w:t>
      </w:r>
      <w:r w:rsidR="006B6390">
        <w:rPr>
          <w:rFonts w:asciiTheme="majorHAnsi" w:hAnsiTheme="majorHAnsi"/>
          <w:i/>
          <w:sz w:val="22"/>
          <w:szCs w:val="22"/>
        </w:rPr>
        <w:t>Intorqa</w:t>
      </w:r>
      <w:r w:rsidRPr="001A3437">
        <w:rPr>
          <w:rFonts w:asciiTheme="majorHAnsi" w:hAnsiTheme="majorHAnsi"/>
          <w:i/>
          <w:sz w:val="22"/>
          <w:szCs w:val="22"/>
        </w:rPr>
        <w:t xml:space="preserve"> look</w:t>
      </w:r>
      <w:r w:rsidR="006B6390">
        <w:rPr>
          <w:rFonts w:asciiTheme="majorHAnsi" w:hAnsiTheme="majorHAnsi"/>
          <w:i/>
          <w:sz w:val="22"/>
          <w:szCs w:val="22"/>
        </w:rPr>
        <w:t>s</w:t>
      </w:r>
      <w:r w:rsidRPr="001A3437">
        <w:rPr>
          <w:rFonts w:asciiTheme="majorHAnsi" w:hAnsiTheme="majorHAnsi"/>
          <w:i/>
          <w:sz w:val="22"/>
          <w:szCs w:val="22"/>
        </w:rPr>
        <w:t xml:space="preserve"> to make gaming fairer and safer through automated real time monitoring of hundreds of thousands of sources, with specialist services to help Game Security, Legal and Policy Adherence teams</w:t>
      </w:r>
      <w:r>
        <w:rPr>
          <w:rFonts w:asciiTheme="majorHAnsi" w:hAnsiTheme="majorHAnsi"/>
          <w:i/>
          <w:sz w:val="22"/>
          <w:szCs w:val="22"/>
        </w:rPr>
        <w:t xml:space="preserve"> with major gaming </w:t>
      </w:r>
      <w:proofErr w:type="gramStart"/>
      <w:r>
        <w:rPr>
          <w:rFonts w:asciiTheme="majorHAnsi" w:hAnsiTheme="majorHAnsi"/>
          <w:i/>
          <w:sz w:val="22"/>
          <w:szCs w:val="22"/>
        </w:rPr>
        <w:t>publishers</w:t>
      </w:r>
      <w:proofErr w:type="gramEnd"/>
    </w:p>
    <w:p w14:paraId="2BAB77E2" w14:textId="77777777" w:rsidR="001A3437" w:rsidRPr="00392DBD" w:rsidRDefault="001A3437" w:rsidP="001A3437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53310DE2" w14:textId="60D8EBE8" w:rsidR="001A3437" w:rsidRDefault="001A3437" w:rsidP="001A3437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Working alongside the board as a NED, spending the first 3 years fine tuning our </w:t>
      </w:r>
      <w:proofErr w:type="gramStart"/>
      <w:r>
        <w:rPr>
          <w:rFonts w:asciiTheme="majorHAnsi" w:hAnsiTheme="majorHAnsi"/>
          <w:sz w:val="22"/>
          <w:szCs w:val="22"/>
        </w:rPr>
        <w:t>proposition,  developing</w:t>
      </w:r>
      <w:proofErr w:type="gramEnd"/>
      <w:r>
        <w:rPr>
          <w:rFonts w:asciiTheme="majorHAnsi" w:hAnsiTheme="majorHAnsi"/>
          <w:sz w:val="22"/>
          <w:szCs w:val="22"/>
        </w:rPr>
        <w:t xml:space="preserve"> the platform and building our pipeline up. Major client acquisitions in 2022 with big gaming publishers and on the road to increasing business development upsell in </w:t>
      </w:r>
      <w:proofErr w:type="gramStart"/>
      <w:r>
        <w:rPr>
          <w:rFonts w:asciiTheme="majorHAnsi" w:hAnsiTheme="majorHAnsi"/>
          <w:sz w:val="22"/>
          <w:szCs w:val="22"/>
        </w:rPr>
        <w:t>2023</w:t>
      </w:r>
      <w:proofErr w:type="gramEnd"/>
    </w:p>
    <w:p w14:paraId="13647E03" w14:textId="43D4FB2F" w:rsidR="001A3437" w:rsidRPr="001A3437" w:rsidRDefault="001A3437" w:rsidP="001A3437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1A3437">
        <w:rPr>
          <w:rFonts w:asciiTheme="majorHAnsi" w:hAnsiTheme="majorHAnsi"/>
          <w:sz w:val="22"/>
          <w:szCs w:val="22"/>
        </w:rPr>
        <w:t>A start up in a growing industry with a completely new product to market, we have started revenue generation in 2021, growing over 1000% YoY to a current run rate of over £</w:t>
      </w:r>
      <w:r w:rsidR="002A6A6A">
        <w:rPr>
          <w:rFonts w:asciiTheme="majorHAnsi" w:hAnsiTheme="majorHAnsi"/>
          <w:sz w:val="22"/>
          <w:szCs w:val="22"/>
        </w:rPr>
        <w:t>7</w:t>
      </w:r>
      <w:r w:rsidRPr="001A3437">
        <w:rPr>
          <w:rFonts w:asciiTheme="majorHAnsi" w:hAnsiTheme="majorHAnsi"/>
          <w:sz w:val="22"/>
          <w:szCs w:val="22"/>
        </w:rPr>
        <w:t>00k in its first full year of trading.</w:t>
      </w:r>
    </w:p>
    <w:p w14:paraId="1142EB38" w14:textId="14778A47" w:rsidR="001A3437" w:rsidRDefault="001A3437" w:rsidP="001A3437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Core focus on strategy, business growth and funding plans</w:t>
      </w:r>
    </w:p>
    <w:p w14:paraId="7275F8F3" w14:textId="77777777" w:rsidR="001A3437" w:rsidRDefault="001A3437" w:rsidP="001A3437">
      <w:pPr>
        <w:tabs>
          <w:tab w:val="left" w:pos="567"/>
        </w:tabs>
        <w:jc w:val="both"/>
        <w:rPr>
          <w:rFonts w:asciiTheme="majorHAnsi" w:hAnsiTheme="majorHAnsi"/>
          <w:sz w:val="22"/>
          <w:szCs w:val="22"/>
        </w:rPr>
      </w:pPr>
    </w:p>
    <w:p w14:paraId="38A526E2" w14:textId="77777777" w:rsidR="00952736" w:rsidRDefault="00952736" w:rsidP="00952736">
      <w:pPr>
        <w:tabs>
          <w:tab w:val="left" w:pos="567"/>
        </w:tabs>
        <w:ind w:left="142"/>
        <w:jc w:val="both"/>
        <w:rPr>
          <w:rFonts w:asciiTheme="majorHAnsi" w:hAnsiTheme="majorHAnsi"/>
          <w:sz w:val="22"/>
          <w:szCs w:val="22"/>
        </w:rPr>
      </w:pPr>
    </w:p>
    <w:p w14:paraId="28569D6C" w14:textId="77777777" w:rsidR="005D3C42" w:rsidRDefault="005D3C42" w:rsidP="005A7E79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</w:p>
    <w:p w14:paraId="4C6F7797" w14:textId="0C90C15C" w:rsidR="00FD01DE" w:rsidRDefault="00FD01DE" w:rsidP="005A7E79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proofErr w:type="spellStart"/>
      <w:r w:rsidRPr="00952736">
        <w:rPr>
          <w:rFonts w:asciiTheme="majorHAnsi" w:hAnsiTheme="majorHAnsi"/>
          <w:b/>
          <w:sz w:val="22"/>
          <w:szCs w:val="22"/>
          <w:highlight w:val="lightGray"/>
        </w:rPr>
        <w:t>GreenPark</w:t>
      </w:r>
      <w:proofErr w:type="spellEnd"/>
      <w:r w:rsidRPr="00952736">
        <w:rPr>
          <w:rFonts w:asciiTheme="majorHAnsi" w:hAnsiTheme="majorHAnsi"/>
          <w:b/>
          <w:sz w:val="22"/>
          <w:szCs w:val="22"/>
          <w:highlight w:val="lightGray"/>
        </w:rPr>
        <w:t xml:space="preserve"> Content </w:t>
      </w:r>
      <w:proofErr w:type="gramStart"/>
      <w:r w:rsidRPr="00952736">
        <w:rPr>
          <w:rFonts w:asciiTheme="majorHAnsi" w:hAnsiTheme="majorHAnsi"/>
          <w:b/>
          <w:sz w:val="22"/>
          <w:szCs w:val="22"/>
          <w:highlight w:val="lightGray"/>
        </w:rPr>
        <w:t>Limited,  London</w:t>
      </w:r>
      <w:proofErr w:type="gramEnd"/>
      <w:r w:rsidRPr="00EE1CA6">
        <w:rPr>
          <w:rFonts w:asciiTheme="majorHAnsi" w:hAnsiTheme="majorHAnsi"/>
          <w:b/>
          <w:sz w:val="22"/>
          <w:szCs w:val="22"/>
        </w:rPr>
        <w:tab/>
      </w:r>
    </w:p>
    <w:p w14:paraId="6B4BC37B" w14:textId="624B4CA0" w:rsidR="00FD01DE" w:rsidRDefault="00FD01DE" w:rsidP="005A7E79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7DC78ED5" w14:textId="77777777" w:rsidR="00952736" w:rsidRPr="00392DBD" w:rsidRDefault="00952736" w:rsidP="005A7E79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5497278A" w14:textId="6198B19A" w:rsidR="00FD01DE" w:rsidRPr="00EE1CA6" w:rsidRDefault="00FD01DE" w:rsidP="00FD01DE">
      <w:pPr>
        <w:tabs>
          <w:tab w:val="left" w:pos="2835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J</w:t>
      </w:r>
      <w:r>
        <w:rPr>
          <w:rFonts w:asciiTheme="majorHAnsi" w:hAnsiTheme="majorHAnsi"/>
          <w:sz w:val="22"/>
          <w:szCs w:val="22"/>
        </w:rPr>
        <w:t>an</w:t>
      </w:r>
      <w:r w:rsidR="005D3C42">
        <w:rPr>
          <w:rFonts w:asciiTheme="majorHAnsi" w:hAnsiTheme="majorHAnsi"/>
          <w:sz w:val="22"/>
          <w:szCs w:val="22"/>
        </w:rPr>
        <w:t>uary</w:t>
      </w:r>
      <w:r w:rsidRPr="00EE1CA6">
        <w:rPr>
          <w:rFonts w:asciiTheme="majorHAnsi" w:hAnsiTheme="majorHAnsi"/>
          <w:sz w:val="22"/>
          <w:szCs w:val="22"/>
        </w:rPr>
        <w:t xml:space="preserve"> 201</w:t>
      </w:r>
      <w:r>
        <w:rPr>
          <w:rFonts w:asciiTheme="majorHAnsi" w:hAnsiTheme="majorHAnsi"/>
          <w:sz w:val="22"/>
          <w:szCs w:val="22"/>
        </w:rPr>
        <w:t>8</w:t>
      </w:r>
      <w:r w:rsidRPr="00EE1CA6">
        <w:rPr>
          <w:rFonts w:asciiTheme="majorHAnsi" w:hAnsiTheme="majorHAnsi"/>
          <w:sz w:val="22"/>
          <w:szCs w:val="22"/>
        </w:rPr>
        <w:t xml:space="preserve"> – </w:t>
      </w:r>
      <w:r w:rsidR="005D3C42">
        <w:rPr>
          <w:rFonts w:asciiTheme="majorHAnsi" w:hAnsiTheme="majorHAnsi"/>
          <w:sz w:val="22"/>
          <w:szCs w:val="22"/>
        </w:rPr>
        <w:t>August 2020</w:t>
      </w:r>
      <w:proofErr w:type="gramStart"/>
      <w:r w:rsidRPr="00EE1CA6">
        <w:rPr>
          <w:rFonts w:asciiTheme="majorHAnsi" w:hAnsiTheme="majorHAnsi"/>
          <w:b/>
          <w:sz w:val="22"/>
          <w:szCs w:val="22"/>
        </w:rPr>
        <w:tab/>
        <w:t xml:space="preserve">  </w:t>
      </w:r>
      <w:r>
        <w:rPr>
          <w:rFonts w:asciiTheme="majorHAnsi" w:hAnsiTheme="majorHAnsi"/>
          <w:b/>
          <w:sz w:val="22"/>
          <w:szCs w:val="22"/>
        </w:rPr>
        <w:t>CFO</w:t>
      </w:r>
      <w:proofErr w:type="gramEnd"/>
    </w:p>
    <w:p w14:paraId="45D4BBAA" w14:textId="6BBF731E" w:rsidR="00FD01DE" w:rsidRDefault="00FD01DE" w:rsidP="005A7E79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2AB03BEA" w14:textId="77777777" w:rsidR="00952736" w:rsidRPr="00392DBD" w:rsidRDefault="00952736" w:rsidP="005A7E79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0D303D21" w14:textId="45F736C8" w:rsidR="00FD01DE" w:rsidRDefault="00FD01DE" w:rsidP="00FD01DE">
      <w:pPr>
        <w:spacing w:after="60"/>
        <w:jc w:val="both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Business: The Company </w:t>
      </w:r>
      <w:proofErr w:type="spellStart"/>
      <w:r>
        <w:rPr>
          <w:rFonts w:asciiTheme="majorHAnsi" w:hAnsiTheme="majorHAnsi"/>
          <w:i/>
          <w:sz w:val="22"/>
          <w:szCs w:val="22"/>
        </w:rPr>
        <w:t>specialises</w:t>
      </w:r>
      <w:proofErr w:type="spellEnd"/>
      <w:r>
        <w:rPr>
          <w:rFonts w:asciiTheme="majorHAnsi" w:hAnsiTheme="majorHAnsi"/>
          <w:i/>
          <w:sz w:val="22"/>
          <w:szCs w:val="22"/>
        </w:rPr>
        <w:t xml:space="preserve"> in</w:t>
      </w:r>
      <w:r w:rsidRPr="00FD01DE">
        <w:rPr>
          <w:rFonts w:asciiTheme="majorHAnsi" w:hAnsiTheme="majorHAnsi"/>
          <w:i/>
          <w:sz w:val="22"/>
          <w:szCs w:val="22"/>
        </w:rPr>
        <w:t xml:space="preserve"> global content marketing and brand publishing </w:t>
      </w:r>
      <w:r>
        <w:rPr>
          <w:rFonts w:asciiTheme="majorHAnsi" w:hAnsiTheme="majorHAnsi"/>
          <w:i/>
          <w:sz w:val="22"/>
          <w:szCs w:val="22"/>
        </w:rPr>
        <w:t>combining</w:t>
      </w:r>
      <w:r w:rsidRPr="00FD01DE">
        <w:rPr>
          <w:rFonts w:asciiTheme="majorHAnsi" w:hAnsiTheme="majorHAnsi"/>
          <w:i/>
          <w:sz w:val="22"/>
          <w:szCs w:val="22"/>
        </w:rPr>
        <w:t xml:space="preserve"> expert content creation capability with unique discovery, </w:t>
      </w:r>
      <w:proofErr w:type="gramStart"/>
      <w:r w:rsidRPr="00FD01DE">
        <w:rPr>
          <w:rFonts w:asciiTheme="majorHAnsi" w:hAnsiTheme="majorHAnsi"/>
          <w:i/>
          <w:sz w:val="22"/>
          <w:szCs w:val="22"/>
        </w:rPr>
        <w:t>analysis</w:t>
      </w:r>
      <w:proofErr w:type="gramEnd"/>
      <w:r w:rsidRPr="00FD01DE">
        <w:rPr>
          <w:rFonts w:asciiTheme="majorHAnsi" w:hAnsiTheme="majorHAnsi"/>
          <w:i/>
          <w:sz w:val="22"/>
          <w:szCs w:val="22"/>
        </w:rPr>
        <w:t xml:space="preserve"> and distribution technologies</w:t>
      </w:r>
      <w:r w:rsidR="00CA1E8D">
        <w:rPr>
          <w:rFonts w:asciiTheme="majorHAnsi" w:hAnsiTheme="majorHAnsi"/>
          <w:i/>
          <w:sz w:val="22"/>
          <w:szCs w:val="22"/>
        </w:rPr>
        <w:t>, backed by Venture Capital firms Draper Esprit and Breega.</w:t>
      </w:r>
      <w:r w:rsidR="00200FDE">
        <w:rPr>
          <w:rFonts w:asciiTheme="majorHAnsi" w:hAnsiTheme="majorHAnsi"/>
          <w:i/>
          <w:sz w:val="22"/>
          <w:szCs w:val="22"/>
        </w:rPr>
        <w:t xml:space="preserve"> Significant funding secured with Harbert Management during my 1</w:t>
      </w:r>
      <w:r w:rsidR="00200FDE" w:rsidRPr="00200FDE">
        <w:rPr>
          <w:rFonts w:asciiTheme="majorHAnsi" w:hAnsiTheme="majorHAnsi"/>
          <w:i/>
          <w:sz w:val="22"/>
          <w:szCs w:val="22"/>
          <w:vertAlign w:val="superscript"/>
        </w:rPr>
        <w:t>st</w:t>
      </w:r>
      <w:r w:rsidR="00200FDE">
        <w:rPr>
          <w:rFonts w:asciiTheme="majorHAnsi" w:hAnsiTheme="majorHAnsi"/>
          <w:i/>
          <w:sz w:val="22"/>
          <w:szCs w:val="22"/>
        </w:rPr>
        <w:t xml:space="preserve"> year in the business.</w:t>
      </w:r>
    </w:p>
    <w:p w14:paraId="37FD6807" w14:textId="77777777" w:rsidR="00952736" w:rsidRPr="00FD01DE" w:rsidRDefault="00952736" w:rsidP="00FD01DE">
      <w:pPr>
        <w:spacing w:after="60"/>
        <w:jc w:val="both"/>
        <w:rPr>
          <w:rFonts w:asciiTheme="majorHAnsi" w:hAnsiTheme="majorHAnsi"/>
          <w:i/>
          <w:sz w:val="22"/>
          <w:szCs w:val="22"/>
        </w:rPr>
      </w:pPr>
    </w:p>
    <w:p w14:paraId="0EA5E2B3" w14:textId="77777777" w:rsidR="00FD01DE" w:rsidRPr="00392DBD" w:rsidRDefault="00FD01DE" w:rsidP="005A7E79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0CF699FD" w14:textId="77777777" w:rsidR="00FD01DE" w:rsidRPr="00EE1CA6" w:rsidRDefault="00FD01DE" w:rsidP="00FD01DE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Reporting to the </w:t>
      </w:r>
      <w:r>
        <w:rPr>
          <w:rFonts w:asciiTheme="majorHAnsi" w:hAnsiTheme="majorHAnsi"/>
          <w:sz w:val="22"/>
          <w:szCs w:val="22"/>
        </w:rPr>
        <w:t xml:space="preserve">CEO of GPC. </w:t>
      </w:r>
      <w:r w:rsidR="00F00500">
        <w:rPr>
          <w:rFonts w:asciiTheme="majorHAnsi" w:hAnsiTheme="majorHAnsi"/>
          <w:sz w:val="22"/>
          <w:szCs w:val="22"/>
        </w:rPr>
        <w:t>P</w:t>
      </w:r>
      <w:r>
        <w:rPr>
          <w:rFonts w:asciiTheme="majorHAnsi" w:hAnsiTheme="majorHAnsi"/>
          <w:sz w:val="22"/>
          <w:szCs w:val="22"/>
        </w:rPr>
        <w:t xml:space="preserve">art of the Board overseeing business strategy across 3 key hubs in Europe, LATAM and Asia. </w:t>
      </w:r>
    </w:p>
    <w:p w14:paraId="6B7E31C9" w14:textId="34C07DE5" w:rsidR="00FD01DE" w:rsidRDefault="00CD577E" w:rsidP="00FD01DE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Secured </w:t>
      </w:r>
      <w:r w:rsidR="003F6F0D">
        <w:rPr>
          <w:rFonts w:asciiTheme="majorHAnsi" w:hAnsiTheme="majorHAnsi"/>
          <w:sz w:val="22"/>
          <w:szCs w:val="22"/>
        </w:rPr>
        <w:t>funding</w:t>
      </w:r>
      <w:r>
        <w:rPr>
          <w:rFonts w:asciiTheme="majorHAnsi" w:hAnsiTheme="majorHAnsi"/>
          <w:sz w:val="22"/>
          <w:szCs w:val="22"/>
        </w:rPr>
        <w:t xml:space="preserve"> with Harbert </w:t>
      </w:r>
      <w:r w:rsidR="00CA1E8D">
        <w:rPr>
          <w:rFonts w:asciiTheme="majorHAnsi" w:hAnsiTheme="majorHAnsi"/>
          <w:sz w:val="22"/>
          <w:szCs w:val="22"/>
        </w:rPr>
        <w:t xml:space="preserve">Management </w:t>
      </w:r>
      <w:r>
        <w:rPr>
          <w:rFonts w:asciiTheme="majorHAnsi" w:hAnsiTheme="majorHAnsi"/>
          <w:sz w:val="22"/>
          <w:szCs w:val="22"/>
        </w:rPr>
        <w:t xml:space="preserve">within 8 months of joining the business. This </w:t>
      </w:r>
      <w:r w:rsidR="009B36C6">
        <w:rPr>
          <w:rFonts w:asciiTheme="majorHAnsi" w:hAnsiTheme="majorHAnsi"/>
          <w:sz w:val="22"/>
          <w:szCs w:val="22"/>
        </w:rPr>
        <w:t>includes leading</w:t>
      </w:r>
      <w:r>
        <w:rPr>
          <w:rFonts w:asciiTheme="majorHAnsi" w:hAnsiTheme="majorHAnsi"/>
          <w:sz w:val="22"/>
          <w:szCs w:val="22"/>
        </w:rPr>
        <w:t xml:space="preserve"> the process from initial pitch, DD through to legal and completion.</w:t>
      </w:r>
    </w:p>
    <w:p w14:paraId="6348D2AB" w14:textId="57597385" w:rsidR="00FD01DE" w:rsidRDefault="00FD01DE" w:rsidP="00FD01DE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Responsible for improving the infrastructure of the business, </w:t>
      </w:r>
      <w:r w:rsidR="008B70FC">
        <w:rPr>
          <w:rFonts w:asciiTheme="majorHAnsi" w:hAnsiTheme="majorHAnsi"/>
          <w:sz w:val="22"/>
          <w:szCs w:val="22"/>
        </w:rPr>
        <w:t>placing the</w:t>
      </w:r>
      <w:r>
        <w:rPr>
          <w:rFonts w:asciiTheme="majorHAnsi" w:hAnsiTheme="majorHAnsi"/>
          <w:sz w:val="22"/>
          <w:szCs w:val="22"/>
        </w:rPr>
        <w:t xml:space="preserve"> Company in a position to hit relevant milestones </w:t>
      </w:r>
      <w:r w:rsidR="00BC0258">
        <w:rPr>
          <w:rFonts w:asciiTheme="majorHAnsi" w:hAnsiTheme="majorHAnsi"/>
          <w:sz w:val="22"/>
          <w:szCs w:val="22"/>
        </w:rPr>
        <w:t>with over 8</w:t>
      </w:r>
      <w:r w:rsidR="00903812">
        <w:rPr>
          <w:rFonts w:asciiTheme="majorHAnsi" w:hAnsiTheme="majorHAnsi"/>
          <w:sz w:val="22"/>
          <w:szCs w:val="22"/>
        </w:rPr>
        <w:t>5</w:t>
      </w:r>
      <w:r w:rsidR="00BC0258">
        <w:rPr>
          <w:rFonts w:asciiTheme="majorHAnsi" w:hAnsiTheme="majorHAnsi"/>
          <w:sz w:val="22"/>
          <w:szCs w:val="22"/>
        </w:rPr>
        <w:t xml:space="preserve">% revenue growth </w:t>
      </w:r>
      <w:r w:rsidR="003A7593">
        <w:rPr>
          <w:rFonts w:asciiTheme="majorHAnsi" w:hAnsiTheme="majorHAnsi"/>
          <w:sz w:val="22"/>
          <w:szCs w:val="22"/>
        </w:rPr>
        <w:t>in the</w:t>
      </w:r>
      <w:r w:rsidR="00BC0258">
        <w:rPr>
          <w:rFonts w:asciiTheme="majorHAnsi" w:hAnsiTheme="majorHAnsi"/>
          <w:sz w:val="22"/>
          <w:szCs w:val="22"/>
        </w:rPr>
        <w:t xml:space="preserve"> past 2 years</w:t>
      </w:r>
      <w:r w:rsidR="006E14D0">
        <w:rPr>
          <w:rFonts w:asciiTheme="majorHAnsi" w:hAnsiTheme="majorHAnsi"/>
          <w:sz w:val="22"/>
          <w:szCs w:val="22"/>
        </w:rPr>
        <w:t xml:space="preserve"> and moving to a positive EBITDA position.</w:t>
      </w:r>
    </w:p>
    <w:p w14:paraId="7BC6E4A0" w14:textId="23545B9E" w:rsidR="00CD577E" w:rsidRDefault="00063EDF" w:rsidP="00FD01DE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Responsible for s</w:t>
      </w:r>
      <w:r w:rsidR="00CD577E">
        <w:rPr>
          <w:rFonts w:asciiTheme="majorHAnsi" w:hAnsiTheme="majorHAnsi"/>
          <w:sz w:val="22"/>
          <w:szCs w:val="22"/>
        </w:rPr>
        <w:t>ecur</w:t>
      </w:r>
      <w:r>
        <w:rPr>
          <w:rFonts w:asciiTheme="majorHAnsi" w:hAnsiTheme="majorHAnsi"/>
          <w:sz w:val="22"/>
          <w:szCs w:val="22"/>
        </w:rPr>
        <w:t>ing</w:t>
      </w:r>
      <w:r w:rsidR="00CD577E">
        <w:rPr>
          <w:rFonts w:asciiTheme="majorHAnsi" w:hAnsiTheme="majorHAnsi"/>
          <w:sz w:val="22"/>
          <w:szCs w:val="22"/>
        </w:rPr>
        <w:t xml:space="preserve"> new offices in the UK</w:t>
      </w:r>
      <w:r>
        <w:rPr>
          <w:rFonts w:asciiTheme="majorHAnsi" w:hAnsiTheme="majorHAnsi"/>
          <w:sz w:val="22"/>
          <w:szCs w:val="22"/>
        </w:rPr>
        <w:t>– project managed from start through to legal.</w:t>
      </w:r>
    </w:p>
    <w:p w14:paraId="183DCDA8" w14:textId="27A3FE5F" w:rsidR="00CD577E" w:rsidRDefault="00CD577E" w:rsidP="00CD577E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Set</w:t>
      </w:r>
      <w:r w:rsidR="00D63D19">
        <w:rPr>
          <w:rFonts w:asciiTheme="majorHAnsi" w:hAnsiTheme="majorHAnsi"/>
          <w:sz w:val="22"/>
          <w:szCs w:val="22"/>
        </w:rPr>
        <w:t>ting</w:t>
      </w:r>
      <w:r>
        <w:rPr>
          <w:rFonts w:asciiTheme="majorHAnsi" w:hAnsiTheme="majorHAnsi"/>
          <w:sz w:val="22"/>
          <w:szCs w:val="22"/>
        </w:rPr>
        <w:t xml:space="preserve"> up </w:t>
      </w:r>
      <w:r w:rsidR="00D63D19">
        <w:rPr>
          <w:rFonts w:asciiTheme="majorHAnsi" w:hAnsiTheme="majorHAnsi"/>
          <w:sz w:val="22"/>
          <w:szCs w:val="22"/>
        </w:rPr>
        <w:t xml:space="preserve">a </w:t>
      </w:r>
      <w:r>
        <w:rPr>
          <w:rFonts w:asciiTheme="majorHAnsi" w:hAnsiTheme="majorHAnsi"/>
          <w:sz w:val="22"/>
          <w:szCs w:val="22"/>
        </w:rPr>
        <w:t>new subsidiary in Singapore</w:t>
      </w:r>
      <w:r w:rsidR="006E14D0">
        <w:rPr>
          <w:rFonts w:asciiTheme="majorHAnsi" w:hAnsiTheme="majorHAnsi"/>
          <w:sz w:val="22"/>
          <w:szCs w:val="22"/>
        </w:rPr>
        <w:t xml:space="preserve"> as we expand in APAC</w:t>
      </w:r>
      <w:r w:rsidR="00F4350F">
        <w:rPr>
          <w:rFonts w:asciiTheme="majorHAnsi" w:hAnsiTheme="majorHAnsi"/>
          <w:sz w:val="22"/>
          <w:szCs w:val="22"/>
        </w:rPr>
        <w:t xml:space="preserve"> supporting the exi</w:t>
      </w:r>
      <w:r w:rsidR="00EF3A32">
        <w:rPr>
          <w:rFonts w:asciiTheme="majorHAnsi" w:hAnsiTheme="majorHAnsi"/>
          <w:sz w:val="22"/>
          <w:szCs w:val="22"/>
        </w:rPr>
        <w:t>sting Jakarta office</w:t>
      </w:r>
      <w:r w:rsidR="0034769B">
        <w:rPr>
          <w:rFonts w:asciiTheme="majorHAnsi" w:hAnsiTheme="majorHAnsi"/>
          <w:sz w:val="22"/>
          <w:szCs w:val="22"/>
        </w:rPr>
        <w:t>.</w:t>
      </w:r>
    </w:p>
    <w:p w14:paraId="596241D3" w14:textId="52A3321A" w:rsidR="009B36C6" w:rsidRDefault="009B36C6" w:rsidP="00CD577E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Implementing best practice and processes in Finance and other functions including bringing finance in house and building up the finance team</w:t>
      </w:r>
    </w:p>
    <w:p w14:paraId="59C5FECA" w14:textId="2F463B07" w:rsidR="009B36C6" w:rsidRPr="00903812" w:rsidRDefault="009B36C6" w:rsidP="00324978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903812">
        <w:rPr>
          <w:rFonts w:asciiTheme="majorHAnsi" w:hAnsiTheme="majorHAnsi"/>
          <w:sz w:val="22"/>
          <w:szCs w:val="22"/>
        </w:rPr>
        <w:t>Setting up a robust reporting framework for both internal and external stakeholders</w:t>
      </w:r>
      <w:r w:rsidR="000F4EDE">
        <w:rPr>
          <w:rFonts w:asciiTheme="majorHAnsi" w:hAnsiTheme="majorHAnsi"/>
          <w:sz w:val="22"/>
          <w:szCs w:val="22"/>
        </w:rPr>
        <w:t xml:space="preserve"> to deliver KPIs and help support company growth and decision making.</w:t>
      </w:r>
    </w:p>
    <w:p w14:paraId="341B7084" w14:textId="0F8CB86D" w:rsidR="005258A6" w:rsidRDefault="005258A6" w:rsidP="005258A6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Facilities management</w:t>
      </w:r>
      <w:r>
        <w:rPr>
          <w:rFonts w:asciiTheme="majorHAnsi" w:hAnsiTheme="majorHAnsi"/>
          <w:sz w:val="22"/>
          <w:szCs w:val="22"/>
        </w:rPr>
        <w:t xml:space="preserve">, </w:t>
      </w:r>
      <w:r w:rsidR="00C252E3">
        <w:rPr>
          <w:rFonts w:asciiTheme="majorHAnsi" w:hAnsiTheme="majorHAnsi"/>
          <w:sz w:val="22"/>
          <w:szCs w:val="22"/>
        </w:rPr>
        <w:t>L</w:t>
      </w:r>
      <w:r>
        <w:rPr>
          <w:rFonts w:asciiTheme="majorHAnsi" w:hAnsiTheme="majorHAnsi"/>
          <w:sz w:val="22"/>
          <w:szCs w:val="22"/>
        </w:rPr>
        <w:t xml:space="preserve">egal, </w:t>
      </w:r>
      <w:r w:rsidRPr="00EE1CA6">
        <w:rPr>
          <w:rFonts w:asciiTheme="majorHAnsi" w:hAnsiTheme="majorHAnsi"/>
          <w:sz w:val="22"/>
          <w:szCs w:val="22"/>
        </w:rPr>
        <w:t>and Company secretarial duties</w:t>
      </w:r>
    </w:p>
    <w:p w14:paraId="248BE5F2" w14:textId="77777777" w:rsidR="00952736" w:rsidRPr="00EE1CA6" w:rsidRDefault="00952736" w:rsidP="00952736">
      <w:pPr>
        <w:tabs>
          <w:tab w:val="left" w:pos="567"/>
        </w:tabs>
        <w:ind w:left="142"/>
        <w:jc w:val="both"/>
        <w:rPr>
          <w:rFonts w:asciiTheme="majorHAnsi" w:hAnsiTheme="majorHAnsi"/>
          <w:sz w:val="22"/>
          <w:szCs w:val="22"/>
        </w:rPr>
      </w:pPr>
    </w:p>
    <w:p w14:paraId="08CDC6D4" w14:textId="77777777" w:rsidR="00903812" w:rsidRDefault="00903812" w:rsidP="005A7E79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</w:p>
    <w:p w14:paraId="33E7978E" w14:textId="77777777" w:rsidR="005A7E79" w:rsidRPr="00EE1CA6" w:rsidRDefault="00834E19" w:rsidP="005A7E79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r w:rsidRPr="00952736">
        <w:rPr>
          <w:rFonts w:asciiTheme="majorHAnsi" w:hAnsiTheme="majorHAnsi"/>
          <w:b/>
          <w:sz w:val="22"/>
          <w:szCs w:val="22"/>
          <w:highlight w:val="lightGray"/>
        </w:rPr>
        <w:t>Precise Media Monitoring Limited (Kantar Media Reputation Intelligence), London</w:t>
      </w:r>
      <w:r w:rsidRPr="00EE1CA6">
        <w:rPr>
          <w:rFonts w:asciiTheme="majorHAnsi" w:hAnsiTheme="majorHAnsi"/>
          <w:b/>
          <w:sz w:val="22"/>
          <w:szCs w:val="22"/>
        </w:rPr>
        <w:tab/>
        <w:t xml:space="preserve">   </w:t>
      </w:r>
    </w:p>
    <w:p w14:paraId="56ADE532" w14:textId="26013F2B" w:rsidR="00834E19" w:rsidRDefault="00834E19" w:rsidP="005A7E79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4"/>
          <w:szCs w:val="14"/>
        </w:rPr>
      </w:pPr>
    </w:p>
    <w:p w14:paraId="18E12EB0" w14:textId="77777777" w:rsidR="00952736" w:rsidRPr="00CD577E" w:rsidRDefault="00952736" w:rsidP="005A7E79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4"/>
          <w:szCs w:val="14"/>
        </w:rPr>
      </w:pPr>
    </w:p>
    <w:p w14:paraId="683E9B5C" w14:textId="2BB30F61" w:rsidR="005A7E79" w:rsidRPr="00EE1CA6" w:rsidRDefault="00834E19" w:rsidP="00834E19">
      <w:pPr>
        <w:tabs>
          <w:tab w:val="left" w:pos="2835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June 2014 – </w:t>
      </w:r>
      <w:r w:rsidR="00FD01DE">
        <w:rPr>
          <w:rFonts w:asciiTheme="majorHAnsi" w:hAnsiTheme="majorHAnsi"/>
          <w:sz w:val="22"/>
          <w:szCs w:val="22"/>
        </w:rPr>
        <w:t>Dec</w:t>
      </w:r>
      <w:r w:rsidR="005D3C42">
        <w:rPr>
          <w:rFonts w:asciiTheme="majorHAnsi" w:hAnsiTheme="majorHAnsi"/>
          <w:sz w:val="22"/>
          <w:szCs w:val="22"/>
        </w:rPr>
        <w:t>ember</w:t>
      </w:r>
      <w:r w:rsidR="00FD01DE">
        <w:rPr>
          <w:rFonts w:asciiTheme="majorHAnsi" w:hAnsiTheme="majorHAnsi"/>
          <w:sz w:val="22"/>
          <w:szCs w:val="22"/>
        </w:rPr>
        <w:t xml:space="preserve"> 2017</w:t>
      </w:r>
      <w:proofErr w:type="gramStart"/>
      <w:r w:rsidR="005A7E79" w:rsidRPr="00EE1CA6">
        <w:rPr>
          <w:rFonts w:asciiTheme="majorHAnsi" w:hAnsiTheme="majorHAnsi"/>
          <w:b/>
          <w:sz w:val="22"/>
          <w:szCs w:val="22"/>
        </w:rPr>
        <w:tab/>
      </w:r>
      <w:r w:rsidRPr="00EE1CA6">
        <w:rPr>
          <w:rFonts w:asciiTheme="majorHAnsi" w:hAnsiTheme="majorHAnsi"/>
          <w:b/>
          <w:sz w:val="22"/>
          <w:szCs w:val="22"/>
        </w:rPr>
        <w:t xml:space="preserve">  </w:t>
      </w:r>
      <w:r w:rsidR="005A7E79" w:rsidRPr="00EE1CA6">
        <w:rPr>
          <w:rFonts w:asciiTheme="majorHAnsi" w:hAnsiTheme="majorHAnsi"/>
          <w:b/>
          <w:sz w:val="22"/>
          <w:szCs w:val="22"/>
        </w:rPr>
        <w:t>Finance</w:t>
      </w:r>
      <w:proofErr w:type="gramEnd"/>
      <w:r w:rsidR="005A7E79" w:rsidRPr="00EE1CA6">
        <w:rPr>
          <w:rFonts w:asciiTheme="majorHAnsi" w:hAnsiTheme="majorHAnsi"/>
          <w:b/>
          <w:sz w:val="22"/>
          <w:szCs w:val="22"/>
        </w:rPr>
        <w:t xml:space="preserve"> Director</w:t>
      </w:r>
    </w:p>
    <w:p w14:paraId="44DAFD5A" w14:textId="11C8D627" w:rsidR="005A7E79" w:rsidRDefault="005A7E79" w:rsidP="005A7E79">
      <w:pPr>
        <w:tabs>
          <w:tab w:val="left" w:pos="216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6"/>
          <w:szCs w:val="16"/>
        </w:rPr>
      </w:pPr>
    </w:p>
    <w:p w14:paraId="60CC6331" w14:textId="77777777" w:rsidR="00952736" w:rsidRPr="00281F3C" w:rsidRDefault="00952736" w:rsidP="005A7E79">
      <w:pPr>
        <w:tabs>
          <w:tab w:val="left" w:pos="216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6"/>
          <w:szCs w:val="16"/>
        </w:rPr>
      </w:pPr>
    </w:p>
    <w:p w14:paraId="203632E0" w14:textId="1C064484" w:rsidR="005A7E79" w:rsidRDefault="005A7E79" w:rsidP="00281F3C">
      <w:pPr>
        <w:tabs>
          <w:tab w:val="left" w:pos="2160"/>
          <w:tab w:val="left" w:pos="5760"/>
          <w:tab w:val="left" w:pos="5940"/>
          <w:tab w:val="left" w:pos="7200"/>
        </w:tabs>
        <w:jc w:val="both"/>
        <w:rPr>
          <w:rFonts w:asciiTheme="majorHAnsi" w:hAnsiTheme="majorHAnsi"/>
          <w:i/>
          <w:sz w:val="22"/>
          <w:szCs w:val="22"/>
        </w:rPr>
      </w:pPr>
      <w:r w:rsidRPr="00EE1CA6">
        <w:rPr>
          <w:rFonts w:asciiTheme="majorHAnsi" w:hAnsiTheme="majorHAnsi"/>
          <w:i/>
          <w:sz w:val="22"/>
          <w:szCs w:val="22"/>
        </w:rPr>
        <w:t xml:space="preserve">Business: The Company </w:t>
      </w:r>
      <w:proofErr w:type="spellStart"/>
      <w:r w:rsidRPr="00EE1CA6">
        <w:rPr>
          <w:rFonts w:asciiTheme="majorHAnsi" w:hAnsiTheme="majorHAnsi"/>
          <w:i/>
          <w:sz w:val="22"/>
          <w:szCs w:val="22"/>
        </w:rPr>
        <w:t>specialises</w:t>
      </w:r>
      <w:proofErr w:type="spellEnd"/>
      <w:r w:rsidRPr="00EE1CA6">
        <w:rPr>
          <w:rFonts w:asciiTheme="majorHAnsi" w:hAnsiTheme="majorHAnsi"/>
          <w:i/>
          <w:sz w:val="22"/>
          <w:szCs w:val="22"/>
        </w:rPr>
        <w:t xml:space="preserve"> in providing integrated media monitoring, analysis and forward planning services to a range of different industries, for </w:t>
      </w:r>
      <w:proofErr w:type="spellStart"/>
      <w:r w:rsidRPr="00EE1CA6">
        <w:rPr>
          <w:rFonts w:asciiTheme="majorHAnsi" w:hAnsiTheme="majorHAnsi"/>
          <w:i/>
          <w:sz w:val="22"/>
          <w:szCs w:val="22"/>
        </w:rPr>
        <w:t>organisations</w:t>
      </w:r>
      <w:proofErr w:type="spellEnd"/>
      <w:r w:rsidRPr="00EE1CA6">
        <w:rPr>
          <w:rFonts w:asciiTheme="majorHAnsi" w:hAnsiTheme="majorHAnsi"/>
          <w:i/>
          <w:sz w:val="22"/>
          <w:szCs w:val="22"/>
        </w:rPr>
        <w:t xml:space="preserve"> of every size and across different sectors. </w:t>
      </w:r>
      <w:r w:rsidR="00476342" w:rsidRPr="00EE1CA6">
        <w:rPr>
          <w:rFonts w:asciiTheme="majorHAnsi" w:hAnsiTheme="majorHAnsi"/>
          <w:i/>
          <w:sz w:val="22"/>
          <w:szCs w:val="22"/>
        </w:rPr>
        <w:t>Precise Media Group Holdings was</w:t>
      </w:r>
      <w:r w:rsidRPr="00EE1CA6">
        <w:rPr>
          <w:rFonts w:asciiTheme="majorHAnsi" w:hAnsiTheme="majorHAnsi"/>
          <w:i/>
          <w:sz w:val="22"/>
          <w:szCs w:val="22"/>
        </w:rPr>
        <w:t xml:space="preserve"> backed by Phoenix E</w:t>
      </w:r>
      <w:r w:rsidR="00476342" w:rsidRPr="00EE1CA6">
        <w:rPr>
          <w:rFonts w:asciiTheme="majorHAnsi" w:hAnsiTheme="majorHAnsi"/>
          <w:i/>
          <w:sz w:val="22"/>
          <w:szCs w:val="22"/>
        </w:rPr>
        <w:t>quity Partners before being purchased by WPP Plc in June 2014.</w:t>
      </w:r>
    </w:p>
    <w:p w14:paraId="377F3D24" w14:textId="77777777" w:rsidR="00952736" w:rsidRPr="00EE1CA6" w:rsidRDefault="00952736" w:rsidP="00281F3C">
      <w:pPr>
        <w:tabs>
          <w:tab w:val="left" w:pos="2160"/>
          <w:tab w:val="left" w:pos="5760"/>
          <w:tab w:val="left" w:pos="5940"/>
          <w:tab w:val="left" w:pos="7200"/>
        </w:tabs>
        <w:jc w:val="both"/>
        <w:rPr>
          <w:rFonts w:asciiTheme="majorHAnsi" w:hAnsiTheme="majorHAnsi"/>
          <w:i/>
          <w:sz w:val="22"/>
          <w:szCs w:val="22"/>
        </w:rPr>
      </w:pPr>
    </w:p>
    <w:p w14:paraId="5A4A724C" w14:textId="77777777" w:rsidR="00476342" w:rsidRPr="00281F3C" w:rsidRDefault="00476342" w:rsidP="00281F3C">
      <w:pPr>
        <w:tabs>
          <w:tab w:val="left" w:pos="2160"/>
          <w:tab w:val="left" w:pos="5760"/>
          <w:tab w:val="left" w:pos="5940"/>
          <w:tab w:val="left" w:pos="7200"/>
        </w:tabs>
        <w:jc w:val="both"/>
        <w:rPr>
          <w:rFonts w:asciiTheme="majorHAnsi" w:hAnsiTheme="majorHAnsi"/>
          <w:i/>
          <w:sz w:val="12"/>
          <w:szCs w:val="12"/>
        </w:rPr>
      </w:pPr>
    </w:p>
    <w:p w14:paraId="750FACEA" w14:textId="77777777" w:rsidR="00A736C2" w:rsidRPr="00EE1CA6" w:rsidRDefault="00476342" w:rsidP="00281F3C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Reporting to the </w:t>
      </w:r>
      <w:r w:rsidR="002514A4">
        <w:rPr>
          <w:rFonts w:asciiTheme="majorHAnsi" w:hAnsiTheme="majorHAnsi"/>
          <w:sz w:val="22"/>
          <w:szCs w:val="22"/>
        </w:rPr>
        <w:t>CEO of Precise.  Turnover of £46m and PBIT of £8.5</w:t>
      </w:r>
      <w:r w:rsidR="00A736C2" w:rsidRPr="00EE1CA6">
        <w:rPr>
          <w:rFonts w:asciiTheme="majorHAnsi" w:hAnsiTheme="majorHAnsi"/>
          <w:sz w:val="22"/>
          <w:szCs w:val="22"/>
        </w:rPr>
        <w:t>m in the UK an</w:t>
      </w:r>
      <w:r w:rsidR="009A7D23" w:rsidRPr="00EE1CA6">
        <w:rPr>
          <w:rFonts w:asciiTheme="majorHAnsi" w:hAnsiTheme="majorHAnsi"/>
          <w:sz w:val="22"/>
          <w:szCs w:val="22"/>
        </w:rPr>
        <w:t>d US, with over 100% revenue</w:t>
      </w:r>
      <w:r w:rsidR="00492A35">
        <w:rPr>
          <w:rFonts w:asciiTheme="majorHAnsi" w:hAnsiTheme="majorHAnsi"/>
          <w:sz w:val="22"/>
          <w:szCs w:val="22"/>
        </w:rPr>
        <w:t xml:space="preserve"> growth in</w:t>
      </w:r>
      <w:r w:rsidR="00A736C2" w:rsidRPr="00EE1CA6">
        <w:rPr>
          <w:rFonts w:asciiTheme="majorHAnsi" w:hAnsiTheme="majorHAnsi"/>
          <w:sz w:val="22"/>
          <w:szCs w:val="22"/>
        </w:rPr>
        <w:t xml:space="preserve"> the past 5 years.</w:t>
      </w:r>
    </w:p>
    <w:p w14:paraId="75698F01" w14:textId="53F22B08" w:rsidR="00EE1CA6" w:rsidRDefault="00EE1CA6" w:rsidP="00281F3C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Key contributor </w:t>
      </w:r>
      <w:r w:rsidR="006223B1">
        <w:rPr>
          <w:rFonts w:asciiTheme="majorHAnsi" w:hAnsiTheme="majorHAnsi"/>
          <w:sz w:val="22"/>
          <w:szCs w:val="22"/>
        </w:rPr>
        <w:t xml:space="preserve">as part of the </w:t>
      </w:r>
      <w:r w:rsidR="007479A7">
        <w:rPr>
          <w:rFonts w:asciiTheme="majorHAnsi" w:hAnsiTheme="majorHAnsi"/>
          <w:sz w:val="22"/>
          <w:szCs w:val="22"/>
        </w:rPr>
        <w:t xml:space="preserve">Board </w:t>
      </w:r>
      <w:r w:rsidRPr="00EE1CA6">
        <w:rPr>
          <w:rFonts w:asciiTheme="majorHAnsi" w:hAnsiTheme="majorHAnsi"/>
          <w:sz w:val="22"/>
          <w:szCs w:val="22"/>
        </w:rPr>
        <w:t>from start to finish on the sale of Precise to WPP including IM draftin</w:t>
      </w:r>
      <w:r w:rsidR="00EA3900">
        <w:rPr>
          <w:rFonts w:asciiTheme="majorHAnsi" w:hAnsiTheme="majorHAnsi"/>
          <w:sz w:val="22"/>
          <w:szCs w:val="22"/>
        </w:rPr>
        <w:t>g, data room management, financial</w:t>
      </w:r>
      <w:r w:rsidR="008B1A30">
        <w:rPr>
          <w:rFonts w:asciiTheme="majorHAnsi" w:hAnsiTheme="majorHAnsi"/>
          <w:sz w:val="22"/>
          <w:szCs w:val="22"/>
        </w:rPr>
        <w:t xml:space="preserve"> and commercial VDD</w:t>
      </w:r>
      <w:r w:rsidRPr="00EE1CA6">
        <w:rPr>
          <w:rFonts w:asciiTheme="majorHAnsi" w:hAnsiTheme="majorHAnsi"/>
          <w:sz w:val="22"/>
          <w:szCs w:val="22"/>
        </w:rPr>
        <w:t>, funding through to legal</w:t>
      </w:r>
      <w:r w:rsidR="0015433A">
        <w:rPr>
          <w:rFonts w:asciiTheme="majorHAnsi" w:hAnsiTheme="majorHAnsi"/>
          <w:sz w:val="22"/>
          <w:szCs w:val="22"/>
        </w:rPr>
        <w:t xml:space="preserve"> in the 2014 exit.</w:t>
      </w:r>
    </w:p>
    <w:p w14:paraId="6DA01F42" w14:textId="77777777" w:rsidR="00492A35" w:rsidRDefault="00492A35" w:rsidP="00492A35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Enable over 150% operating profit growth 'like for like' against prior year in an established industry by effectively integrating 2 finance teams and implementing improvement initiatives through the acquisition of Kantar Media Intelligence in 2014. This led to over £5m of full year synergies in 2015.</w:t>
      </w:r>
      <w:r w:rsidRPr="00492A35">
        <w:rPr>
          <w:rFonts w:asciiTheme="majorHAnsi" w:hAnsiTheme="majorHAnsi"/>
          <w:sz w:val="22"/>
          <w:szCs w:val="22"/>
        </w:rPr>
        <w:t xml:space="preserve"> </w:t>
      </w:r>
    </w:p>
    <w:p w14:paraId="32DC1798" w14:textId="77777777" w:rsidR="00492A35" w:rsidRPr="00EE1CA6" w:rsidRDefault="00492A35" w:rsidP="00492A35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Restructuring projects for the Insight operations in 2016 resulting in significant cost savings by outsourcing to an external </w:t>
      </w:r>
      <w:proofErr w:type="gramStart"/>
      <w:r w:rsidRPr="00EE1CA6">
        <w:rPr>
          <w:rFonts w:asciiTheme="majorHAnsi" w:hAnsiTheme="majorHAnsi"/>
          <w:sz w:val="22"/>
          <w:szCs w:val="22"/>
        </w:rPr>
        <w:t>third party</w:t>
      </w:r>
      <w:proofErr w:type="gramEnd"/>
      <w:r w:rsidRPr="00EE1CA6">
        <w:rPr>
          <w:rFonts w:asciiTheme="majorHAnsi" w:hAnsiTheme="majorHAnsi"/>
          <w:sz w:val="22"/>
          <w:szCs w:val="22"/>
        </w:rPr>
        <w:t xml:space="preserve"> provider with full year savings in excess of £1m from 2017 onwards.</w:t>
      </w:r>
    </w:p>
    <w:p w14:paraId="4081FC5C" w14:textId="77777777" w:rsidR="009A7D23" w:rsidRPr="00EE1CA6" w:rsidRDefault="009A7D23" w:rsidP="00492A35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Direct all corporate finance activities, including monthly/quarterly financial statement preparation, business segments reporting and forecasting, as well as </w:t>
      </w:r>
      <w:r w:rsidR="00492A35">
        <w:rPr>
          <w:rFonts w:asciiTheme="majorHAnsi" w:hAnsiTheme="majorHAnsi"/>
          <w:sz w:val="22"/>
          <w:szCs w:val="22"/>
        </w:rPr>
        <w:t>ownership of the overall budget.</w:t>
      </w:r>
      <w:r w:rsidRPr="00EE1CA6">
        <w:rPr>
          <w:rFonts w:asciiTheme="majorHAnsi" w:hAnsiTheme="majorHAnsi"/>
          <w:sz w:val="22"/>
          <w:szCs w:val="22"/>
        </w:rPr>
        <w:t xml:space="preserve"> </w:t>
      </w:r>
    </w:p>
    <w:p w14:paraId="55BB1C9A" w14:textId="1BEE78A9" w:rsidR="00203AD9" w:rsidRDefault="00203AD9" w:rsidP="00281F3C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Facilities management</w:t>
      </w:r>
      <w:r w:rsidR="00801063" w:rsidRPr="00EE1CA6">
        <w:rPr>
          <w:rFonts w:asciiTheme="majorHAnsi" w:hAnsiTheme="majorHAnsi"/>
          <w:sz w:val="22"/>
          <w:szCs w:val="22"/>
        </w:rPr>
        <w:t xml:space="preserve"> and Company secretarial duties</w:t>
      </w:r>
    </w:p>
    <w:p w14:paraId="2697B1E7" w14:textId="77777777" w:rsidR="001A3437" w:rsidRPr="00EE1CA6" w:rsidRDefault="001A3437" w:rsidP="001A3437">
      <w:pPr>
        <w:tabs>
          <w:tab w:val="left" w:pos="567"/>
        </w:tabs>
        <w:ind w:left="142"/>
        <w:jc w:val="both"/>
        <w:rPr>
          <w:rFonts w:asciiTheme="majorHAnsi" w:hAnsiTheme="majorHAnsi"/>
          <w:sz w:val="22"/>
          <w:szCs w:val="22"/>
        </w:rPr>
      </w:pPr>
    </w:p>
    <w:p w14:paraId="06452F38" w14:textId="77777777" w:rsidR="00892306" w:rsidRDefault="00892306" w:rsidP="00A736C2">
      <w:pPr>
        <w:tabs>
          <w:tab w:val="left" w:pos="567"/>
        </w:tabs>
        <w:rPr>
          <w:rFonts w:asciiTheme="majorHAnsi" w:hAnsiTheme="majorHAnsi"/>
          <w:b/>
          <w:sz w:val="12"/>
          <w:szCs w:val="12"/>
        </w:rPr>
      </w:pPr>
    </w:p>
    <w:p w14:paraId="273120B5" w14:textId="77777777" w:rsidR="00392DBD" w:rsidRPr="00281F3C" w:rsidRDefault="00392DBD" w:rsidP="00A736C2">
      <w:pPr>
        <w:tabs>
          <w:tab w:val="left" w:pos="567"/>
        </w:tabs>
        <w:rPr>
          <w:rFonts w:asciiTheme="majorHAnsi" w:hAnsiTheme="majorHAnsi"/>
          <w:b/>
          <w:sz w:val="12"/>
          <w:szCs w:val="12"/>
        </w:rPr>
      </w:pPr>
    </w:p>
    <w:p w14:paraId="22C07D6C" w14:textId="77777777" w:rsidR="00A1224B" w:rsidRPr="00EE1CA6" w:rsidRDefault="004A6EFA" w:rsidP="00834E19">
      <w:pPr>
        <w:tabs>
          <w:tab w:val="left" w:pos="1980"/>
          <w:tab w:val="left" w:pos="2977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Jul</w:t>
      </w:r>
      <w:r w:rsidR="00834E19" w:rsidRPr="00EE1CA6">
        <w:rPr>
          <w:rFonts w:asciiTheme="majorHAnsi" w:hAnsiTheme="majorHAnsi"/>
          <w:sz w:val="22"/>
          <w:szCs w:val="22"/>
        </w:rPr>
        <w:t>y</w:t>
      </w:r>
      <w:r w:rsidRPr="00EE1CA6">
        <w:rPr>
          <w:rFonts w:asciiTheme="majorHAnsi" w:hAnsiTheme="majorHAnsi"/>
          <w:sz w:val="22"/>
          <w:szCs w:val="22"/>
        </w:rPr>
        <w:t xml:space="preserve"> 2008 – </w:t>
      </w:r>
      <w:r w:rsidR="005A7E79" w:rsidRPr="00EE1CA6">
        <w:rPr>
          <w:rFonts w:asciiTheme="majorHAnsi" w:hAnsiTheme="majorHAnsi"/>
          <w:sz w:val="22"/>
          <w:szCs w:val="22"/>
        </w:rPr>
        <w:t>May 2014</w:t>
      </w:r>
      <w:r w:rsidR="00834E19" w:rsidRPr="00EE1CA6">
        <w:rPr>
          <w:rFonts w:asciiTheme="majorHAnsi" w:hAnsiTheme="majorHAnsi"/>
          <w:b/>
          <w:sz w:val="22"/>
          <w:szCs w:val="22"/>
        </w:rPr>
        <w:t xml:space="preserve">   </w:t>
      </w:r>
      <w:r w:rsidR="00834E19" w:rsidRPr="00EE1CA6">
        <w:rPr>
          <w:rFonts w:asciiTheme="majorHAnsi" w:hAnsiTheme="majorHAnsi"/>
          <w:b/>
          <w:sz w:val="22"/>
          <w:szCs w:val="22"/>
        </w:rPr>
        <w:tab/>
        <w:t>Group Financial Controller</w:t>
      </w:r>
    </w:p>
    <w:p w14:paraId="4D985E84" w14:textId="77777777" w:rsidR="00801063" w:rsidRPr="00392DBD" w:rsidRDefault="00801063" w:rsidP="00834E19">
      <w:pPr>
        <w:tabs>
          <w:tab w:val="left" w:pos="1980"/>
          <w:tab w:val="left" w:pos="2977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696ED653" w14:textId="77777777" w:rsidR="00A1224B" w:rsidRPr="00EE1CA6" w:rsidRDefault="00801063" w:rsidP="00281F3C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UK based Company with turnover of </w:t>
      </w:r>
      <w:r w:rsidR="00492A35">
        <w:rPr>
          <w:rFonts w:asciiTheme="majorHAnsi" w:hAnsiTheme="majorHAnsi"/>
          <w:sz w:val="22"/>
          <w:szCs w:val="22"/>
        </w:rPr>
        <w:t xml:space="preserve">over </w:t>
      </w:r>
      <w:r w:rsidR="002514A4">
        <w:rPr>
          <w:rFonts w:asciiTheme="majorHAnsi" w:hAnsiTheme="majorHAnsi"/>
          <w:sz w:val="22"/>
          <w:szCs w:val="22"/>
        </w:rPr>
        <w:t>£35</w:t>
      </w:r>
      <w:r w:rsidRPr="00EE1CA6">
        <w:rPr>
          <w:rFonts w:asciiTheme="majorHAnsi" w:hAnsiTheme="majorHAnsi"/>
          <w:sz w:val="22"/>
          <w:szCs w:val="22"/>
        </w:rPr>
        <w:t>m; managing a group structure of 16 companies through organic growth and acquisitions.</w:t>
      </w:r>
    </w:p>
    <w:p w14:paraId="5C212F54" w14:textId="366533E9" w:rsidR="009A7D23" w:rsidRPr="00EE1CA6" w:rsidRDefault="009A7D23" w:rsidP="00281F3C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Led the financial agenda and reporting of the company</w:t>
      </w:r>
      <w:r w:rsidR="00903812">
        <w:rPr>
          <w:rFonts w:asciiTheme="majorHAnsi" w:hAnsiTheme="majorHAnsi"/>
          <w:sz w:val="22"/>
          <w:szCs w:val="22"/>
        </w:rPr>
        <w:t xml:space="preserve">, </w:t>
      </w:r>
      <w:r w:rsidRPr="00EE1CA6">
        <w:rPr>
          <w:rFonts w:asciiTheme="majorHAnsi" w:hAnsiTheme="majorHAnsi"/>
          <w:sz w:val="22"/>
          <w:szCs w:val="22"/>
        </w:rPr>
        <w:t>deliver</w:t>
      </w:r>
      <w:r w:rsidR="00903812">
        <w:rPr>
          <w:rFonts w:asciiTheme="majorHAnsi" w:hAnsiTheme="majorHAnsi"/>
          <w:sz w:val="22"/>
          <w:szCs w:val="22"/>
        </w:rPr>
        <w:t>ing</w:t>
      </w:r>
      <w:r w:rsidRPr="00EE1CA6">
        <w:rPr>
          <w:rFonts w:asciiTheme="majorHAnsi" w:hAnsiTheme="majorHAnsi"/>
          <w:sz w:val="22"/>
          <w:szCs w:val="22"/>
        </w:rPr>
        <w:t xml:space="preserve"> the necessary controls to meet overall strategic and </w:t>
      </w:r>
      <w:proofErr w:type="spellStart"/>
      <w:r w:rsidRPr="00EE1CA6">
        <w:rPr>
          <w:rFonts w:asciiTheme="majorHAnsi" w:hAnsiTheme="majorHAnsi"/>
          <w:sz w:val="22"/>
          <w:szCs w:val="22"/>
        </w:rPr>
        <w:t>organisational</w:t>
      </w:r>
      <w:proofErr w:type="spellEnd"/>
      <w:r w:rsidRPr="00EE1CA6">
        <w:rPr>
          <w:rFonts w:asciiTheme="majorHAnsi" w:hAnsiTheme="majorHAnsi"/>
          <w:sz w:val="22"/>
          <w:szCs w:val="22"/>
        </w:rPr>
        <w:t xml:space="preserve"> objectives.</w:t>
      </w:r>
    </w:p>
    <w:p w14:paraId="0021890E" w14:textId="77777777" w:rsidR="00492A35" w:rsidRPr="00281F3C" w:rsidRDefault="00492A35" w:rsidP="00492A35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281F3C">
        <w:rPr>
          <w:rFonts w:asciiTheme="majorHAnsi" w:hAnsiTheme="majorHAnsi"/>
          <w:sz w:val="22"/>
          <w:szCs w:val="22"/>
        </w:rPr>
        <w:t xml:space="preserve">Facilitated in the acquisition of the media monitoring business from </w:t>
      </w:r>
      <w:proofErr w:type="spellStart"/>
      <w:r w:rsidRPr="00281F3C">
        <w:rPr>
          <w:rFonts w:asciiTheme="majorHAnsi" w:hAnsiTheme="majorHAnsi"/>
          <w:sz w:val="22"/>
          <w:szCs w:val="22"/>
        </w:rPr>
        <w:t>Ebiquity</w:t>
      </w:r>
      <w:proofErr w:type="spellEnd"/>
      <w:r w:rsidRPr="00281F3C">
        <w:rPr>
          <w:rFonts w:asciiTheme="majorHAnsi" w:hAnsiTheme="majorHAnsi"/>
          <w:sz w:val="22"/>
          <w:szCs w:val="22"/>
        </w:rPr>
        <w:t xml:space="preserve"> Plc (2011) leading to a £0.2m contribution to profits. </w:t>
      </w:r>
    </w:p>
    <w:p w14:paraId="219381E7" w14:textId="77777777" w:rsidR="00492A35" w:rsidRPr="00281F3C" w:rsidRDefault="00492A35" w:rsidP="00492A35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281F3C">
        <w:rPr>
          <w:rFonts w:asciiTheme="majorHAnsi" w:hAnsiTheme="majorHAnsi"/>
          <w:sz w:val="22"/>
          <w:szCs w:val="22"/>
        </w:rPr>
        <w:lastRenderedPageBreak/>
        <w:t xml:space="preserve">Facilitated in the acquisition of </w:t>
      </w:r>
      <w:proofErr w:type="spellStart"/>
      <w:r w:rsidRPr="00281F3C">
        <w:rPr>
          <w:rFonts w:asciiTheme="majorHAnsi" w:hAnsiTheme="majorHAnsi"/>
          <w:sz w:val="22"/>
          <w:szCs w:val="22"/>
        </w:rPr>
        <w:t>MediaGen</w:t>
      </w:r>
      <w:proofErr w:type="spellEnd"/>
      <w:r w:rsidRPr="00281F3C">
        <w:rPr>
          <w:rFonts w:asciiTheme="majorHAnsi" w:hAnsiTheme="majorHAnsi"/>
          <w:sz w:val="22"/>
          <w:szCs w:val="22"/>
        </w:rPr>
        <w:t xml:space="preserve"> Limited (2010) bringing in £1m of revenue</w:t>
      </w:r>
      <w:r>
        <w:rPr>
          <w:rFonts w:asciiTheme="majorHAnsi" w:hAnsiTheme="majorHAnsi"/>
          <w:sz w:val="22"/>
          <w:szCs w:val="22"/>
        </w:rPr>
        <w:t xml:space="preserve"> and an additional 80 clients</w:t>
      </w:r>
      <w:r w:rsidRPr="00281F3C">
        <w:rPr>
          <w:rFonts w:asciiTheme="majorHAnsi" w:hAnsiTheme="majorHAnsi"/>
          <w:sz w:val="22"/>
          <w:szCs w:val="22"/>
        </w:rPr>
        <w:t xml:space="preserve"> to the </w:t>
      </w:r>
      <w:proofErr w:type="gramStart"/>
      <w:r w:rsidRPr="00281F3C">
        <w:rPr>
          <w:rFonts w:asciiTheme="majorHAnsi" w:hAnsiTheme="majorHAnsi"/>
          <w:sz w:val="22"/>
          <w:szCs w:val="22"/>
        </w:rPr>
        <w:t>business</w:t>
      </w:r>
      <w:proofErr w:type="gramEnd"/>
      <w:r w:rsidRPr="00281F3C">
        <w:rPr>
          <w:rFonts w:asciiTheme="majorHAnsi" w:hAnsiTheme="majorHAnsi"/>
          <w:sz w:val="22"/>
          <w:szCs w:val="22"/>
        </w:rPr>
        <w:t xml:space="preserve"> </w:t>
      </w:r>
    </w:p>
    <w:p w14:paraId="32EB4E04" w14:textId="77777777" w:rsidR="00492A35" w:rsidRPr="00EE1CA6" w:rsidRDefault="00492A35" w:rsidP="00492A35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Efficiently restructured departments within the Company to ensure operational efficiency throughout the recession in 2009 and 2010 leading to over £1m of cost </w:t>
      </w:r>
      <w:proofErr w:type="gramStart"/>
      <w:r w:rsidRPr="00EE1CA6">
        <w:rPr>
          <w:rFonts w:asciiTheme="majorHAnsi" w:hAnsiTheme="majorHAnsi"/>
          <w:sz w:val="22"/>
          <w:szCs w:val="22"/>
        </w:rPr>
        <w:t>savings</w:t>
      </w:r>
      <w:proofErr w:type="gramEnd"/>
    </w:p>
    <w:p w14:paraId="081CC22D" w14:textId="77777777" w:rsidR="00492A35" w:rsidRPr="00EE1CA6" w:rsidRDefault="00492A35" w:rsidP="00492A35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Initiated the implementation of an annual fixed fee service to protect revenue </w:t>
      </w:r>
      <w:proofErr w:type="gramStart"/>
      <w:r w:rsidRPr="00EE1CA6">
        <w:rPr>
          <w:rFonts w:asciiTheme="majorHAnsi" w:hAnsiTheme="majorHAnsi"/>
          <w:sz w:val="22"/>
          <w:szCs w:val="22"/>
        </w:rPr>
        <w:t>during</w:t>
      </w:r>
      <w:r>
        <w:rPr>
          <w:rFonts w:asciiTheme="majorHAnsi" w:hAnsiTheme="majorHAnsi"/>
          <w:sz w:val="22"/>
          <w:szCs w:val="22"/>
        </w:rPr>
        <w:t xml:space="preserve"> </w:t>
      </w:r>
      <w:r w:rsidRPr="00EE1CA6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the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r w:rsidRPr="00EE1CA6">
        <w:rPr>
          <w:rFonts w:asciiTheme="majorHAnsi" w:hAnsiTheme="majorHAnsi"/>
          <w:sz w:val="22"/>
          <w:szCs w:val="22"/>
        </w:rPr>
        <w:t xml:space="preserve">downturn </w:t>
      </w:r>
      <w:r>
        <w:rPr>
          <w:rFonts w:asciiTheme="majorHAnsi" w:hAnsiTheme="majorHAnsi"/>
          <w:sz w:val="22"/>
          <w:szCs w:val="22"/>
        </w:rPr>
        <w:t>in 2009</w:t>
      </w:r>
    </w:p>
    <w:p w14:paraId="52520034" w14:textId="765CBC6A" w:rsidR="00492A35" w:rsidRPr="00EE1CA6" w:rsidRDefault="0015433A" w:rsidP="00492A35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2011: </w:t>
      </w:r>
      <w:r w:rsidR="00492A35" w:rsidRPr="00EE1CA6">
        <w:rPr>
          <w:rFonts w:asciiTheme="majorHAnsi" w:hAnsiTheme="majorHAnsi"/>
          <w:sz w:val="22"/>
          <w:szCs w:val="22"/>
        </w:rPr>
        <w:t>Implementation of a new service ‘</w:t>
      </w:r>
      <w:proofErr w:type="spellStart"/>
      <w:r w:rsidR="00492A35" w:rsidRPr="00EE1CA6">
        <w:rPr>
          <w:rFonts w:asciiTheme="majorHAnsi" w:hAnsiTheme="majorHAnsi"/>
          <w:sz w:val="22"/>
          <w:szCs w:val="22"/>
        </w:rPr>
        <w:t>Yellownews</w:t>
      </w:r>
      <w:proofErr w:type="spellEnd"/>
      <w:r w:rsidR="00492A35" w:rsidRPr="00EE1CA6">
        <w:rPr>
          <w:rFonts w:asciiTheme="majorHAnsi" w:hAnsiTheme="majorHAnsi"/>
          <w:sz w:val="22"/>
          <w:szCs w:val="22"/>
        </w:rPr>
        <w:t>’</w:t>
      </w:r>
      <w:r>
        <w:rPr>
          <w:rFonts w:asciiTheme="majorHAnsi" w:hAnsiTheme="majorHAnsi"/>
          <w:sz w:val="22"/>
          <w:szCs w:val="22"/>
        </w:rPr>
        <w:t>,</w:t>
      </w:r>
      <w:r w:rsidR="00492A35" w:rsidRPr="00EE1CA6">
        <w:rPr>
          <w:rFonts w:asciiTheme="majorHAnsi" w:hAnsiTheme="majorHAnsi"/>
          <w:sz w:val="22"/>
          <w:szCs w:val="22"/>
        </w:rPr>
        <w:t xml:space="preserve"> focus</w:t>
      </w:r>
      <w:r>
        <w:rPr>
          <w:rFonts w:asciiTheme="majorHAnsi" w:hAnsiTheme="majorHAnsi"/>
          <w:sz w:val="22"/>
          <w:szCs w:val="22"/>
        </w:rPr>
        <w:t>ed</w:t>
      </w:r>
      <w:r w:rsidR="00492A35" w:rsidRPr="00EE1CA6">
        <w:rPr>
          <w:rFonts w:asciiTheme="majorHAnsi" w:hAnsiTheme="majorHAnsi"/>
          <w:sz w:val="22"/>
          <w:szCs w:val="22"/>
        </w:rPr>
        <w:t xml:space="preserve"> on the </w:t>
      </w:r>
      <w:proofErr w:type="gramStart"/>
      <w:r w:rsidR="00492A35" w:rsidRPr="00EE1CA6">
        <w:rPr>
          <w:rFonts w:asciiTheme="majorHAnsi" w:hAnsiTheme="majorHAnsi"/>
          <w:sz w:val="22"/>
          <w:szCs w:val="22"/>
        </w:rPr>
        <w:t xml:space="preserve">SME  </w:t>
      </w:r>
      <w:r>
        <w:rPr>
          <w:rFonts w:asciiTheme="majorHAnsi" w:hAnsiTheme="majorHAnsi"/>
          <w:sz w:val="22"/>
          <w:szCs w:val="22"/>
        </w:rPr>
        <w:t>businesses</w:t>
      </w:r>
      <w:proofErr w:type="gramEnd"/>
      <w:r w:rsidR="00492A35" w:rsidRPr="00EE1CA6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(£5m revenue by 2016)</w:t>
      </w:r>
    </w:p>
    <w:p w14:paraId="2EDEAC26" w14:textId="20C18C4E" w:rsidR="008E6CB5" w:rsidRDefault="009A7D23" w:rsidP="00492A35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Key contributor on </w:t>
      </w:r>
      <w:r w:rsidR="008E6CB5" w:rsidRPr="00EE1CA6">
        <w:rPr>
          <w:rFonts w:asciiTheme="majorHAnsi" w:hAnsiTheme="majorHAnsi"/>
          <w:sz w:val="22"/>
          <w:szCs w:val="22"/>
        </w:rPr>
        <w:t>Financial Planning &amp; Analysis, including contributio</w:t>
      </w:r>
      <w:r w:rsidR="00B144D4" w:rsidRPr="00EE1CA6">
        <w:rPr>
          <w:rFonts w:asciiTheme="majorHAnsi" w:hAnsiTheme="majorHAnsi"/>
          <w:sz w:val="22"/>
          <w:szCs w:val="22"/>
        </w:rPr>
        <w:t>n analysis for a major tender for the</w:t>
      </w:r>
      <w:r w:rsidR="008E6CB5" w:rsidRPr="00EE1CA6">
        <w:rPr>
          <w:rFonts w:asciiTheme="majorHAnsi" w:hAnsiTheme="majorHAnsi"/>
          <w:sz w:val="22"/>
          <w:szCs w:val="22"/>
        </w:rPr>
        <w:t xml:space="preserve"> Government f</w:t>
      </w:r>
      <w:r w:rsidR="00203AD9" w:rsidRPr="00EE1CA6">
        <w:rPr>
          <w:rFonts w:asciiTheme="majorHAnsi" w:hAnsiTheme="majorHAnsi"/>
          <w:sz w:val="22"/>
          <w:szCs w:val="22"/>
        </w:rPr>
        <w:t xml:space="preserve">ramework, </w:t>
      </w:r>
      <w:r w:rsidR="005728E0" w:rsidRPr="00EE1CA6">
        <w:rPr>
          <w:rFonts w:asciiTheme="majorHAnsi" w:hAnsiTheme="majorHAnsi"/>
          <w:sz w:val="22"/>
          <w:szCs w:val="22"/>
        </w:rPr>
        <w:t>revenue circa £</w:t>
      </w:r>
      <w:proofErr w:type="gramStart"/>
      <w:r w:rsidR="005728E0" w:rsidRPr="00EE1CA6">
        <w:rPr>
          <w:rFonts w:asciiTheme="majorHAnsi" w:hAnsiTheme="majorHAnsi"/>
          <w:sz w:val="22"/>
          <w:szCs w:val="22"/>
        </w:rPr>
        <w:t>1m</w:t>
      </w:r>
      <w:proofErr w:type="gramEnd"/>
      <w:r w:rsidR="005728E0" w:rsidRPr="00EE1CA6">
        <w:rPr>
          <w:rFonts w:asciiTheme="majorHAnsi" w:hAnsiTheme="majorHAnsi"/>
          <w:sz w:val="22"/>
          <w:szCs w:val="22"/>
        </w:rPr>
        <w:t xml:space="preserve"> </w:t>
      </w:r>
    </w:p>
    <w:p w14:paraId="3C30511F" w14:textId="4CFB42B3" w:rsidR="00CA1E8D" w:rsidRPr="00EE1CA6" w:rsidRDefault="00CA1E8D" w:rsidP="00492A35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Working Capital process improvements through direct debit implementation (significantly reduced DSO on our SME client base), streamline payroll process and implementing a PO system for AP </w:t>
      </w:r>
      <w:proofErr w:type="gramStart"/>
      <w:r>
        <w:rPr>
          <w:rFonts w:asciiTheme="majorHAnsi" w:hAnsiTheme="majorHAnsi"/>
          <w:sz w:val="22"/>
          <w:szCs w:val="22"/>
        </w:rPr>
        <w:t>improvements</w:t>
      </w:r>
      <w:proofErr w:type="gramEnd"/>
    </w:p>
    <w:p w14:paraId="2AD7C914" w14:textId="1C6F9C95" w:rsidR="00952736" w:rsidRPr="001A3437" w:rsidRDefault="00682082" w:rsidP="001A3437">
      <w:pPr>
        <w:numPr>
          <w:ilvl w:val="0"/>
          <w:numId w:val="19"/>
        </w:numPr>
        <w:tabs>
          <w:tab w:val="left" w:pos="567"/>
        </w:tabs>
        <w:ind w:left="142" w:firstLine="0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Managing bank covenant</w:t>
      </w:r>
      <w:r w:rsidR="00C35A5F" w:rsidRPr="00EE1CA6">
        <w:rPr>
          <w:rFonts w:asciiTheme="majorHAnsi" w:hAnsiTheme="majorHAnsi"/>
          <w:sz w:val="22"/>
          <w:szCs w:val="22"/>
        </w:rPr>
        <w:t>s</w:t>
      </w:r>
      <w:r w:rsidRPr="00EE1CA6">
        <w:rPr>
          <w:rFonts w:asciiTheme="majorHAnsi" w:hAnsiTheme="majorHAnsi"/>
          <w:sz w:val="22"/>
          <w:szCs w:val="22"/>
        </w:rPr>
        <w:t>, bank loans and loan notes to investors.</w:t>
      </w:r>
    </w:p>
    <w:p w14:paraId="33228BC2" w14:textId="77777777" w:rsidR="00952736" w:rsidRDefault="00952736" w:rsidP="00952736">
      <w:pPr>
        <w:tabs>
          <w:tab w:val="left" w:pos="567"/>
        </w:tabs>
        <w:ind w:left="142"/>
        <w:jc w:val="both"/>
        <w:rPr>
          <w:rFonts w:asciiTheme="majorHAnsi" w:hAnsiTheme="majorHAnsi"/>
          <w:sz w:val="22"/>
          <w:szCs w:val="22"/>
        </w:rPr>
      </w:pPr>
    </w:p>
    <w:p w14:paraId="057351E6" w14:textId="77777777" w:rsidR="000B3998" w:rsidRPr="002514A4" w:rsidRDefault="000B3998" w:rsidP="00DF1056">
      <w:pPr>
        <w:tabs>
          <w:tab w:val="left" w:pos="198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12"/>
          <w:szCs w:val="12"/>
        </w:rPr>
      </w:pPr>
    </w:p>
    <w:p w14:paraId="3419A9DE" w14:textId="77777777" w:rsidR="0088185D" w:rsidRPr="00EE1CA6" w:rsidRDefault="00D0149A" w:rsidP="0088185D">
      <w:pPr>
        <w:tabs>
          <w:tab w:val="left" w:pos="216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proofErr w:type="spellStart"/>
      <w:r w:rsidRPr="00952736">
        <w:rPr>
          <w:rFonts w:asciiTheme="majorHAnsi" w:hAnsiTheme="majorHAnsi"/>
          <w:b/>
          <w:sz w:val="22"/>
          <w:szCs w:val="22"/>
          <w:highlight w:val="lightGray"/>
        </w:rPr>
        <w:t>eFinancial</w:t>
      </w:r>
      <w:r w:rsidR="00404CC3" w:rsidRPr="00952736">
        <w:rPr>
          <w:rFonts w:asciiTheme="majorHAnsi" w:hAnsiTheme="majorHAnsi"/>
          <w:b/>
          <w:sz w:val="22"/>
          <w:szCs w:val="22"/>
          <w:highlight w:val="lightGray"/>
        </w:rPr>
        <w:t>Careers</w:t>
      </w:r>
      <w:proofErr w:type="spellEnd"/>
      <w:r w:rsidR="00404CC3" w:rsidRPr="00952736">
        <w:rPr>
          <w:rFonts w:asciiTheme="majorHAnsi" w:hAnsiTheme="majorHAnsi"/>
          <w:b/>
          <w:sz w:val="22"/>
          <w:szCs w:val="22"/>
          <w:highlight w:val="lightGray"/>
        </w:rPr>
        <w:t xml:space="preserve"> Limite</w:t>
      </w:r>
      <w:r w:rsidR="00834E19" w:rsidRPr="00952736">
        <w:rPr>
          <w:rFonts w:asciiTheme="majorHAnsi" w:hAnsiTheme="majorHAnsi"/>
          <w:b/>
          <w:sz w:val="22"/>
          <w:szCs w:val="22"/>
          <w:highlight w:val="lightGray"/>
        </w:rPr>
        <w:t xml:space="preserve">d, </w:t>
      </w:r>
      <w:r w:rsidR="0088185D" w:rsidRPr="00952736">
        <w:rPr>
          <w:rFonts w:asciiTheme="majorHAnsi" w:hAnsiTheme="majorHAnsi"/>
          <w:b/>
          <w:sz w:val="22"/>
          <w:szCs w:val="22"/>
          <w:highlight w:val="lightGray"/>
        </w:rPr>
        <w:t>(Subsidiary of Dice Holdings, Inc)</w:t>
      </w:r>
      <w:r w:rsidR="00834E19" w:rsidRPr="00952736">
        <w:rPr>
          <w:rFonts w:asciiTheme="majorHAnsi" w:hAnsiTheme="majorHAnsi"/>
          <w:b/>
          <w:sz w:val="22"/>
          <w:szCs w:val="22"/>
          <w:highlight w:val="lightGray"/>
        </w:rPr>
        <w:t xml:space="preserve"> London</w:t>
      </w:r>
    </w:p>
    <w:p w14:paraId="4CF93E07" w14:textId="4F586612" w:rsidR="00952736" w:rsidRPr="00952736" w:rsidRDefault="0088185D" w:rsidP="00A736C2">
      <w:pPr>
        <w:tabs>
          <w:tab w:val="left" w:pos="2160"/>
          <w:tab w:val="left" w:pos="5760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r w:rsidRPr="00EE1CA6">
        <w:rPr>
          <w:rFonts w:asciiTheme="majorHAnsi" w:hAnsiTheme="majorHAnsi"/>
          <w:b/>
          <w:sz w:val="22"/>
          <w:szCs w:val="22"/>
        </w:rPr>
        <w:tab/>
      </w:r>
    </w:p>
    <w:p w14:paraId="420B6175" w14:textId="77777777" w:rsidR="00892306" w:rsidRPr="00EE1CA6" w:rsidRDefault="00834E19" w:rsidP="00834E19">
      <w:pPr>
        <w:tabs>
          <w:tab w:val="left" w:pos="2160"/>
          <w:tab w:val="left" w:pos="2977"/>
          <w:tab w:val="left" w:pos="5940"/>
          <w:tab w:val="left" w:pos="7200"/>
        </w:tabs>
        <w:rPr>
          <w:rFonts w:asciiTheme="majorHAnsi" w:hAnsiTheme="majorHAnsi"/>
          <w:b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November 2006 – July 2008</w:t>
      </w:r>
      <w:r w:rsidRPr="00EE1CA6">
        <w:rPr>
          <w:rFonts w:asciiTheme="majorHAnsi" w:hAnsiTheme="majorHAnsi"/>
          <w:b/>
          <w:sz w:val="22"/>
          <w:szCs w:val="22"/>
        </w:rPr>
        <w:tab/>
      </w:r>
      <w:r w:rsidR="0088185D" w:rsidRPr="00EE1CA6">
        <w:rPr>
          <w:rFonts w:asciiTheme="majorHAnsi" w:hAnsiTheme="majorHAnsi"/>
          <w:b/>
          <w:sz w:val="22"/>
          <w:szCs w:val="22"/>
        </w:rPr>
        <w:t>Group Financial Controller</w:t>
      </w:r>
    </w:p>
    <w:p w14:paraId="49A68F3C" w14:textId="77777777" w:rsidR="00436587" w:rsidRPr="00EE1CA6" w:rsidRDefault="00436587" w:rsidP="00024B56">
      <w:pPr>
        <w:tabs>
          <w:tab w:val="left" w:pos="2160"/>
          <w:tab w:val="left" w:pos="5760"/>
          <w:tab w:val="left" w:pos="5940"/>
          <w:tab w:val="left" w:pos="7200"/>
        </w:tabs>
        <w:jc w:val="both"/>
        <w:rPr>
          <w:rFonts w:asciiTheme="majorHAnsi" w:hAnsiTheme="majorHAnsi"/>
          <w:b/>
          <w:sz w:val="16"/>
          <w:szCs w:val="16"/>
        </w:rPr>
      </w:pPr>
    </w:p>
    <w:p w14:paraId="15D1C073" w14:textId="77777777" w:rsidR="00090F75" w:rsidRPr="00EE1CA6" w:rsidRDefault="00892306" w:rsidP="00281F3C">
      <w:pPr>
        <w:tabs>
          <w:tab w:val="left" w:pos="2160"/>
          <w:tab w:val="left" w:pos="5760"/>
          <w:tab w:val="left" w:pos="5940"/>
          <w:tab w:val="left" w:pos="7200"/>
        </w:tabs>
        <w:jc w:val="both"/>
        <w:rPr>
          <w:rFonts w:asciiTheme="majorHAnsi" w:hAnsiTheme="majorHAnsi"/>
          <w:i/>
          <w:sz w:val="22"/>
          <w:szCs w:val="22"/>
        </w:rPr>
      </w:pPr>
      <w:r w:rsidRPr="00EE1CA6">
        <w:rPr>
          <w:rFonts w:asciiTheme="majorHAnsi" w:hAnsiTheme="majorHAnsi"/>
          <w:i/>
          <w:sz w:val="22"/>
          <w:szCs w:val="22"/>
        </w:rPr>
        <w:t xml:space="preserve">Business: </w:t>
      </w:r>
      <w:proofErr w:type="spellStart"/>
      <w:r w:rsidR="00090F75" w:rsidRPr="00EE1CA6">
        <w:rPr>
          <w:rFonts w:asciiTheme="majorHAnsi" w:hAnsiTheme="majorHAnsi"/>
          <w:i/>
          <w:sz w:val="22"/>
          <w:szCs w:val="22"/>
        </w:rPr>
        <w:t>eFinancialCareers</w:t>
      </w:r>
      <w:proofErr w:type="spellEnd"/>
      <w:r w:rsidR="00090F75" w:rsidRPr="00EE1CA6">
        <w:rPr>
          <w:rFonts w:asciiTheme="majorHAnsi" w:hAnsiTheme="majorHAnsi"/>
          <w:i/>
          <w:sz w:val="22"/>
          <w:szCs w:val="22"/>
        </w:rPr>
        <w:t xml:space="preserve"> </w:t>
      </w:r>
      <w:r w:rsidR="000569CD" w:rsidRPr="00EE1CA6">
        <w:rPr>
          <w:rFonts w:asciiTheme="majorHAnsi" w:hAnsiTheme="majorHAnsi"/>
          <w:i/>
          <w:sz w:val="22"/>
          <w:szCs w:val="22"/>
        </w:rPr>
        <w:t>L</w:t>
      </w:r>
      <w:r w:rsidR="002423DB" w:rsidRPr="00EE1CA6">
        <w:rPr>
          <w:rFonts w:asciiTheme="majorHAnsi" w:hAnsiTheme="majorHAnsi"/>
          <w:i/>
          <w:sz w:val="22"/>
          <w:szCs w:val="22"/>
        </w:rPr>
        <w:t>td</w:t>
      </w:r>
      <w:r w:rsidR="000569CD" w:rsidRPr="00EE1CA6">
        <w:rPr>
          <w:rFonts w:asciiTheme="majorHAnsi" w:hAnsiTheme="majorHAnsi"/>
          <w:i/>
          <w:sz w:val="22"/>
          <w:szCs w:val="22"/>
        </w:rPr>
        <w:t xml:space="preserve"> </w:t>
      </w:r>
      <w:r w:rsidR="00090F75" w:rsidRPr="00EE1CA6">
        <w:rPr>
          <w:rFonts w:asciiTheme="majorHAnsi" w:hAnsiTheme="majorHAnsi"/>
          <w:i/>
          <w:sz w:val="22"/>
          <w:szCs w:val="22"/>
        </w:rPr>
        <w:t>serves the global financial community as the leading network of career sites for professionals working in banking and the financial markets.</w:t>
      </w:r>
      <w:r w:rsidR="00530BBA" w:rsidRPr="00EE1CA6">
        <w:rPr>
          <w:rFonts w:asciiTheme="majorHAnsi" w:hAnsiTheme="majorHAnsi"/>
          <w:i/>
          <w:sz w:val="22"/>
          <w:szCs w:val="22"/>
        </w:rPr>
        <w:t xml:space="preserve"> The Company has an international presence in 17 countries with subsidiaries in </w:t>
      </w:r>
      <w:r w:rsidR="00D37CD4" w:rsidRPr="00EE1CA6">
        <w:rPr>
          <w:rFonts w:asciiTheme="majorHAnsi" w:hAnsiTheme="majorHAnsi"/>
          <w:i/>
          <w:sz w:val="22"/>
          <w:szCs w:val="22"/>
        </w:rPr>
        <w:t xml:space="preserve">the USA, </w:t>
      </w:r>
      <w:proofErr w:type="gramStart"/>
      <w:r w:rsidR="00530BBA" w:rsidRPr="00EE1CA6">
        <w:rPr>
          <w:rFonts w:asciiTheme="majorHAnsi" w:hAnsiTheme="majorHAnsi"/>
          <w:i/>
          <w:sz w:val="22"/>
          <w:szCs w:val="22"/>
        </w:rPr>
        <w:t>Australia</w:t>
      </w:r>
      <w:proofErr w:type="gramEnd"/>
      <w:r w:rsidR="00530BBA" w:rsidRPr="00EE1CA6">
        <w:rPr>
          <w:rFonts w:asciiTheme="majorHAnsi" w:hAnsiTheme="majorHAnsi"/>
          <w:i/>
          <w:sz w:val="22"/>
          <w:szCs w:val="22"/>
        </w:rPr>
        <w:t xml:space="preserve"> and Singapore.</w:t>
      </w:r>
    </w:p>
    <w:p w14:paraId="2AD0B27A" w14:textId="77777777" w:rsidR="000B3998" w:rsidRPr="00281F3C" w:rsidRDefault="000B3998" w:rsidP="00281F3C">
      <w:pPr>
        <w:tabs>
          <w:tab w:val="left" w:pos="2160"/>
          <w:tab w:val="left" w:pos="5760"/>
          <w:tab w:val="left" w:pos="5940"/>
          <w:tab w:val="left" w:pos="7200"/>
        </w:tabs>
        <w:jc w:val="both"/>
        <w:rPr>
          <w:rFonts w:asciiTheme="majorHAnsi" w:hAnsiTheme="majorHAnsi"/>
          <w:i/>
          <w:sz w:val="16"/>
          <w:szCs w:val="16"/>
        </w:rPr>
      </w:pPr>
    </w:p>
    <w:p w14:paraId="235BBCBA" w14:textId="77777777" w:rsidR="0009367E" w:rsidRPr="00EE1CA6" w:rsidRDefault="0009367E" w:rsidP="00281F3C">
      <w:pPr>
        <w:numPr>
          <w:ilvl w:val="0"/>
          <w:numId w:val="19"/>
        </w:numPr>
        <w:tabs>
          <w:tab w:val="left" w:pos="567"/>
        </w:tabs>
        <w:ind w:left="567" w:hanging="425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Directed all financial operations within the company and in international subsidiaries to deliver the necessary controls to meet overall strategic and </w:t>
      </w:r>
      <w:proofErr w:type="spellStart"/>
      <w:r w:rsidRPr="00EE1CA6">
        <w:rPr>
          <w:rFonts w:asciiTheme="majorHAnsi" w:hAnsiTheme="majorHAnsi"/>
          <w:sz w:val="22"/>
          <w:szCs w:val="22"/>
        </w:rPr>
        <w:t>organisational</w:t>
      </w:r>
      <w:proofErr w:type="spellEnd"/>
      <w:r w:rsidRPr="00EE1CA6">
        <w:rPr>
          <w:rFonts w:asciiTheme="majorHAnsi" w:hAnsiTheme="majorHAnsi"/>
          <w:sz w:val="22"/>
          <w:szCs w:val="22"/>
        </w:rPr>
        <w:t xml:space="preserve"> objectives.</w:t>
      </w:r>
    </w:p>
    <w:p w14:paraId="1163ED36" w14:textId="7817036A" w:rsidR="00CF5A85" w:rsidRPr="00EE1CA6" w:rsidRDefault="004F5FC2" w:rsidP="00281F3C">
      <w:pPr>
        <w:numPr>
          <w:ilvl w:val="0"/>
          <w:numId w:val="19"/>
        </w:numPr>
        <w:tabs>
          <w:tab w:val="left" w:pos="567"/>
        </w:tabs>
        <w:ind w:left="567" w:hanging="425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Manag</w:t>
      </w:r>
      <w:r w:rsidR="00372D87" w:rsidRPr="00EE1CA6">
        <w:rPr>
          <w:rFonts w:asciiTheme="majorHAnsi" w:hAnsiTheme="majorHAnsi"/>
          <w:sz w:val="22"/>
          <w:szCs w:val="22"/>
        </w:rPr>
        <w:t>ed</w:t>
      </w:r>
      <w:r w:rsidRPr="00EE1CA6">
        <w:rPr>
          <w:rFonts w:asciiTheme="majorHAnsi" w:hAnsiTheme="majorHAnsi"/>
          <w:sz w:val="22"/>
          <w:szCs w:val="22"/>
        </w:rPr>
        <w:t xml:space="preserve"> a team of 8</w:t>
      </w:r>
      <w:r w:rsidR="00C91994" w:rsidRPr="00EE1CA6">
        <w:rPr>
          <w:rFonts w:asciiTheme="majorHAnsi" w:hAnsiTheme="majorHAnsi"/>
          <w:sz w:val="22"/>
          <w:szCs w:val="22"/>
        </w:rPr>
        <w:t>;</w:t>
      </w:r>
      <w:r w:rsidR="00CF5A85" w:rsidRPr="00EE1CA6">
        <w:rPr>
          <w:rFonts w:asciiTheme="majorHAnsi" w:hAnsiTheme="majorHAnsi"/>
          <w:sz w:val="22"/>
          <w:szCs w:val="22"/>
        </w:rPr>
        <w:t xml:space="preserve"> </w:t>
      </w:r>
      <w:r w:rsidR="0015433A">
        <w:rPr>
          <w:rFonts w:asciiTheme="majorHAnsi" w:hAnsiTheme="majorHAnsi"/>
          <w:sz w:val="22"/>
          <w:szCs w:val="22"/>
        </w:rPr>
        <w:t>Reported</w:t>
      </w:r>
      <w:r w:rsidR="00CF5A85" w:rsidRPr="00EE1CA6">
        <w:rPr>
          <w:rFonts w:asciiTheme="majorHAnsi" w:hAnsiTheme="majorHAnsi"/>
          <w:sz w:val="22"/>
          <w:szCs w:val="22"/>
        </w:rPr>
        <w:t xml:space="preserve"> to </w:t>
      </w:r>
      <w:r w:rsidR="003746C7" w:rsidRPr="00EE1CA6">
        <w:rPr>
          <w:rFonts w:asciiTheme="majorHAnsi" w:hAnsiTheme="majorHAnsi"/>
          <w:sz w:val="22"/>
          <w:szCs w:val="22"/>
        </w:rPr>
        <w:t xml:space="preserve">the </w:t>
      </w:r>
      <w:r w:rsidR="00CF5A85" w:rsidRPr="00EE1CA6">
        <w:rPr>
          <w:rFonts w:asciiTheme="majorHAnsi" w:hAnsiTheme="majorHAnsi"/>
          <w:sz w:val="22"/>
          <w:szCs w:val="22"/>
        </w:rPr>
        <w:t xml:space="preserve">CEO of </w:t>
      </w:r>
      <w:proofErr w:type="spellStart"/>
      <w:r w:rsidR="00CF5A85" w:rsidRPr="00EE1CA6">
        <w:rPr>
          <w:rFonts w:asciiTheme="majorHAnsi" w:hAnsiTheme="majorHAnsi"/>
          <w:sz w:val="22"/>
          <w:szCs w:val="22"/>
        </w:rPr>
        <w:t>eFinancialCaree</w:t>
      </w:r>
      <w:r w:rsidR="003746C7" w:rsidRPr="00EE1CA6">
        <w:rPr>
          <w:rFonts w:asciiTheme="majorHAnsi" w:hAnsiTheme="majorHAnsi"/>
          <w:sz w:val="22"/>
          <w:szCs w:val="22"/>
        </w:rPr>
        <w:t>rs</w:t>
      </w:r>
      <w:proofErr w:type="spellEnd"/>
      <w:r w:rsidR="003746C7" w:rsidRPr="00EE1CA6">
        <w:rPr>
          <w:rFonts w:asciiTheme="majorHAnsi" w:hAnsiTheme="majorHAnsi"/>
          <w:sz w:val="22"/>
          <w:szCs w:val="22"/>
        </w:rPr>
        <w:t xml:space="preserve"> Ltd and </w:t>
      </w:r>
      <w:r w:rsidR="00C35A5F" w:rsidRPr="00EE1CA6">
        <w:rPr>
          <w:rFonts w:asciiTheme="majorHAnsi" w:hAnsiTheme="majorHAnsi"/>
          <w:sz w:val="22"/>
          <w:szCs w:val="22"/>
        </w:rPr>
        <w:t>the CFO</w:t>
      </w:r>
      <w:r w:rsidR="00CF5A85" w:rsidRPr="00EE1CA6">
        <w:rPr>
          <w:rFonts w:asciiTheme="majorHAnsi" w:hAnsiTheme="majorHAnsi"/>
          <w:sz w:val="22"/>
          <w:szCs w:val="22"/>
        </w:rPr>
        <w:t xml:space="preserve"> of Dice Holdings, Inc</w:t>
      </w:r>
      <w:r w:rsidR="0015433A">
        <w:rPr>
          <w:rFonts w:asciiTheme="majorHAnsi" w:hAnsiTheme="majorHAnsi"/>
          <w:sz w:val="22"/>
          <w:szCs w:val="22"/>
        </w:rPr>
        <w:t xml:space="preserve"> (US)</w:t>
      </w:r>
    </w:p>
    <w:p w14:paraId="418FE897" w14:textId="77777777" w:rsidR="00203AD9" w:rsidRPr="00EE1CA6" w:rsidRDefault="00203AD9" w:rsidP="00281F3C">
      <w:pPr>
        <w:numPr>
          <w:ilvl w:val="0"/>
          <w:numId w:val="19"/>
        </w:numPr>
        <w:tabs>
          <w:tab w:val="left" w:pos="567"/>
        </w:tabs>
        <w:ind w:left="567" w:hanging="425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Turnover increased by over 180% from £5m (2005) to £14m (2008)</w:t>
      </w:r>
    </w:p>
    <w:p w14:paraId="48DAB6A1" w14:textId="77777777" w:rsidR="003746C7" w:rsidRPr="00EE1CA6" w:rsidRDefault="0009367E" w:rsidP="00281F3C">
      <w:pPr>
        <w:numPr>
          <w:ilvl w:val="0"/>
          <w:numId w:val="19"/>
        </w:numPr>
        <w:tabs>
          <w:tab w:val="left" w:pos="567"/>
        </w:tabs>
        <w:ind w:left="567" w:hanging="425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Strategic contributor to the 3 years</w:t>
      </w:r>
      <w:r w:rsidR="003746C7" w:rsidRPr="00EE1CA6">
        <w:rPr>
          <w:rFonts w:asciiTheme="majorHAnsi" w:hAnsiTheme="majorHAnsi"/>
          <w:sz w:val="22"/>
          <w:szCs w:val="22"/>
        </w:rPr>
        <w:t xml:space="preserve"> statutory </w:t>
      </w:r>
      <w:r w:rsidRPr="00EE1CA6">
        <w:rPr>
          <w:rFonts w:asciiTheme="majorHAnsi" w:hAnsiTheme="majorHAnsi"/>
          <w:sz w:val="22"/>
          <w:szCs w:val="22"/>
        </w:rPr>
        <w:t>report</w:t>
      </w:r>
      <w:r w:rsidR="003746C7" w:rsidRPr="00EE1CA6">
        <w:rPr>
          <w:rFonts w:asciiTheme="majorHAnsi" w:hAnsiTheme="majorHAnsi"/>
          <w:sz w:val="22"/>
          <w:szCs w:val="22"/>
        </w:rPr>
        <w:t xml:space="preserve"> </w:t>
      </w:r>
      <w:r w:rsidRPr="00EE1CA6">
        <w:rPr>
          <w:rFonts w:asciiTheme="majorHAnsi" w:hAnsiTheme="majorHAnsi"/>
          <w:sz w:val="22"/>
          <w:szCs w:val="22"/>
        </w:rPr>
        <w:t>in assisting the</w:t>
      </w:r>
      <w:r w:rsidR="003746C7" w:rsidRPr="00EE1CA6">
        <w:rPr>
          <w:rFonts w:asciiTheme="majorHAnsi" w:hAnsiTheme="majorHAnsi"/>
          <w:sz w:val="22"/>
          <w:szCs w:val="22"/>
        </w:rPr>
        <w:t xml:space="preserve"> IPO process for the floatation of Dice</w:t>
      </w:r>
      <w:r w:rsidR="004F5FC2" w:rsidRPr="00EE1CA6">
        <w:rPr>
          <w:rFonts w:asciiTheme="majorHAnsi" w:hAnsiTheme="majorHAnsi"/>
          <w:sz w:val="22"/>
          <w:szCs w:val="22"/>
        </w:rPr>
        <w:t xml:space="preserve"> Holdings, Inc on the NYSE</w:t>
      </w:r>
      <w:r w:rsidR="005728E0" w:rsidRPr="00EE1CA6">
        <w:rPr>
          <w:rFonts w:asciiTheme="majorHAnsi" w:hAnsiTheme="majorHAnsi"/>
          <w:sz w:val="22"/>
          <w:szCs w:val="22"/>
        </w:rPr>
        <w:t xml:space="preserve"> </w:t>
      </w:r>
    </w:p>
    <w:p w14:paraId="099D2D29" w14:textId="77777777" w:rsidR="0009367E" w:rsidRPr="00EE1CA6" w:rsidRDefault="0009367E" w:rsidP="00281F3C">
      <w:pPr>
        <w:numPr>
          <w:ilvl w:val="0"/>
          <w:numId w:val="19"/>
        </w:numPr>
        <w:tabs>
          <w:tab w:val="left" w:pos="567"/>
        </w:tabs>
        <w:ind w:left="567" w:hanging="425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Oversaw all statutory accounts operations within the company, including subsidiaries in Singapore and Australia, as well as quarterly reporting to Dice Holdings Inc for NYSE compliance. </w:t>
      </w:r>
    </w:p>
    <w:p w14:paraId="6DDA3C3B" w14:textId="77777777" w:rsidR="0009367E" w:rsidRPr="00EE1CA6" w:rsidRDefault="0009367E" w:rsidP="00281F3C">
      <w:pPr>
        <w:numPr>
          <w:ilvl w:val="0"/>
          <w:numId w:val="19"/>
        </w:numPr>
        <w:tabs>
          <w:tab w:val="left" w:pos="567"/>
        </w:tabs>
        <w:ind w:left="567" w:hanging="425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 xml:space="preserve">Initiated the company and treasury set up for subsidiaries in Australia and Singapore. </w:t>
      </w:r>
    </w:p>
    <w:p w14:paraId="6845A86E" w14:textId="0D509D27" w:rsidR="0009367E" w:rsidRDefault="0009367E" w:rsidP="00281F3C">
      <w:pPr>
        <w:numPr>
          <w:ilvl w:val="0"/>
          <w:numId w:val="19"/>
        </w:numPr>
        <w:tabs>
          <w:tab w:val="left" w:pos="567"/>
        </w:tabs>
        <w:ind w:left="567" w:hanging="425"/>
        <w:jc w:val="both"/>
        <w:rPr>
          <w:rFonts w:asciiTheme="majorHAnsi" w:hAnsiTheme="majorHAnsi"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Key contributor to the business review reports for monthly board meetings with the US, as well as new reports and revenue processes to integrate into the Dice methodology.</w:t>
      </w:r>
    </w:p>
    <w:p w14:paraId="68A9A81F" w14:textId="77777777" w:rsidR="00952736" w:rsidRPr="00EE1CA6" w:rsidRDefault="00952736" w:rsidP="00952736">
      <w:pPr>
        <w:tabs>
          <w:tab w:val="left" w:pos="567"/>
        </w:tabs>
        <w:ind w:left="567"/>
        <w:jc w:val="both"/>
        <w:rPr>
          <w:rFonts w:asciiTheme="majorHAnsi" w:hAnsiTheme="majorHAnsi"/>
          <w:sz w:val="22"/>
          <w:szCs w:val="22"/>
        </w:rPr>
      </w:pPr>
    </w:p>
    <w:p w14:paraId="758BB7B9" w14:textId="77777777" w:rsidR="00480A95" w:rsidRPr="00392DBD" w:rsidRDefault="00480A95" w:rsidP="00682082">
      <w:pPr>
        <w:tabs>
          <w:tab w:val="left" w:pos="1980"/>
          <w:tab w:val="left" w:pos="2160"/>
        </w:tabs>
        <w:ind w:left="720" w:hanging="720"/>
        <w:jc w:val="both"/>
        <w:rPr>
          <w:rFonts w:asciiTheme="majorHAnsi" w:hAnsiTheme="majorHAnsi"/>
          <w:b/>
          <w:sz w:val="16"/>
          <w:szCs w:val="16"/>
        </w:rPr>
      </w:pPr>
    </w:p>
    <w:p w14:paraId="0C143CA8" w14:textId="77777777" w:rsidR="00932C8C" w:rsidRDefault="00DB41A7" w:rsidP="00682082">
      <w:pPr>
        <w:tabs>
          <w:tab w:val="left" w:pos="1980"/>
          <w:tab w:val="left" w:pos="2160"/>
        </w:tabs>
        <w:ind w:left="720" w:hanging="720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952736">
        <w:rPr>
          <w:rFonts w:asciiTheme="majorHAnsi" w:hAnsiTheme="majorHAnsi"/>
          <w:b/>
          <w:sz w:val="22"/>
          <w:szCs w:val="22"/>
          <w:highlight w:val="lightGray"/>
        </w:rPr>
        <w:t>eFinancialNews</w:t>
      </w:r>
      <w:proofErr w:type="spellEnd"/>
      <w:r w:rsidRPr="00952736">
        <w:rPr>
          <w:rFonts w:asciiTheme="majorHAnsi" w:hAnsiTheme="majorHAnsi"/>
          <w:b/>
          <w:sz w:val="22"/>
          <w:szCs w:val="22"/>
          <w:highlight w:val="lightGray"/>
        </w:rPr>
        <w:t xml:space="preserve"> </w:t>
      </w:r>
      <w:proofErr w:type="gramStart"/>
      <w:r w:rsidRPr="00952736">
        <w:rPr>
          <w:rFonts w:asciiTheme="majorHAnsi" w:hAnsiTheme="majorHAnsi"/>
          <w:b/>
          <w:sz w:val="22"/>
          <w:szCs w:val="22"/>
          <w:highlight w:val="lightGray"/>
        </w:rPr>
        <w:t xml:space="preserve">Limited, </w:t>
      </w:r>
      <w:r w:rsidR="002829BC" w:rsidRPr="00952736">
        <w:rPr>
          <w:rFonts w:asciiTheme="majorHAnsi" w:hAnsiTheme="majorHAnsi"/>
          <w:b/>
          <w:sz w:val="22"/>
          <w:szCs w:val="22"/>
          <w:highlight w:val="lightGray"/>
        </w:rPr>
        <w:t xml:space="preserve"> London</w:t>
      </w:r>
      <w:proofErr w:type="gramEnd"/>
    </w:p>
    <w:p w14:paraId="7F67A3A9" w14:textId="066DFAAC" w:rsidR="002514A4" w:rsidRDefault="002514A4" w:rsidP="00682082">
      <w:pPr>
        <w:tabs>
          <w:tab w:val="left" w:pos="1980"/>
          <w:tab w:val="left" w:pos="2160"/>
        </w:tabs>
        <w:ind w:left="720" w:hanging="720"/>
        <w:jc w:val="both"/>
        <w:rPr>
          <w:rFonts w:asciiTheme="majorHAnsi" w:hAnsiTheme="majorHAnsi"/>
          <w:b/>
          <w:sz w:val="12"/>
          <w:szCs w:val="12"/>
        </w:rPr>
      </w:pPr>
    </w:p>
    <w:p w14:paraId="44363B7A" w14:textId="77777777" w:rsidR="00952736" w:rsidRPr="00392DBD" w:rsidRDefault="00952736" w:rsidP="00682082">
      <w:pPr>
        <w:tabs>
          <w:tab w:val="left" w:pos="1980"/>
          <w:tab w:val="left" w:pos="2160"/>
        </w:tabs>
        <w:ind w:left="720" w:hanging="720"/>
        <w:jc w:val="both"/>
        <w:rPr>
          <w:rFonts w:asciiTheme="majorHAnsi" w:hAnsiTheme="majorHAnsi"/>
          <w:b/>
          <w:sz w:val="12"/>
          <w:szCs w:val="12"/>
        </w:rPr>
      </w:pPr>
    </w:p>
    <w:p w14:paraId="45FE9829" w14:textId="6F948A7D" w:rsidR="002514A4" w:rsidRDefault="002514A4" w:rsidP="00682082">
      <w:pPr>
        <w:tabs>
          <w:tab w:val="left" w:pos="1980"/>
          <w:tab w:val="left" w:pos="2160"/>
        </w:tabs>
        <w:ind w:left="720" w:hanging="720"/>
        <w:jc w:val="both"/>
        <w:rPr>
          <w:rFonts w:asciiTheme="majorHAnsi" w:hAnsiTheme="majorHAnsi"/>
          <w:i/>
          <w:sz w:val="22"/>
          <w:szCs w:val="22"/>
        </w:rPr>
      </w:pPr>
      <w:r w:rsidRPr="002514A4">
        <w:rPr>
          <w:rFonts w:asciiTheme="majorHAnsi" w:hAnsiTheme="majorHAnsi"/>
          <w:i/>
          <w:sz w:val="22"/>
          <w:szCs w:val="22"/>
        </w:rPr>
        <w:t xml:space="preserve">Business: </w:t>
      </w:r>
      <w:proofErr w:type="spellStart"/>
      <w:r w:rsidRPr="002514A4">
        <w:rPr>
          <w:rFonts w:asciiTheme="majorHAnsi" w:hAnsiTheme="majorHAnsi"/>
          <w:i/>
          <w:sz w:val="22"/>
          <w:szCs w:val="22"/>
        </w:rPr>
        <w:t>eFinancialNews</w:t>
      </w:r>
      <w:proofErr w:type="spellEnd"/>
      <w:r w:rsidRPr="002514A4">
        <w:rPr>
          <w:rFonts w:asciiTheme="majorHAnsi" w:hAnsiTheme="majorHAnsi"/>
          <w:i/>
          <w:sz w:val="22"/>
          <w:szCs w:val="22"/>
        </w:rPr>
        <w:t xml:space="preserve"> Ltd provides a w</w:t>
      </w:r>
      <w:r w:rsidR="00975B0C">
        <w:rPr>
          <w:rFonts w:asciiTheme="majorHAnsi" w:hAnsiTheme="majorHAnsi"/>
          <w:i/>
          <w:sz w:val="22"/>
          <w:szCs w:val="22"/>
        </w:rPr>
        <w:t xml:space="preserve">eekly publication </w:t>
      </w:r>
      <w:proofErr w:type="spellStart"/>
      <w:r w:rsidR="00975B0C">
        <w:rPr>
          <w:rFonts w:asciiTheme="majorHAnsi" w:hAnsiTheme="majorHAnsi"/>
          <w:i/>
          <w:sz w:val="22"/>
          <w:szCs w:val="22"/>
        </w:rPr>
        <w:t>specialising</w:t>
      </w:r>
      <w:proofErr w:type="spellEnd"/>
      <w:r w:rsidR="00975B0C">
        <w:rPr>
          <w:rFonts w:asciiTheme="majorHAnsi" w:hAnsiTheme="majorHAnsi"/>
          <w:i/>
          <w:sz w:val="22"/>
          <w:szCs w:val="22"/>
        </w:rPr>
        <w:t xml:space="preserve"> i</w:t>
      </w:r>
      <w:r w:rsidRPr="002514A4">
        <w:rPr>
          <w:rFonts w:asciiTheme="majorHAnsi" w:hAnsiTheme="majorHAnsi"/>
          <w:i/>
          <w:sz w:val="22"/>
          <w:szCs w:val="22"/>
        </w:rPr>
        <w:t>n the financial industry</w:t>
      </w:r>
      <w:r>
        <w:rPr>
          <w:rFonts w:asciiTheme="majorHAnsi" w:hAnsiTheme="majorHAnsi"/>
          <w:i/>
          <w:sz w:val="22"/>
          <w:szCs w:val="22"/>
        </w:rPr>
        <w:t>.</w:t>
      </w:r>
    </w:p>
    <w:p w14:paraId="3091CF14" w14:textId="77777777" w:rsidR="00952736" w:rsidRPr="002514A4" w:rsidRDefault="00952736" w:rsidP="00682082">
      <w:pPr>
        <w:tabs>
          <w:tab w:val="left" w:pos="1980"/>
          <w:tab w:val="left" w:pos="2160"/>
        </w:tabs>
        <w:ind w:left="720" w:hanging="720"/>
        <w:jc w:val="both"/>
        <w:rPr>
          <w:rFonts w:asciiTheme="majorHAnsi" w:hAnsiTheme="majorHAnsi"/>
          <w:i/>
          <w:sz w:val="22"/>
          <w:szCs w:val="22"/>
        </w:rPr>
      </w:pPr>
    </w:p>
    <w:p w14:paraId="532029D8" w14:textId="77777777" w:rsidR="00834E19" w:rsidRPr="00392DBD" w:rsidRDefault="00834E19" w:rsidP="00682082">
      <w:pPr>
        <w:tabs>
          <w:tab w:val="left" w:pos="1980"/>
          <w:tab w:val="left" w:pos="2160"/>
        </w:tabs>
        <w:ind w:left="720" w:hanging="720"/>
        <w:jc w:val="both"/>
        <w:rPr>
          <w:rFonts w:asciiTheme="majorHAnsi" w:hAnsiTheme="majorHAnsi"/>
          <w:b/>
          <w:sz w:val="8"/>
          <w:szCs w:val="8"/>
        </w:rPr>
      </w:pPr>
    </w:p>
    <w:p w14:paraId="13F23237" w14:textId="64C1FADF" w:rsidR="0096560B" w:rsidRDefault="00834E19" w:rsidP="00DB41A7">
      <w:pPr>
        <w:tabs>
          <w:tab w:val="left" w:pos="2160"/>
          <w:tab w:val="left" w:pos="2977"/>
          <w:tab w:val="left" w:pos="7200"/>
        </w:tabs>
        <w:rPr>
          <w:rFonts w:asciiTheme="majorHAnsi" w:hAnsiTheme="majorHAnsi"/>
          <w:b/>
          <w:sz w:val="22"/>
          <w:szCs w:val="22"/>
        </w:rPr>
      </w:pPr>
      <w:r w:rsidRPr="00EE1CA6">
        <w:rPr>
          <w:rFonts w:asciiTheme="majorHAnsi" w:hAnsiTheme="majorHAnsi"/>
          <w:sz w:val="22"/>
          <w:szCs w:val="22"/>
        </w:rPr>
        <w:t>August 200</w:t>
      </w:r>
      <w:r w:rsidR="002B238E">
        <w:rPr>
          <w:rFonts w:asciiTheme="majorHAnsi" w:hAnsiTheme="majorHAnsi"/>
          <w:sz w:val="22"/>
          <w:szCs w:val="22"/>
        </w:rPr>
        <w:t>3</w:t>
      </w:r>
      <w:r w:rsidRPr="00EE1CA6">
        <w:rPr>
          <w:rFonts w:asciiTheme="majorHAnsi" w:hAnsiTheme="majorHAnsi"/>
          <w:sz w:val="22"/>
          <w:szCs w:val="22"/>
        </w:rPr>
        <w:t xml:space="preserve"> - October 2006</w:t>
      </w:r>
      <w:r w:rsidRPr="00EE1CA6">
        <w:rPr>
          <w:rFonts w:asciiTheme="majorHAnsi" w:hAnsiTheme="majorHAnsi"/>
          <w:b/>
          <w:sz w:val="22"/>
          <w:szCs w:val="22"/>
        </w:rPr>
        <w:t xml:space="preserve">    </w:t>
      </w:r>
      <w:r w:rsidR="00932C8C" w:rsidRPr="00EE1CA6">
        <w:rPr>
          <w:rFonts w:asciiTheme="majorHAnsi" w:hAnsiTheme="majorHAnsi"/>
          <w:b/>
          <w:sz w:val="22"/>
          <w:szCs w:val="22"/>
        </w:rPr>
        <w:tab/>
      </w:r>
      <w:r w:rsidR="002B238E">
        <w:rPr>
          <w:rFonts w:asciiTheme="majorHAnsi" w:hAnsiTheme="majorHAnsi"/>
          <w:b/>
          <w:sz w:val="22"/>
          <w:szCs w:val="22"/>
        </w:rPr>
        <w:t>Various finance roles</w:t>
      </w:r>
      <w:r w:rsidR="0094657F" w:rsidRPr="00EE1CA6">
        <w:rPr>
          <w:rFonts w:asciiTheme="majorHAnsi" w:hAnsiTheme="majorHAnsi"/>
          <w:b/>
          <w:sz w:val="22"/>
          <w:szCs w:val="22"/>
        </w:rPr>
        <w:t xml:space="preserve"> </w:t>
      </w:r>
    </w:p>
    <w:p w14:paraId="00C2173B" w14:textId="77777777" w:rsidR="00952736" w:rsidRPr="00EE1CA6" w:rsidRDefault="00952736" w:rsidP="00DB41A7">
      <w:pPr>
        <w:tabs>
          <w:tab w:val="left" w:pos="2160"/>
          <w:tab w:val="left" w:pos="2977"/>
          <w:tab w:val="left" w:pos="7200"/>
        </w:tabs>
        <w:rPr>
          <w:rFonts w:asciiTheme="majorHAnsi" w:hAnsiTheme="majorHAnsi"/>
          <w:b/>
          <w:sz w:val="22"/>
          <w:szCs w:val="22"/>
        </w:rPr>
      </w:pPr>
    </w:p>
    <w:p w14:paraId="4D7D2D4A" w14:textId="77777777" w:rsidR="00B214F0" w:rsidRPr="00392DBD" w:rsidRDefault="00D44AD3" w:rsidP="00EE1CA6">
      <w:pPr>
        <w:pBdr>
          <w:bottom w:val="single" w:sz="4" w:space="1" w:color="auto"/>
        </w:pBdr>
        <w:tabs>
          <w:tab w:val="left" w:pos="1980"/>
        </w:tabs>
        <w:jc w:val="both"/>
        <w:rPr>
          <w:rFonts w:asciiTheme="majorHAnsi" w:hAnsiTheme="majorHAnsi"/>
          <w:b/>
          <w:sz w:val="8"/>
          <w:szCs w:val="8"/>
        </w:rPr>
      </w:pPr>
      <w:r w:rsidRPr="00EE1CA6">
        <w:rPr>
          <w:rFonts w:asciiTheme="majorHAnsi" w:hAnsiTheme="majorHAnsi"/>
          <w:b/>
          <w:sz w:val="22"/>
          <w:szCs w:val="22"/>
        </w:rPr>
        <w:tab/>
      </w:r>
    </w:p>
    <w:p w14:paraId="563F4A65" w14:textId="77777777" w:rsidR="00EE1CA6" w:rsidRPr="00281F3C" w:rsidRDefault="00EE1CA6" w:rsidP="00DB41A7">
      <w:pPr>
        <w:tabs>
          <w:tab w:val="left" w:pos="1980"/>
        </w:tabs>
        <w:jc w:val="center"/>
        <w:rPr>
          <w:rFonts w:asciiTheme="majorHAnsi" w:hAnsiTheme="majorHAnsi"/>
          <w:b/>
          <w:sz w:val="12"/>
          <w:szCs w:val="12"/>
        </w:rPr>
      </w:pPr>
    </w:p>
    <w:p w14:paraId="5515EEB7" w14:textId="77777777" w:rsidR="007456C1" w:rsidRPr="007456C1" w:rsidRDefault="007456C1" w:rsidP="007456C1">
      <w:pPr>
        <w:spacing w:after="100"/>
        <w:jc w:val="center"/>
        <w:rPr>
          <w:rFonts w:ascii="Cambria" w:hAnsi="Cambria" w:cs="Arial"/>
          <w:b/>
          <w:smallCaps/>
          <w:sz w:val="28"/>
          <w:szCs w:val="28"/>
          <w:lang w:val="en-GB"/>
        </w:rPr>
      </w:pPr>
      <w:r>
        <w:rPr>
          <w:rFonts w:ascii="Cambria" w:hAnsi="Cambria" w:cs="Arial"/>
          <w:b/>
          <w:smallCaps/>
          <w:sz w:val="28"/>
          <w:szCs w:val="28"/>
          <w:lang w:val="en-GB"/>
        </w:rPr>
        <w:t>Education and Credentials</w:t>
      </w:r>
    </w:p>
    <w:p w14:paraId="4573BD25" w14:textId="77777777" w:rsidR="00DC6DEE" w:rsidRPr="00EE1CA6" w:rsidRDefault="0023563B" w:rsidP="00DB6A6E">
      <w:pPr>
        <w:tabs>
          <w:tab w:val="left" w:pos="1980"/>
        </w:tabs>
        <w:rPr>
          <w:rFonts w:asciiTheme="majorHAnsi" w:hAnsiTheme="majorHAnsi"/>
          <w:b/>
          <w:sz w:val="22"/>
          <w:szCs w:val="22"/>
        </w:rPr>
      </w:pPr>
      <w:r w:rsidRPr="00EE1CA6">
        <w:rPr>
          <w:rFonts w:asciiTheme="majorHAnsi" w:hAnsiTheme="majorHAnsi"/>
          <w:b/>
          <w:sz w:val="22"/>
          <w:szCs w:val="22"/>
        </w:rPr>
        <w:t>2006</w:t>
      </w:r>
      <w:r w:rsidR="00DC6DEE" w:rsidRPr="00EE1CA6">
        <w:rPr>
          <w:rFonts w:asciiTheme="majorHAnsi" w:hAnsiTheme="majorHAnsi"/>
          <w:b/>
          <w:sz w:val="22"/>
          <w:szCs w:val="22"/>
        </w:rPr>
        <w:tab/>
        <w:t>CIMA</w:t>
      </w:r>
      <w:r w:rsidR="002B238E">
        <w:rPr>
          <w:rFonts w:asciiTheme="majorHAnsi" w:hAnsiTheme="majorHAnsi"/>
          <w:b/>
          <w:sz w:val="22"/>
          <w:szCs w:val="22"/>
        </w:rPr>
        <w:t xml:space="preserve"> </w:t>
      </w:r>
      <w:r w:rsidR="002B238E" w:rsidRPr="000D1D89">
        <w:rPr>
          <w:rFonts w:asciiTheme="majorHAnsi" w:hAnsiTheme="majorHAnsi"/>
          <w:b/>
          <w:i/>
          <w:sz w:val="22"/>
          <w:szCs w:val="22"/>
        </w:rPr>
        <w:t>(</w:t>
      </w:r>
      <w:r w:rsidR="000D1D89" w:rsidRPr="000D1D89">
        <w:rPr>
          <w:rFonts w:asciiTheme="majorHAnsi" w:hAnsiTheme="majorHAnsi"/>
          <w:b/>
          <w:i/>
          <w:sz w:val="22"/>
          <w:szCs w:val="22"/>
        </w:rPr>
        <w:t>first time passes)</w:t>
      </w:r>
    </w:p>
    <w:p w14:paraId="042C060B" w14:textId="77777777" w:rsidR="00DC6DEE" w:rsidRPr="00EE1CA6" w:rsidRDefault="00DC6DEE" w:rsidP="0096560B">
      <w:pPr>
        <w:tabs>
          <w:tab w:val="left" w:pos="540"/>
          <w:tab w:val="left" w:pos="720"/>
          <w:tab w:val="left" w:pos="1980"/>
        </w:tabs>
        <w:rPr>
          <w:rFonts w:asciiTheme="majorHAnsi" w:hAnsiTheme="majorHAnsi"/>
          <w:b/>
          <w:sz w:val="22"/>
          <w:szCs w:val="22"/>
        </w:rPr>
      </w:pPr>
      <w:r w:rsidRPr="00EE1CA6">
        <w:rPr>
          <w:rFonts w:asciiTheme="majorHAnsi" w:hAnsiTheme="majorHAnsi"/>
          <w:b/>
          <w:sz w:val="22"/>
          <w:szCs w:val="22"/>
        </w:rPr>
        <w:tab/>
      </w:r>
      <w:r w:rsidR="0023563B" w:rsidRPr="00EE1CA6">
        <w:rPr>
          <w:rFonts w:asciiTheme="majorHAnsi" w:hAnsiTheme="majorHAnsi"/>
          <w:b/>
          <w:sz w:val="22"/>
          <w:szCs w:val="22"/>
        </w:rPr>
        <w:tab/>
      </w:r>
      <w:r w:rsidR="0023563B" w:rsidRPr="00EE1CA6">
        <w:rPr>
          <w:rFonts w:asciiTheme="majorHAnsi" w:hAnsiTheme="majorHAnsi"/>
          <w:b/>
          <w:sz w:val="22"/>
          <w:szCs w:val="22"/>
        </w:rPr>
        <w:tab/>
      </w:r>
      <w:r w:rsidRPr="00EE1CA6">
        <w:rPr>
          <w:rFonts w:asciiTheme="majorHAnsi" w:hAnsiTheme="majorHAnsi"/>
          <w:sz w:val="22"/>
          <w:szCs w:val="22"/>
        </w:rPr>
        <w:t>Qualified as</w:t>
      </w:r>
      <w:r w:rsidR="004F18E3" w:rsidRPr="00EE1CA6">
        <w:rPr>
          <w:rFonts w:asciiTheme="majorHAnsi" w:hAnsiTheme="majorHAnsi"/>
          <w:sz w:val="22"/>
          <w:szCs w:val="22"/>
        </w:rPr>
        <w:t xml:space="preserve"> an </w:t>
      </w:r>
      <w:r w:rsidRPr="00EE1CA6">
        <w:rPr>
          <w:rFonts w:asciiTheme="majorHAnsi" w:hAnsiTheme="majorHAnsi"/>
          <w:sz w:val="22"/>
          <w:szCs w:val="22"/>
        </w:rPr>
        <w:t>Associate of Chartered Management Accountants (ACMA)</w:t>
      </w:r>
    </w:p>
    <w:p w14:paraId="27F0800E" w14:textId="77777777" w:rsidR="00DC6DEE" w:rsidRPr="00392DBD" w:rsidRDefault="00DC6DEE" w:rsidP="00DB6A6E">
      <w:pPr>
        <w:tabs>
          <w:tab w:val="left" w:pos="1980"/>
        </w:tabs>
        <w:rPr>
          <w:rFonts w:asciiTheme="majorHAnsi" w:hAnsiTheme="majorHAnsi"/>
          <w:b/>
          <w:sz w:val="8"/>
          <w:szCs w:val="8"/>
        </w:rPr>
      </w:pPr>
    </w:p>
    <w:p w14:paraId="506D6B6E" w14:textId="77777777" w:rsidR="00DB6A6E" w:rsidRPr="000D1D89" w:rsidRDefault="000D1D89" w:rsidP="000D1D89">
      <w:pPr>
        <w:tabs>
          <w:tab w:val="left" w:pos="540"/>
          <w:tab w:val="left" w:pos="720"/>
          <w:tab w:val="left" w:pos="1980"/>
        </w:tabs>
        <w:rPr>
          <w:rFonts w:asciiTheme="majorHAnsi" w:hAnsiTheme="majorHAnsi"/>
          <w:sz w:val="12"/>
          <w:szCs w:val="12"/>
        </w:rPr>
      </w:pPr>
      <w:r w:rsidRPr="00EE1CA6">
        <w:rPr>
          <w:rFonts w:asciiTheme="majorHAnsi" w:hAnsiTheme="majorHAnsi"/>
          <w:b/>
          <w:sz w:val="22"/>
          <w:szCs w:val="22"/>
        </w:rPr>
        <w:t>200</w:t>
      </w:r>
      <w:r>
        <w:rPr>
          <w:rFonts w:asciiTheme="majorHAnsi" w:hAnsiTheme="majorHAnsi"/>
          <w:b/>
          <w:sz w:val="22"/>
          <w:szCs w:val="22"/>
        </w:rPr>
        <w:t>2</w:t>
      </w:r>
      <w:r w:rsidR="00BF169B" w:rsidRPr="00EE1CA6"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i/>
          <w:sz w:val="22"/>
          <w:szCs w:val="22"/>
        </w:rPr>
        <w:tab/>
      </w:r>
      <w:r>
        <w:rPr>
          <w:rFonts w:asciiTheme="majorHAnsi" w:hAnsiTheme="majorHAnsi"/>
          <w:i/>
          <w:sz w:val="22"/>
          <w:szCs w:val="22"/>
        </w:rPr>
        <w:tab/>
      </w:r>
      <w:r w:rsidR="00DB6A6E" w:rsidRPr="000D1D89">
        <w:rPr>
          <w:rFonts w:asciiTheme="majorHAnsi" w:hAnsiTheme="majorHAnsi"/>
          <w:b/>
          <w:sz w:val="22"/>
          <w:szCs w:val="22"/>
        </w:rPr>
        <w:t>Kingston University</w:t>
      </w:r>
      <w:r w:rsidR="00244A7B" w:rsidRPr="000D1D89">
        <w:rPr>
          <w:rFonts w:asciiTheme="majorHAnsi" w:hAnsiTheme="majorHAnsi"/>
          <w:b/>
          <w:sz w:val="22"/>
          <w:szCs w:val="22"/>
        </w:rPr>
        <w:t xml:space="preserve"> </w:t>
      </w:r>
      <w:r w:rsidR="0000145F" w:rsidRPr="000D1D89">
        <w:rPr>
          <w:rFonts w:asciiTheme="majorHAnsi" w:hAnsiTheme="majorHAnsi"/>
          <w:b/>
          <w:sz w:val="22"/>
          <w:szCs w:val="22"/>
        </w:rPr>
        <w:t>(Surrey)</w:t>
      </w:r>
    </w:p>
    <w:p w14:paraId="10BF4CB5" w14:textId="77777777" w:rsidR="005728E0" w:rsidRPr="00EE1CA6" w:rsidRDefault="00DB6A6E" w:rsidP="005728E0">
      <w:pPr>
        <w:tabs>
          <w:tab w:val="left" w:pos="1980"/>
          <w:tab w:val="left" w:pos="5760"/>
          <w:tab w:val="left" w:pos="5940"/>
          <w:tab w:val="left" w:pos="7200"/>
        </w:tabs>
        <w:ind w:left="1980"/>
        <w:rPr>
          <w:rFonts w:asciiTheme="majorHAnsi" w:hAnsiTheme="majorHAnsi"/>
          <w:b/>
          <w:sz w:val="22"/>
          <w:szCs w:val="22"/>
        </w:rPr>
      </w:pPr>
      <w:r w:rsidRPr="00EE1CA6">
        <w:rPr>
          <w:rFonts w:asciiTheme="majorHAnsi" w:hAnsiTheme="majorHAnsi"/>
          <w:b/>
          <w:sz w:val="22"/>
          <w:szCs w:val="22"/>
        </w:rPr>
        <w:t xml:space="preserve">Accountancy and Finance </w:t>
      </w:r>
      <w:r w:rsidRPr="00EE1CA6">
        <w:rPr>
          <w:rFonts w:asciiTheme="majorHAnsi" w:hAnsiTheme="majorHAnsi"/>
          <w:b/>
          <w:sz w:val="22"/>
          <w:szCs w:val="22"/>
        </w:rPr>
        <w:tab/>
      </w:r>
      <w:r w:rsidRPr="00EE1CA6">
        <w:rPr>
          <w:rFonts w:asciiTheme="majorHAnsi" w:hAnsiTheme="majorHAnsi"/>
          <w:b/>
          <w:sz w:val="22"/>
          <w:szCs w:val="22"/>
        </w:rPr>
        <w:tab/>
      </w:r>
      <w:r w:rsidR="006B1122" w:rsidRPr="00EE1CA6">
        <w:rPr>
          <w:rFonts w:asciiTheme="majorHAnsi" w:hAnsiTheme="majorHAnsi"/>
          <w:b/>
          <w:sz w:val="22"/>
          <w:szCs w:val="22"/>
        </w:rPr>
        <w:tab/>
      </w:r>
      <w:r w:rsidR="00282DD2" w:rsidRPr="00EE1CA6">
        <w:rPr>
          <w:rFonts w:asciiTheme="majorHAnsi" w:hAnsiTheme="majorHAnsi"/>
          <w:b/>
          <w:sz w:val="22"/>
          <w:szCs w:val="22"/>
        </w:rPr>
        <w:tab/>
      </w:r>
      <w:r w:rsidRPr="00EE1CA6">
        <w:rPr>
          <w:rFonts w:asciiTheme="majorHAnsi" w:hAnsiTheme="majorHAnsi"/>
          <w:b/>
          <w:sz w:val="22"/>
          <w:szCs w:val="22"/>
        </w:rPr>
        <w:t>1</w:t>
      </w:r>
      <w:r w:rsidRPr="00EE1CA6">
        <w:rPr>
          <w:rFonts w:asciiTheme="majorHAnsi" w:hAnsiTheme="majorHAnsi"/>
          <w:b/>
          <w:sz w:val="22"/>
          <w:szCs w:val="22"/>
          <w:vertAlign w:val="superscript"/>
        </w:rPr>
        <w:t>st</w:t>
      </w:r>
      <w:r w:rsidRPr="00EE1CA6">
        <w:rPr>
          <w:rFonts w:asciiTheme="majorHAnsi" w:hAnsiTheme="majorHAnsi"/>
          <w:b/>
          <w:sz w:val="22"/>
          <w:szCs w:val="22"/>
        </w:rPr>
        <w:t xml:space="preserve"> Class</w:t>
      </w:r>
    </w:p>
    <w:sectPr w:rsidR="005728E0" w:rsidRPr="00EE1CA6" w:rsidSect="00A736C2">
      <w:footerReference w:type="even" r:id="rId7"/>
      <w:footerReference w:type="default" r:id="rId8"/>
      <w:pgSz w:w="12240" w:h="15840" w:code="1"/>
      <w:pgMar w:top="720" w:right="720" w:bottom="720" w:left="720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8F5EE" w14:textId="77777777" w:rsidR="009306A9" w:rsidRDefault="009306A9">
      <w:r>
        <w:separator/>
      </w:r>
    </w:p>
  </w:endnote>
  <w:endnote w:type="continuationSeparator" w:id="0">
    <w:p w14:paraId="47C64A52" w14:textId="77777777" w:rsidR="009306A9" w:rsidRDefault="0093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4D3A" w14:textId="77777777" w:rsidR="00B116F1" w:rsidRDefault="003477DC" w:rsidP="008014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116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39A3C" w14:textId="77777777" w:rsidR="00B116F1" w:rsidRDefault="00B11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8673B" w14:textId="77777777" w:rsidR="00B116F1" w:rsidRDefault="003477DC" w:rsidP="008014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116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3A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6D3393" w14:textId="77777777" w:rsidR="00B116F1" w:rsidRDefault="00B11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8BDA" w14:textId="77777777" w:rsidR="009306A9" w:rsidRDefault="009306A9">
      <w:r>
        <w:separator/>
      </w:r>
    </w:p>
  </w:footnote>
  <w:footnote w:type="continuationSeparator" w:id="0">
    <w:p w14:paraId="5E52330F" w14:textId="77777777" w:rsidR="009306A9" w:rsidRDefault="0093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B2"/>
    <w:multiLevelType w:val="hybridMultilevel"/>
    <w:tmpl w:val="2BFCB01E"/>
    <w:lvl w:ilvl="0" w:tplc="5E8C8412">
      <w:numFmt w:val="bullet"/>
      <w:lvlText w:val="-"/>
      <w:lvlJc w:val="left"/>
      <w:pPr>
        <w:ind w:left="1080" w:hanging="72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6E79"/>
    <w:multiLevelType w:val="hybridMultilevel"/>
    <w:tmpl w:val="C618295E"/>
    <w:lvl w:ilvl="0" w:tplc="2FE6E9A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3C13"/>
    <w:multiLevelType w:val="hybridMultilevel"/>
    <w:tmpl w:val="DDDE2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40323"/>
    <w:multiLevelType w:val="multilevel"/>
    <w:tmpl w:val="26C822B0"/>
    <w:lvl w:ilvl="0">
      <w:start w:val="1992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405D0F"/>
    <w:multiLevelType w:val="hybridMultilevel"/>
    <w:tmpl w:val="8D5C6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F7C9E"/>
    <w:multiLevelType w:val="hybridMultilevel"/>
    <w:tmpl w:val="ECB0C082"/>
    <w:lvl w:ilvl="0" w:tplc="8B3E2BDC">
      <w:numFmt w:val="bullet"/>
      <w:lvlText w:val="-"/>
      <w:lvlJc w:val="left"/>
      <w:pPr>
        <w:ind w:left="930" w:hanging="570"/>
      </w:pPr>
      <w:rPr>
        <w:rFonts w:ascii="Times New Roman" w:eastAsia="SimSu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00B91"/>
    <w:multiLevelType w:val="multilevel"/>
    <w:tmpl w:val="F6BEA17E"/>
    <w:lvl w:ilvl="0">
      <w:start w:val="1999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2002"/>
      <w:numFmt w:val="decimal"/>
      <w:lvlText w:val="%1 - 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80"/>
        </w:tabs>
        <w:ind w:left="1980" w:hanging="1980"/>
      </w:pPr>
      <w:rPr>
        <w:rFonts w:hint="default"/>
      </w:rPr>
    </w:lvl>
  </w:abstractNum>
  <w:abstractNum w:abstractNumId="7" w15:restartNumberingAfterBreak="0">
    <w:nsid w:val="270234CF"/>
    <w:multiLevelType w:val="hybridMultilevel"/>
    <w:tmpl w:val="3912B552"/>
    <w:lvl w:ilvl="0" w:tplc="FACE65E4">
      <w:start w:val="4"/>
      <w:numFmt w:val="decimal"/>
      <w:lvlText w:val="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8" w15:restartNumberingAfterBreak="0">
    <w:nsid w:val="294E616F"/>
    <w:multiLevelType w:val="hybridMultilevel"/>
    <w:tmpl w:val="764E0514"/>
    <w:lvl w:ilvl="0" w:tplc="9BE04F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32C56"/>
    <w:multiLevelType w:val="hybridMultilevel"/>
    <w:tmpl w:val="41605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E6A"/>
    <w:multiLevelType w:val="multilevel"/>
    <w:tmpl w:val="E12291E0"/>
    <w:lvl w:ilvl="0">
      <w:start w:val="1999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80"/>
        </w:tabs>
        <w:ind w:left="1980" w:hanging="1980"/>
      </w:pPr>
      <w:rPr>
        <w:rFonts w:hint="default"/>
      </w:rPr>
    </w:lvl>
  </w:abstractNum>
  <w:abstractNum w:abstractNumId="11" w15:restartNumberingAfterBreak="0">
    <w:nsid w:val="2E2C1A94"/>
    <w:multiLevelType w:val="hybridMultilevel"/>
    <w:tmpl w:val="B4B86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35E50"/>
    <w:multiLevelType w:val="multilevel"/>
    <w:tmpl w:val="F6BEA17E"/>
    <w:lvl w:ilvl="0">
      <w:start w:val="1999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2002"/>
      <w:numFmt w:val="decimal"/>
      <w:lvlText w:val="%1 - 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80"/>
        </w:tabs>
        <w:ind w:left="1980" w:hanging="1980"/>
      </w:pPr>
      <w:rPr>
        <w:rFonts w:hint="default"/>
      </w:rPr>
    </w:lvl>
  </w:abstractNum>
  <w:abstractNum w:abstractNumId="13" w15:restartNumberingAfterBreak="0">
    <w:nsid w:val="3D8425B3"/>
    <w:multiLevelType w:val="hybridMultilevel"/>
    <w:tmpl w:val="1AD84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9503B"/>
    <w:multiLevelType w:val="hybridMultilevel"/>
    <w:tmpl w:val="B2A05772"/>
    <w:lvl w:ilvl="0" w:tplc="C81A1F8C">
      <w:start w:val="9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3FFC62AD"/>
    <w:multiLevelType w:val="multilevel"/>
    <w:tmpl w:val="BF8CE864"/>
    <w:lvl w:ilvl="0">
      <w:start w:val="1992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9423171"/>
    <w:multiLevelType w:val="hybridMultilevel"/>
    <w:tmpl w:val="F2CC3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B02CF"/>
    <w:multiLevelType w:val="hybridMultilevel"/>
    <w:tmpl w:val="C4AA6906"/>
    <w:lvl w:ilvl="0" w:tplc="56E282FE">
      <w:start w:val="4"/>
      <w:numFmt w:val="decimal"/>
      <w:lvlText w:val="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8" w15:restartNumberingAfterBreak="0">
    <w:nsid w:val="5BE77AEE"/>
    <w:multiLevelType w:val="hybridMultilevel"/>
    <w:tmpl w:val="84A8A20C"/>
    <w:lvl w:ilvl="0" w:tplc="8B3E2BDC">
      <w:numFmt w:val="bullet"/>
      <w:lvlText w:val="-"/>
      <w:lvlJc w:val="left"/>
      <w:pPr>
        <w:ind w:left="1290" w:hanging="570"/>
      </w:pPr>
      <w:rPr>
        <w:rFonts w:ascii="Times New Roman" w:eastAsia="SimSu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063335"/>
    <w:multiLevelType w:val="hybridMultilevel"/>
    <w:tmpl w:val="B1C8F64C"/>
    <w:lvl w:ilvl="0" w:tplc="895C2892">
      <w:start w:val="1998"/>
      <w:numFmt w:val="decimal"/>
      <w:lvlText w:val="%1"/>
      <w:lvlJc w:val="left"/>
      <w:pPr>
        <w:tabs>
          <w:tab w:val="num" w:pos="2340"/>
        </w:tabs>
        <w:ind w:left="2340" w:hanging="1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521561"/>
    <w:multiLevelType w:val="hybridMultilevel"/>
    <w:tmpl w:val="0C9C322A"/>
    <w:lvl w:ilvl="0" w:tplc="4DC04964">
      <w:numFmt w:val="bullet"/>
      <w:lvlText w:val="-"/>
      <w:lvlJc w:val="left"/>
      <w:pPr>
        <w:ind w:left="1080" w:hanging="720"/>
      </w:pPr>
      <w:rPr>
        <w:rFonts w:ascii="Times New Roman" w:eastAsia="SimSu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A3035"/>
    <w:multiLevelType w:val="multilevel"/>
    <w:tmpl w:val="E12291E0"/>
    <w:lvl w:ilvl="0">
      <w:start w:val="1999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80"/>
        </w:tabs>
        <w:ind w:left="1980" w:hanging="1980"/>
      </w:pPr>
      <w:rPr>
        <w:rFonts w:hint="default"/>
      </w:rPr>
    </w:lvl>
  </w:abstractNum>
  <w:abstractNum w:abstractNumId="22" w15:restartNumberingAfterBreak="0">
    <w:nsid w:val="6A0D5545"/>
    <w:multiLevelType w:val="multilevel"/>
    <w:tmpl w:val="1B6EB45E"/>
    <w:lvl w:ilvl="0">
      <w:start w:val="1992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80"/>
        </w:tabs>
        <w:ind w:left="1980" w:hanging="1980"/>
      </w:pPr>
      <w:rPr>
        <w:rFonts w:hint="default"/>
      </w:rPr>
    </w:lvl>
  </w:abstractNum>
  <w:abstractNum w:abstractNumId="23" w15:restartNumberingAfterBreak="0">
    <w:nsid w:val="6CF66C27"/>
    <w:multiLevelType w:val="hybridMultilevel"/>
    <w:tmpl w:val="29C61E9C"/>
    <w:lvl w:ilvl="0" w:tplc="08090001">
      <w:start w:val="1"/>
      <w:numFmt w:val="bullet"/>
      <w:lvlText w:val=""/>
      <w:lvlJc w:val="left"/>
      <w:pPr>
        <w:ind w:left="1290" w:hanging="57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7D70E6"/>
    <w:multiLevelType w:val="hybridMultilevel"/>
    <w:tmpl w:val="7E96C5E2"/>
    <w:lvl w:ilvl="0" w:tplc="A2CE2840">
      <w:numFmt w:val="bullet"/>
      <w:lvlText w:val="-"/>
      <w:lvlJc w:val="left"/>
      <w:pPr>
        <w:ind w:left="1080" w:hanging="720"/>
      </w:pPr>
      <w:rPr>
        <w:rFonts w:ascii="Times New Roman" w:eastAsia="SimSu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51D63"/>
    <w:multiLevelType w:val="hybridMultilevel"/>
    <w:tmpl w:val="A44EDC48"/>
    <w:lvl w:ilvl="0" w:tplc="AB5679D0">
      <w:start w:val="2002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8A5B9E"/>
    <w:multiLevelType w:val="hybridMultilevel"/>
    <w:tmpl w:val="71B0058E"/>
    <w:lvl w:ilvl="0" w:tplc="8B7ECB8C">
      <w:start w:val="1996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7" w15:restartNumberingAfterBreak="0">
    <w:nsid w:val="76EC0663"/>
    <w:multiLevelType w:val="hybridMultilevel"/>
    <w:tmpl w:val="6D8E378E"/>
    <w:lvl w:ilvl="0" w:tplc="FF7CF292">
      <w:start w:val="1"/>
      <w:numFmt w:val="upperLetter"/>
      <w:lvlText w:val="%1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8" w15:restartNumberingAfterBreak="0">
    <w:nsid w:val="79895D89"/>
    <w:multiLevelType w:val="multilevel"/>
    <w:tmpl w:val="6898F2DA"/>
    <w:lvl w:ilvl="0">
      <w:start w:val="1992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999"/>
      <w:numFmt w:val="decimal"/>
      <w:lvlText w:val="%1 - 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59963203">
    <w:abstractNumId w:val="6"/>
  </w:num>
  <w:num w:numId="2" w16cid:durableId="523787073">
    <w:abstractNumId w:val="22"/>
  </w:num>
  <w:num w:numId="3" w16cid:durableId="1410150475">
    <w:abstractNumId w:val="27"/>
  </w:num>
  <w:num w:numId="4" w16cid:durableId="1994599149">
    <w:abstractNumId w:val="7"/>
  </w:num>
  <w:num w:numId="5" w16cid:durableId="906842736">
    <w:abstractNumId w:val="17"/>
  </w:num>
  <w:num w:numId="6" w16cid:durableId="169031545">
    <w:abstractNumId w:val="15"/>
  </w:num>
  <w:num w:numId="7" w16cid:durableId="40785965">
    <w:abstractNumId w:val="28"/>
  </w:num>
  <w:num w:numId="8" w16cid:durableId="1352759721">
    <w:abstractNumId w:val="14"/>
  </w:num>
  <w:num w:numId="9" w16cid:durableId="866605061">
    <w:abstractNumId w:val="19"/>
  </w:num>
  <w:num w:numId="10" w16cid:durableId="398093516">
    <w:abstractNumId w:val="26"/>
  </w:num>
  <w:num w:numId="11" w16cid:durableId="1932272634">
    <w:abstractNumId w:val="8"/>
  </w:num>
  <w:num w:numId="12" w16cid:durableId="1501191067">
    <w:abstractNumId w:val="10"/>
  </w:num>
  <w:num w:numId="13" w16cid:durableId="1709259427">
    <w:abstractNumId w:val="21"/>
  </w:num>
  <w:num w:numId="14" w16cid:durableId="1668704881">
    <w:abstractNumId w:val="3"/>
  </w:num>
  <w:num w:numId="15" w16cid:durableId="1404059074">
    <w:abstractNumId w:val="12"/>
  </w:num>
  <w:num w:numId="16" w16cid:durableId="299455106">
    <w:abstractNumId w:val="4"/>
  </w:num>
  <w:num w:numId="17" w16cid:durableId="1393501340">
    <w:abstractNumId w:val="5"/>
  </w:num>
  <w:num w:numId="18" w16cid:durableId="712854212">
    <w:abstractNumId w:val="18"/>
  </w:num>
  <w:num w:numId="19" w16cid:durableId="505248841">
    <w:abstractNumId w:val="23"/>
  </w:num>
  <w:num w:numId="20" w16cid:durableId="1267074987">
    <w:abstractNumId w:val="2"/>
  </w:num>
  <w:num w:numId="21" w16cid:durableId="142310610">
    <w:abstractNumId w:val="20"/>
  </w:num>
  <w:num w:numId="22" w16cid:durableId="2113354752">
    <w:abstractNumId w:val="9"/>
  </w:num>
  <w:num w:numId="23" w16cid:durableId="1658419886">
    <w:abstractNumId w:val="16"/>
  </w:num>
  <w:num w:numId="24" w16cid:durableId="1469515352">
    <w:abstractNumId w:val="24"/>
  </w:num>
  <w:num w:numId="25" w16cid:durableId="499390542">
    <w:abstractNumId w:val="11"/>
  </w:num>
  <w:num w:numId="26" w16cid:durableId="244580945">
    <w:abstractNumId w:val="0"/>
  </w:num>
  <w:num w:numId="27" w16cid:durableId="1015033406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78590937">
    <w:abstractNumId w:val="1"/>
  </w:num>
  <w:num w:numId="29" w16cid:durableId="1011644112">
    <w:abstractNumId w:val="13"/>
  </w:num>
  <w:num w:numId="30" w16cid:durableId="19125002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6E"/>
    <w:rsid w:val="0000145F"/>
    <w:rsid w:val="00001D1B"/>
    <w:rsid w:val="00004EAA"/>
    <w:rsid w:val="00024B56"/>
    <w:rsid w:val="00043A79"/>
    <w:rsid w:val="00045B4A"/>
    <w:rsid w:val="000569CD"/>
    <w:rsid w:val="00063EDF"/>
    <w:rsid w:val="00065B9B"/>
    <w:rsid w:val="000706AF"/>
    <w:rsid w:val="00072D74"/>
    <w:rsid w:val="00080D6E"/>
    <w:rsid w:val="00090F75"/>
    <w:rsid w:val="000934FE"/>
    <w:rsid w:val="0009367E"/>
    <w:rsid w:val="000B00C2"/>
    <w:rsid w:val="000B2AF3"/>
    <w:rsid w:val="000B3998"/>
    <w:rsid w:val="000B5F87"/>
    <w:rsid w:val="000B60E6"/>
    <w:rsid w:val="000C3512"/>
    <w:rsid w:val="000D1D89"/>
    <w:rsid w:val="000D6C7B"/>
    <w:rsid w:val="000D6F1C"/>
    <w:rsid w:val="000E64DC"/>
    <w:rsid w:val="000F38EB"/>
    <w:rsid w:val="000F4EDE"/>
    <w:rsid w:val="001118E5"/>
    <w:rsid w:val="001179F2"/>
    <w:rsid w:val="00132CB6"/>
    <w:rsid w:val="00135EA4"/>
    <w:rsid w:val="00151491"/>
    <w:rsid w:val="00153FFF"/>
    <w:rsid w:val="0015433A"/>
    <w:rsid w:val="00160D26"/>
    <w:rsid w:val="00165E9E"/>
    <w:rsid w:val="001829A6"/>
    <w:rsid w:val="001871D1"/>
    <w:rsid w:val="00191221"/>
    <w:rsid w:val="0019266C"/>
    <w:rsid w:val="001A3437"/>
    <w:rsid w:val="001A4694"/>
    <w:rsid w:val="001A7500"/>
    <w:rsid w:val="001B0B9D"/>
    <w:rsid w:val="001B35C7"/>
    <w:rsid w:val="001B4CEF"/>
    <w:rsid w:val="001B51D6"/>
    <w:rsid w:val="001B5639"/>
    <w:rsid w:val="001C6CEF"/>
    <w:rsid w:val="001D3670"/>
    <w:rsid w:val="001E0215"/>
    <w:rsid w:val="001F75BB"/>
    <w:rsid w:val="00200FDE"/>
    <w:rsid w:val="00203AD9"/>
    <w:rsid w:val="002305F3"/>
    <w:rsid w:val="00232AC8"/>
    <w:rsid w:val="002330CD"/>
    <w:rsid w:val="002343D4"/>
    <w:rsid w:val="00234D94"/>
    <w:rsid w:val="0023563B"/>
    <w:rsid w:val="002423DB"/>
    <w:rsid w:val="00244A7B"/>
    <w:rsid w:val="002505B3"/>
    <w:rsid w:val="002514A4"/>
    <w:rsid w:val="00262AFE"/>
    <w:rsid w:val="0026722C"/>
    <w:rsid w:val="00271602"/>
    <w:rsid w:val="0027560A"/>
    <w:rsid w:val="00275620"/>
    <w:rsid w:val="002809CE"/>
    <w:rsid w:val="00281F3C"/>
    <w:rsid w:val="002829BC"/>
    <w:rsid w:val="00282DD2"/>
    <w:rsid w:val="0028692F"/>
    <w:rsid w:val="00292986"/>
    <w:rsid w:val="002A2FBC"/>
    <w:rsid w:val="002A6A6A"/>
    <w:rsid w:val="002B1DB6"/>
    <w:rsid w:val="002B238E"/>
    <w:rsid w:val="002C6373"/>
    <w:rsid w:val="002C6CE0"/>
    <w:rsid w:val="002C7EAB"/>
    <w:rsid w:val="002D6183"/>
    <w:rsid w:val="002D744F"/>
    <w:rsid w:val="002E3F62"/>
    <w:rsid w:val="002E5660"/>
    <w:rsid w:val="002E6451"/>
    <w:rsid w:val="002F1D64"/>
    <w:rsid w:val="002F1EE9"/>
    <w:rsid w:val="00301044"/>
    <w:rsid w:val="003122DC"/>
    <w:rsid w:val="00317DC9"/>
    <w:rsid w:val="00327AC1"/>
    <w:rsid w:val="003378BE"/>
    <w:rsid w:val="0034769B"/>
    <w:rsid w:val="003477DC"/>
    <w:rsid w:val="003501F3"/>
    <w:rsid w:val="00356F24"/>
    <w:rsid w:val="00362A43"/>
    <w:rsid w:val="00370158"/>
    <w:rsid w:val="00372D87"/>
    <w:rsid w:val="00373C1C"/>
    <w:rsid w:val="003746C7"/>
    <w:rsid w:val="00392DBD"/>
    <w:rsid w:val="00393F85"/>
    <w:rsid w:val="003A282E"/>
    <w:rsid w:val="003A3E9A"/>
    <w:rsid w:val="003A4583"/>
    <w:rsid w:val="003A45F3"/>
    <w:rsid w:val="003A470A"/>
    <w:rsid w:val="003A7593"/>
    <w:rsid w:val="003B0F0E"/>
    <w:rsid w:val="003B10A1"/>
    <w:rsid w:val="003B5ABD"/>
    <w:rsid w:val="003C04E2"/>
    <w:rsid w:val="003C29D1"/>
    <w:rsid w:val="003C4813"/>
    <w:rsid w:val="003D4A8F"/>
    <w:rsid w:val="003E5DE4"/>
    <w:rsid w:val="003F6F0D"/>
    <w:rsid w:val="003F74F7"/>
    <w:rsid w:val="00402A5D"/>
    <w:rsid w:val="00404CC3"/>
    <w:rsid w:val="00410EB1"/>
    <w:rsid w:val="004243AA"/>
    <w:rsid w:val="00436587"/>
    <w:rsid w:val="00453AF4"/>
    <w:rsid w:val="004647A9"/>
    <w:rsid w:val="00467B83"/>
    <w:rsid w:val="00471329"/>
    <w:rsid w:val="00475E91"/>
    <w:rsid w:val="00476342"/>
    <w:rsid w:val="00480A95"/>
    <w:rsid w:val="00487421"/>
    <w:rsid w:val="00492A35"/>
    <w:rsid w:val="004A3660"/>
    <w:rsid w:val="004A6EFA"/>
    <w:rsid w:val="004B197E"/>
    <w:rsid w:val="004B2380"/>
    <w:rsid w:val="004C7A33"/>
    <w:rsid w:val="004F18E3"/>
    <w:rsid w:val="004F51FD"/>
    <w:rsid w:val="004F5FC2"/>
    <w:rsid w:val="00502D5E"/>
    <w:rsid w:val="0050320E"/>
    <w:rsid w:val="00510590"/>
    <w:rsid w:val="0052141D"/>
    <w:rsid w:val="00522880"/>
    <w:rsid w:val="005258A6"/>
    <w:rsid w:val="00530BBA"/>
    <w:rsid w:val="005365B5"/>
    <w:rsid w:val="00541863"/>
    <w:rsid w:val="00542322"/>
    <w:rsid w:val="00554643"/>
    <w:rsid w:val="00561F0B"/>
    <w:rsid w:val="00562E5D"/>
    <w:rsid w:val="005728E0"/>
    <w:rsid w:val="00596658"/>
    <w:rsid w:val="005A7E79"/>
    <w:rsid w:val="005B00DA"/>
    <w:rsid w:val="005C05EE"/>
    <w:rsid w:val="005C08E3"/>
    <w:rsid w:val="005C265E"/>
    <w:rsid w:val="005C2D2D"/>
    <w:rsid w:val="005C7EDF"/>
    <w:rsid w:val="005D0339"/>
    <w:rsid w:val="005D3C42"/>
    <w:rsid w:val="005D3E73"/>
    <w:rsid w:val="005E0F28"/>
    <w:rsid w:val="005F1FD0"/>
    <w:rsid w:val="0060358F"/>
    <w:rsid w:val="00613A7D"/>
    <w:rsid w:val="006176E5"/>
    <w:rsid w:val="006223B1"/>
    <w:rsid w:val="006251F7"/>
    <w:rsid w:val="0063649F"/>
    <w:rsid w:val="0064179E"/>
    <w:rsid w:val="006423D5"/>
    <w:rsid w:val="00657464"/>
    <w:rsid w:val="00662C79"/>
    <w:rsid w:val="006706D7"/>
    <w:rsid w:val="00672B81"/>
    <w:rsid w:val="00682082"/>
    <w:rsid w:val="00693318"/>
    <w:rsid w:val="006A28A9"/>
    <w:rsid w:val="006B1122"/>
    <w:rsid w:val="006B6390"/>
    <w:rsid w:val="006C1299"/>
    <w:rsid w:val="006C478D"/>
    <w:rsid w:val="006D7F93"/>
    <w:rsid w:val="006E14D0"/>
    <w:rsid w:val="006E786E"/>
    <w:rsid w:val="006F4075"/>
    <w:rsid w:val="007171AE"/>
    <w:rsid w:val="00717CAC"/>
    <w:rsid w:val="00720A9C"/>
    <w:rsid w:val="00725C86"/>
    <w:rsid w:val="00727F1D"/>
    <w:rsid w:val="007456C1"/>
    <w:rsid w:val="007479A7"/>
    <w:rsid w:val="00750A87"/>
    <w:rsid w:val="007839C5"/>
    <w:rsid w:val="0078605A"/>
    <w:rsid w:val="007A4B98"/>
    <w:rsid w:val="007A5641"/>
    <w:rsid w:val="007B7DBC"/>
    <w:rsid w:val="007C2E12"/>
    <w:rsid w:val="007C39F3"/>
    <w:rsid w:val="007D06C9"/>
    <w:rsid w:val="007E0390"/>
    <w:rsid w:val="00801063"/>
    <w:rsid w:val="008014C0"/>
    <w:rsid w:val="00802027"/>
    <w:rsid w:val="008100C7"/>
    <w:rsid w:val="00815952"/>
    <w:rsid w:val="00834E19"/>
    <w:rsid w:val="00844DDC"/>
    <w:rsid w:val="00846441"/>
    <w:rsid w:val="008574DA"/>
    <w:rsid w:val="0085759D"/>
    <w:rsid w:val="0088185D"/>
    <w:rsid w:val="00886CC2"/>
    <w:rsid w:val="00892306"/>
    <w:rsid w:val="00894726"/>
    <w:rsid w:val="008B1A30"/>
    <w:rsid w:val="008B70FC"/>
    <w:rsid w:val="008D59BC"/>
    <w:rsid w:val="008D7BB2"/>
    <w:rsid w:val="008E0E20"/>
    <w:rsid w:val="008E37EC"/>
    <w:rsid w:val="008E6CB5"/>
    <w:rsid w:val="008F751E"/>
    <w:rsid w:val="00903812"/>
    <w:rsid w:val="00907805"/>
    <w:rsid w:val="00907A29"/>
    <w:rsid w:val="00927A25"/>
    <w:rsid w:val="009306A9"/>
    <w:rsid w:val="00932C8C"/>
    <w:rsid w:val="00943F97"/>
    <w:rsid w:val="00945CDA"/>
    <w:rsid w:val="0094657F"/>
    <w:rsid w:val="00952736"/>
    <w:rsid w:val="00961622"/>
    <w:rsid w:val="0096323D"/>
    <w:rsid w:val="0096346B"/>
    <w:rsid w:val="0096560B"/>
    <w:rsid w:val="00975B0C"/>
    <w:rsid w:val="00975BCB"/>
    <w:rsid w:val="00981E35"/>
    <w:rsid w:val="00982EDF"/>
    <w:rsid w:val="009948D4"/>
    <w:rsid w:val="009A162A"/>
    <w:rsid w:val="009A1C0E"/>
    <w:rsid w:val="009A3836"/>
    <w:rsid w:val="009A3A4C"/>
    <w:rsid w:val="009A7D23"/>
    <w:rsid w:val="009B0AEB"/>
    <w:rsid w:val="009B36C6"/>
    <w:rsid w:val="009B4AFA"/>
    <w:rsid w:val="009B7DB6"/>
    <w:rsid w:val="009D3B04"/>
    <w:rsid w:val="009E48D6"/>
    <w:rsid w:val="009E6786"/>
    <w:rsid w:val="00A1224B"/>
    <w:rsid w:val="00A21032"/>
    <w:rsid w:val="00A45C0F"/>
    <w:rsid w:val="00A46936"/>
    <w:rsid w:val="00A51F5D"/>
    <w:rsid w:val="00A638D2"/>
    <w:rsid w:val="00A70CC0"/>
    <w:rsid w:val="00A736C2"/>
    <w:rsid w:val="00A8671A"/>
    <w:rsid w:val="00A96AC9"/>
    <w:rsid w:val="00AA3CBB"/>
    <w:rsid w:val="00AC5920"/>
    <w:rsid w:val="00AD25F1"/>
    <w:rsid w:val="00AF6F80"/>
    <w:rsid w:val="00B116F1"/>
    <w:rsid w:val="00B144D4"/>
    <w:rsid w:val="00B15CB9"/>
    <w:rsid w:val="00B214F0"/>
    <w:rsid w:val="00B32BA4"/>
    <w:rsid w:val="00B33195"/>
    <w:rsid w:val="00B36BCF"/>
    <w:rsid w:val="00B4372A"/>
    <w:rsid w:val="00B44047"/>
    <w:rsid w:val="00B47304"/>
    <w:rsid w:val="00B5686E"/>
    <w:rsid w:val="00B70CAE"/>
    <w:rsid w:val="00B742E9"/>
    <w:rsid w:val="00B80448"/>
    <w:rsid w:val="00B86CEB"/>
    <w:rsid w:val="00B94A99"/>
    <w:rsid w:val="00B97C6B"/>
    <w:rsid w:val="00B97C7D"/>
    <w:rsid w:val="00BA12EF"/>
    <w:rsid w:val="00BA3158"/>
    <w:rsid w:val="00BC0113"/>
    <w:rsid w:val="00BC0258"/>
    <w:rsid w:val="00BD0D9F"/>
    <w:rsid w:val="00BE0A00"/>
    <w:rsid w:val="00BE33A0"/>
    <w:rsid w:val="00BE6BAB"/>
    <w:rsid w:val="00BF169B"/>
    <w:rsid w:val="00BF5A81"/>
    <w:rsid w:val="00C077F4"/>
    <w:rsid w:val="00C252E3"/>
    <w:rsid w:val="00C309B2"/>
    <w:rsid w:val="00C314C9"/>
    <w:rsid w:val="00C32683"/>
    <w:rsid w:val="00C35A5F"/>
    <w:rsid w:val="00C40F60"/>
    <w:rsid w:val="00C45B51"/>
    <w:rsid w:val="00C61DCA"/>
    <w:rsid w:val="00C62BAE"/>
    <w:rsid w:val="00C80DC3"/>
    <w:rsid w:val="00C83165"/>
    <w:rsid w:val="00C90A31"/>
    <w:rsid w:val="00C91994"/>
    <w:rsid w:val="00C948D6"/>
    <w:rsid w:val="00CA1E8D"/>
    <w:rsid w:val="00CA6C38"/>
    <w:rsid w:val="00CA7848"/>
    <w:rsid w:val="00CB03FE"/>
    <w:rsid w:val="00CB1A85"/>
    <w:rsid w:val="00CB33B7"/>
    <w:rsid w:val="00CB3BC7"/>
    <w:rsid w:val="00CD3377"/>
    <w:rsid w:val="00CD577E"/>
    <w:rsid w:val="00CF5A85"/>
    <w:rsid w:val="00D0149A"/>
    <w:rsid w:val="00D046F8"/>
    <w:rsid w:val="00D231F4"/>
    <w:rsid w:val="00D31DA5"/>
    <w:rsid w:val="00D37CD4"/>
    <w:rsid w:val="00D44AD3"/>
    <w:rsid w:val="00D45F55"/>
    <w:rsid w:val="00D47957"/>
    <w:rsid w:val="00D63D19"/>
    <w:rsid w:val="00D652E4"/>
    <w:rsid w:val="00D7205E"/>
    <w:rsid w:val="00D8581C"/>
    <w:rsid w:val="00D929C9"/>
    <w:rsid w:val="00D96F72"/>
    <w:rsid w:val="00DB053A"/>
    <w:rsid w:val="00DB41A7"/>
    <w:rsid w:val="00DB6A6E"/>
    <w:rsid w:val="00DB7E2C"/>
    <w:rsid w:val="00DC1024"/>
    <w:rsid w:val="00DC2808"/>
    <w:rsid w:val="00DC6DEE"/>
    <w:rsid w:val="00DE7CF7"/>
    <w:rsid w:val="00DF1056"/>
    <w:rsid w:val="00DF2136"/>
    <w:rsid w:val="00E04A5F"/>
    <w:rsid w:val="00E12AF4"/>
    <w:rsid w:val="00E1548A"/>
    <w:rsid w:val="00E160C4"/>
    <w:rsid w:val="00E260FC"/>
    <w:rsid w:val="00E54979"/>
    <w:rsid w:val="00E73C1D"/>
    <w:rsid w:val="00E7712E"/>
    <w:rsid w:val="00E8760C"/>
    <w:rsid w:val="00E87932"/>
    <w:rsid w:val="00E90601"/>
    <w:rsid w:val="00E91102"/>
    <w:rsid w:val="00EA132D"/>
    <w:rsid w:val="00EA3830"/>
    <w:rsid w:val="00EA3900"/>
    <w:rsid w:val="00EC399C"/>
    <w:rsid w:val="00EE1CA6"/>
    <w:rsid w:val="00EF0DAB"/>
    <w:rsid w:val="00EF133E"/>
    <w:rsid w:val="00EF1E84"/>
    <w:rsid w:val="00EF3A32"/>
    <w:rsid w:val="00F00500"/>
    <w:rsid w:val="00F00ACC"/>
    <w:rsid w:val="00F11E06"/>
    <w:rsid w:val="00F3356A"/>
    <w:rsid w:val="00F36F81"/>
    <w:rsid w:val="00F4350F"/>
    <w:rsid w:val="00F62647"/>
    <w:rsid w:val="00F6758F"/>
    <w:rsid w:val="00F71836"/>
    <w:rsid w:val="00F902B2"/>
    <w:rsid w:val="00F95318"/>
    <w:rsid w:val="00F96881"/>
    <w:rsid w:val="00F97DC9"/>
    <w:rsid w:val="00FB1FDF"/>
    <w:rsid w:val="00FD01DE"/>
    <w:rsid w:val="00FD2916"/>
    <w:rsid w:val="00FF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E319C"/>
  <w15:docId w15:val="{9624C3AC-9E4B-4A89-92DC-4728B0DE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EDF"/>
    <w:rPr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qFormat/>
    <w:rsid w:val="00C32683"/>
    <w:pPr>
      <w:keepNext/>
      <w:outlineLvl w:val="4"/>
    </w:pPr>
    <w:rPr>
      <w:rFonts w:eastAsia="Times New Roman"/>
      <w:b/>
      <w:sz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014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8014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14C0"/>
  </w:style>
  <w:style w:type="character" w:customStyle="1" w:styleId="cte">
    <w:name w:val="cte"/>
    <w:basedOn w:val="DefaultParagraphFont"/>
    <w:rsid w:val="000B60E6"/>
  </w:style>
  <w:style w:type="paragraph" w:styleId="Header">
    <w:name w:val="header"/>
    <w:basedOn w:val="Normal"/>
    <w:link w:val="HeaderChar"/>
    <w:rsid w:val="00A73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736C2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D7205E"/>
    <w:pPr>
      <w:ind w:left="720"/>
      <w:contextualSpacing/>
    </w:pPr>
  </w:style>
  <w:style w:type="character" w:styleId="Hyperlink">
    <w:name w:val="Hyperlink"/>
    <w:basedOn w:val="DefaultParagraphFont"/>
    <w:rsid w:val="00410E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1382</Words>
  <Characters>7948</Characters>
  <Application>Microsoft Office Word</Application>
  <DocSecurity>0</DocSecurity>
  <Lines>172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David Man</dc:creator>
  <cp:lastModifiedBy>George Gerard</cp:lastModifiedBy>
  <cp:revision>2</cp:revision>
  <cp:lastPrinted>2017-06-08T13:01:00Z</cp:lastPrinted>
  <dcterms:created xsi:type="dcterms:W3CDTF">2023-12-11T10:47:00Z</dcterms:created>
  <dcterms:modified xsi:type="dcterms:W3CDTF">2023-12-11T10:47:00Z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c8521c5fb856eea4c2357669186ab32442f56b07fad9257200170ca4d1e9a4eb</vt:lpwstr>
  </property>
</Properties>
</file>