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DCC" w:rsidRDefault="00945DCC" w:rsidP="00945DCC">
      <w:pPr>
        <w:pStyle w:val="ListParagraph"/>
        <w:numPr>
          <w:ilvl w:val="0"/>
          <w:numId w:val="1"/>
        </w:numPr>
      </w:pPr>
      <w:r>
        <w:t>Bulla Containment Cells for West Gate Tunnel PFAS Soil Remediation</w:t>
      </w:r>
    </w:p>
    <w:p w:rsidR="00945DCC" w:rsidRDefault="00945DCC" w:rsidP="00945DCC">
      <w:pPr>
        <w:pStyle w:val="ListParagraph"/>
        <w:numPr>
          <w:ilvl w:val="1"/>
          <w:numId w:val="1"/>
        </w:numPr>
      </w:pPr>
      <w:r>
        <w:t>Location – Bulla, Victoria</w:t>
      </w:r>
    </w:p>
    <w:p w:rsidR="00945DCC" w:rsidRDefault="00945DCC" w:rsidP="00945DCC">
      <w:pPr>
        <w:pStyle w:val="ListParagraph"/>
        <w:numPr>
          <w:ilvl w:val="1"/>
          <w:numId w:val="1"/>
        </w:numPr>
      </w:pPr>
      <w:r>
        <w:t>Value - $2,500,000</w:t>
      </w:r>
    </w:p>
    <w:p w:rsidR="00945DCC" w:rsidRDefault="00945DCC" w:rsidP="00945DCC">
      <w:pPr>
        <w:pStyle w:val="ListParagraph"/>
        <w:numPr>
          <w:ilvl w:val="1"/>
          <w:numId w:val="1"/>
        </w:numPr>
      </w:pPr>
      <w:r>
        <w:t>Duration Days – 6 months</w:t>
      </w:r>
    </w:p>
    <w:p w:rsidR="00945DCC" w:rsidRDefault="00945DCC" w:rsidP="00945DCC">
      <w:pPr>
        <w:pStyle w:val="ListParagraph"/>
        <w:numPr>
          <w:ilvl w:val="1"/>
          <w:numId w:val="1"/>
        </w:numPr>
      </w:pPr>
      <w:r>
        <w:t>Completion Date – June 2022</w:t>
      </w:r>
    </w:p>
    <w:p w:rsidR="00945DCC" w:rsidRDefault="00945DCC" w:rsidP="00945DCC">
      <w:pPr>
        <w:pStyle w:val="ListParagraph"/>
        <w:numPr>
          <w:ilvl w:val="1"/>
          <w:numId w:val="1"/>
        </w:numPr>
      </w:pPr>
      <w:r>
        <w:t>Materials Installed – 1,000,000m2</w:t>
      </w:r>
    </w:p>
    <w:p w:rsidR="00945DCC" w:rsidRDefault="00945DCC" w:rsidP="00945DCC">
      <w:pPr>
        <w:pStyle w:val="ListParagraph"/>
        <w:numPr>
          <w:ilvl w:val="2"/>
          <w:numId w:val="1"/>
        </w:numPr>
      </w:pPr>
      <w:r>
        <w:t>Project Description</w:t>
      </w:r>
    </w:p>
    <w:p w:rsidR="00945DCC" w:rsidRDefault="00945DCC" w:rsidP="00945DCC">
      <w:pPr>
        <w:pStyle w:val="ListParagraph"/>
        <w:numPr>
          <w:ilvl w:val="3"/>
          <w:numId w:val="1"/>
        </w:numPr>
      </w:pPr>
      <w:r>
        <w:t xml:space="preserve">Installation of </w:t>
      </w:r>
      <w:proofErr w:type="spellStart"/>
      <w:r>
        <w:t>Geosynthetics</w:t>
      </w:r>
      <w:proofErr w:type="spellEnd"/>
    </w:p>
    <w:p w:rsidR="00945DCC" w:rsidRDefault="00945DCC" w:rsidP="00945DCC">
      <w:pPr>
        <w:pStyle w:val="ListParagraph"/>
        <w:numPr>
          <w:ilvl w:val="4"/>
          <w:numId w:val="1"/>
        </w:numPr>
      </w:pPr>
      <w:r>
        <w:t>GCL</w:t>
      </w:r>
    </w:p>
    <w:p w:rsidR="00945DCC" w:rsidRDefault="00945DCC" w:rsidP="00945DCC">
      <w:pPr>
        <w:pStyle w:val="ListParagraph"/>
        <w:numPr>
          <w:ilvl w:val="4"/>
          <w:numId w:val="1"/>
        </w:numPr>
      </w:pPr>
      <w:r>
        <w:t>HDPE Membrane</w:t>
      </w:r>
    </w:p>
    <w:p w:rsidR="00945DCC" w:rsidRDefault="00945DCC" w:rsidP="00945DCC">
      <w:pPr>
        <w:pStyle w:val="ListParagraph"/>
        <w:numPr>
          <w:ilvl w:val="4"/>
          <w:numId w:val="1"/>
        </w:numPr>
      </w:pPr>
      <w:r>
        <w:t>Protection Geotextile</w:t>
      </w:r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6F"/>
    <w:rsid w:val="000A3D6F"/>
    <w:rsid w:val="006A781A"/>
    <w:rsid w:val="0094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B4FE2-6C4E-41F2-AB50-A132F0CA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CC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2022-09-21T11:26:00Z</dcterms:created>
  <dcterms:modified xsi:type="dcterms:W3CDTF">2022-09-21T11:26:00Z</dcterms:modified>
</cp:coreProperties>
</file>