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ahoma" w:hAnsi="Tahoma" w:eastAsia="Tahoma" w:cs="Tahoma"/>
          <w:sz w:val="16"/>
          <w:szCs w:val="16"/>
          <w:b/>
        </w:rPr>
        <w:t xml:space="preserve">http://labmagnat.kg - 325</w:t>
      </w:r>
    </w:p>
    <w:p>
      <w:pPr/>
      <w:r>
        <w:rPr>
          <w:rFonts w:ascii="Arial" w:hAnsi="Arial" w:eastAsia="Arial" w:cs="Arial"/>
          <w:sz w:val="32"/>
          <w:szCs w:val="32"/>
          <w:b/>
        </w:rPr>
        <w:t xml:space="preserve">Главная</w:t>
      </w:r>
    </w:p>
    <w:p>
      <w:pPr/>
      <w:r>
        <w:rPr>
          <w:rFonts w:ascii="Verdana" w:hAnsi="Verdana" w:eastAsia="Verdana" w:cs="Verdana"/>
          <w:sz w:val="20"/>
          <w:szCs w:val="20"/>
        </w:rPr>
        <w:t xml:space="preserve">MainMenuГлавнаяВакансииАнализыИскать...ИскатьГлавная Вакансии АнализыХеликобактер пилори.Главный виновник гастритов и язв желудка.ПерейтиЧто такое аллергия?Аллергия — это необычная повышенная чувствительность к различным веществам, которые у большинства людей не вызывают болезненных реакций.ПерейтиЦитомегаловирусная инфекция (ЦМВ)Цитомегаловирусная инфекция (ЦМВ) – в чем опасность заболевания?ПерейтиРасценкиУслугиПоставщикиНашиуслуги Выезд специалиста на домПреимущества - пациент находится дома в обычной обстановке. Не стоит в очереди. К нему приезжает лаборант в утренние часы. Особенно удобно для тяжело транспортируемых больных. Особые требования к вызывающей стороне- транспорт вызываемой стороны (для избежанию длительного поиска дома, квартиры, подбора правильного кода входной двери подъезда). Место для больного должно быть как можно чистым. Должна быть возможность вымыть руки лаборанту до проведения манипуляции забора анализа.Перейти Прикрепление изображения к результатуРады предоставить Вам уникальную возможность получить результат анализа вместе с фотографией на одном бланке.Актуально для анализов: Спермограмма, анализ кала и мазки.Преимущества: Вы лечащему врачу показываете не только результат анализа, но и само изображение результата. Рассылка анализов по e-mail и webДрузья!Рады Вам сообщить, что у нас начал работать сервис получения анализов через web сайт, а так же вы можете заказать услугу через e-mail. Сотрудники лаборатории делают все для Вашего удоства .ВремяработыРабочие дниПонедельник→700-16 00Вторник→700-16 00Среда→700-16 00Четверг→700-16 00Пятница→700-16 00Суббота→700-12 00Воскресенье→7 00-12 00Почемумы?Почему мы 1Лаборатория ММЦЛД «Магнат» - одна из ведущих лабораторий в г. Бишкек. Мы предлагаем широкий спектр диагностических исследований, включая анализы крови на более чем 50 показателей, начиная от общего анализа крови, систему свертывания крови, биохимических показателей крови и до анализов на гормоны, инфекционные заболевания, и многие другие.ФормаидентификатораИдентификаторЗвоните по номеру + 996 (312) 69-99-01Пишите намlab@labmagnat.kgПосетите насг. Бишкек, проспект Мира 49Copyright © 2005 - 2015 labmagnat.kg."Многопрофильный медицинский Центр Лабораторной Диагностики МАГНАТ", лицензия МЗ КР ЧМП No. 0601Developed by Barkalov Anton </w:t>
      </w:r>
    </w:p>
    <w:p>
      <w:pPr/>
      <w:r>
        <w:rPr>
          <w:rFonts w:ascii="Tahoma" w:hAnsi="Tahoma" w:eastAsia="Tahoma" w:cs="Tahoma"/>
          <w:sz w:val="16"/>
          <w:szCs w:val="16"/>
          <w:b/>
        </w:rPr>
        <w:t xml:space="preserve">http://labmagnat.kg/index.php/vakansii - 182</w:t>
      </w:r>
    </w:p>
    <w:p>
      <w:pPr/>
      <w:r>
        <w:rPr>
          <w:rFonts w:ascii="Arial" w:hAnsi="Arial" w:eastAsia="Arial" w:cs="Arial"/>
          <w:sz w:val="32"/>
          <w:szCs w:val="32"/>
          <w:b/>
        </w:rPr>
        <w:t xml:space="preserve">Вакансии</w:t>
      </w:r>
    </w:p>
    <w:p>
      <w:pPr/>
      <w:r>
        <w:rPr>
          <w:rFonts w:ascii="Verdana" w:hAnsi="Verdana" w:eastAsia="Verdana" w:cs="Verdana"/>
          <w:sz w:val="20"/>
          <w:szCs w:val="20"/>
        </w:rPr>
        <w:t xml:space="preserve">MainMenuГлавнаяВакансииАнализыИскать...ИскатьГлавная Вакансии АнализыВы здесь:  Home ВакансииТребуется врач-лаборант, удовлетворяющий следующим требованиям:1. Кадровые данные (автобиография, резюме, характеристика с предыдущего места работы (не обязательна, но желательна), листок по учету кадров, трудовая книжка);2. Опыт работника (производственный, общественный, жизненный);3. Профессиональные знания (в лабораторной деятельности, области управления, экономики, психологии,);4. Профессиональное умение (техника, технологии и методики, информация);5. Личностные качества (деловые и моральные);6. Психология личности (тип личности, уровень интеллекта, темперамент, мотивация);7. Здоровье и работоспособность (здоров, практически здоров, болен);8. Уровень квалификации (наличие категории I или высшей или сертификат специалиста МЗ КР, проф.образование, повышение квалификации, переподготовка, после вузовское образование);9. Служебная карьера (модель служебной карьеры);Не обязательный пункт10. Увлечения (спорт, хобби, охота и т.д.);Категорически исключаются11. Вредные привычки и недостатки (физические недостатки, мешающие лабораторной работе, курение, алкоголь, наркомания);ФормаидентификатораИдентификаторВыберитекатегориюРасценки прайс-лист на услугиГалерея Наши фотографииНовости Все самое интересноеДля детей Как подготовить ребенкаСоветы полезная информацияCopyright © 2005 - 2015 labmagnat.kg."Многопрофильный медицинский Центр Лабораторной Диагностики МАГНАТ", лицензия МЗ КР ЧМП No. 0601Developed by Barkalov Anton </w:t>
      </w:r>
    </w:p>
    <w:p>
      <w:pPr/>
      <w:r>
        <w:rPr>
          <w:rFonts w:ascii="Tahoma" w:hAnsi="Tahoma" w:eastAsia="Tahoma" w:cs="Tahoma"/>
          <w:sz w:val="16"/>
          <w:szCs w:val="16"/>
          <w:b/>
        </w:rPr>
        <w:t xml:space="preserve">http://labmagnat.kg/index.php/analizy - 85</w:t>
      </w:r>
    </w:p>
    <w:p>
      <w:pPr/>
      <w:r>
        <w:rPr>
          <w:rFonts w:ascii="Arial" w:hAnsi="Arial" w:eastAsia="Arial" w:cs="Arial"/>
          <w:sz w:val="32"/>
          <w:szCs w:val="32"/>
          <w:b/>
        </w:rPr>
        <w:t xml:space="preserve">Анализы</w:t>
      </w:r>
    </w:p>
    <w:p>
      <w:pPr/>
      <w:r>
        <w:rPr>
          <w:rFonts w:ascii="Verdana" w:hAnsi="Verdana" w:eastAsia="Verdana" w:cs="Verdana"/>
          <w:sz w:val="20"/>
          <w:szCs w:val="20"/>
        </w:rPr>
        <w:t xml:space="preserve">MainMenuГлавнаяВакансииАнализыИскать...ИскатьГлавная Вакансии АнализыВы здесь:  Home АнализыДля получения результата анализов, введите уникальный код, который у вас на бланке под штрих-кодом. Далее нажмите кнопку подтвержденияФормаидентификатораИдентификаторВыберитекатегориюРасценки прайс-лист на услугиГалерея Наши фотографииНовости Все самое интересноеДля детей Как подготовить ребенкаСоветы полезная информацияCopyright © 2005 - 2015 labmagnat.kg."Многопрофильный медицинский Центр Лабораторной Диагностики МАГНАТ", лицензия МЗ КР ЧМП No. 0601Developed by Barkalov Anton </w:t>
      </w:r>
    </w:p>
    <w:p>
      <w:pPr/>
      <w:r>
        <w:rPr>
          <w:rFonts w:ascii="Tahoma" w:hAnsi="Tahoma" w:eastAsia="Tahoma" w:cs="Tahoma"/>
          <w:sz w:val="16"/>
          <w:szCs w:val="16"/>
          <w:b/>
        </w:rPr>
        <w:t xml:space="preserve">http://labmagnat.kg/index.php/analizy/87-pages/121-rastsenki - 71</w:t>
      </w:r>
    </w:p>
    <w:p>
      <w:pPr/>
      <w:r>
        <w:rPr>
          <w:rFonts w:ascii="Arial" w:hAnsi="Arial" w:eastAsia="Arial" w:cs="Arial"/>
          <w:sz w:val="32"/>
          <w:szCs w:val="32"/>
          <w:b/>
        </w:rPr>
        <w:t xml:space="preserve">Расценки</w:t>
      </w:r>
    </w:p>
    <w:p>
      <w:pPr/>
      <w:r>
        <w:rPr>
          <w:rFonts w:ascii="Verdana" w:hAnsi="Verdana" w:eastAsia="Verdana" w:cs="Verdana"/>
          <w:sz w:val="20"/>
          <w:szCs w:val="20"/>
        </w:rPr>
        <w:t xml:space="preserve">MainMenuГлавнаяВакансииАнализыИскать...ИскатьГлавная Вакансии АнализыВы здесь:  Home Анализы pages РасценкиРасценкиРасценкиФормаидентификатораИдентификаторВыберитекатегориюРасценки прайс-лист на услугиГалерея Наши фотографииНовости Все самое интересноеДля детей Как подготовить ребенкаСоветы полезная информацияCopyright © 2005 - 2015 labmagnat.kg."Многопрофильный медицинский Центр Лабораторной Диагностики МАГНАТ", лицензия МЗ КР ЧМП No. 0601Developed by Barkalov Anton </w:t>
      </w:r>
    </w:p>
    <w:p>
      <w:pPr/>
      <w:r>
        <w:rPr>
          <w:rFonts w:ascii="Tahoma" w:hAnsi="Tahoma" w:eastAsia="Tahoma" w:cs="Tahoma"/>
          <w:sz w:val="16"/>
          <w:szCs w:val="16"/>
          <w:b/>
        </w:rPr>
        <w:t xml:space="preserve">http://labmagnat.kg/index.php/analizy/87-pages - 187</w:t>
      </w:r>
    </w:p>
    <w:p>
      <w:pPr/>
      <w:r>
        <w:rPr>
          <w:rFonts w:ascii="Arial" w:hAnsi="Arial" w:eastAsia="Arial" w:cs="Arial"/>
          <w:sz w:val="32"/>
          <w:szCs w:val="32"/>
          <w:b/>
        </w:rPr>
        <w:t xml:space="preserve">Анализы</w:t>
      </w:r>
    </w:p>
    <w:p>
      <w:pPr/>
      <w:r>
        <w:rPr>
          <w:rFonts w:ascii="Verdana" w:hAnsi="Verdana" w:eastAsia="Verdana" w:cs="Verdana"/>
          <w:sz w:val="20"/>
          <w:szCs w:val="20"/>
        </w:rPr>
        <w:t xml:space="preserve">MainMenuГлавнаяВакансииАнализыИскать...ИскатьГлавная Вакансии АнализыВы здесь:  Home Анализы pagespagesУслугиУслугиПоставщикиОсОО "Uni Help"-Официальный дистрибьютер фирм "Вектор-Бест", Россия; "Hospitex Diagnostics", Италия; "Orgenics", Израиль; "Orgentec", Германия; "r-Biopharm" , Германия; ЗАО "НВО ИММУНОТЕХ", Россия.ОсОО "Медкоинтернешнл"-Официальный дистрибьютер"Human", Германия;"Mindray", Китай.ОсОО" Лабсервис"-Официальный дистрибьютер"Алкор Био", Россия; "Randox", Ирландия; "; "Vital Diagnostics", Россия; "DAC-SPECTROMED", Молдова; "ЯНГСУ" - изделия медицинского назначения, Китай.ОсОО "Линь"- изделия медицинского назначения, КитайОсОО "Белфри"-изделия медицинского назначения, Италия, Австрия.ОсОО "Лидер Медикал" изделия медицинского назначения, Турция, ГерманияОсОО "Кокомерен" - Официальный дистрибьютер "ИмДи", Россия;"Mindray", Китай; "Хема", Россия.Рекламно-информационный журнал "Жить здорово!", Кыргызстан.РасценкиРасценкиДля получения результата анализов, введите уникальный код, который у вас на бланке под штрих-кодом. Далее нажмите кнопку подтвержденияВакансииГлавнаяФормаидентификатораИдентификаторВыберитекатегориюРасценки прайс-лист на услугиГалерея Наши фотографииНовости Все самое интересноеДля детей Как подготовить ребенкаСоветы полезная информацияCopyright © 2005 - 2015 labmagnat.kg."Многопрофильный медицинский Центр Лабораторной Диагностики МАГНАТ", лицензия МЗ КР ЧМП No. 0601Developed by Barkalov Anton </w:t>
      </w:r>
    </w:p>
    <w:p>
      <w:pPr/>
      <w:r>
        <w:rPr>
          <w:rFonts w:ascii="Tahoma" w:hAnsi="Tahoma" w:eastAsia="Tahoma" w:cs="Tahoma"/>
          <w:sz w:val="16"/>
          <w:szCs w:val="16"/>
          <w:b/>
        </w:rPr>
        <w:t xml:space="preserve">http://labmagnat.kg/index.php/analizy/86-lab/124-gallereya - 69</w:t>
      </w:r>
    </w:p>
    <w:p>
      <w:pPr/>
      <w:r>
        <w:rPr>
          <w:rFonts w:ascii="Arial" w:hAnsi="Arial" w:eastAsia="Arial" w:cs="Arial"/>
          <w:sz w:val="32"/>
          <w:szCs w:val="32"/>
          <w:b/>
        </w:rPr>
        <w:t xml:space="preserve">Галерея</w:t>
      </w:r>
    </w:p>
    <w:p>
      <w:pPr/>
      <w:r>
        <w:rPr>
          <w:rFonts w:ascii="Verdana" w:hAnsi="Verdana" w:eastAsia="Verdana" w:cs="Verdana"/>
          <w:sz w:val="20"/>
          <w:szCs w:val="20"/>
        </w:rPr>
        <w:t xml:space="preserve">MainMenuГлавнаяВакансииАнализыИскать...ИскатьГлавная Вакансии АнализыВы здесь:  Home Анализы pages ГалереяФормаидентификатораИдентификаторВыберитекатегориюРасценки прайс-лист на услугиГалерея Наши фотографииНовости Все самое интересноеДля детей Как подготовить ребенкаСоветы полезная информацияCopyright © 2005 - 2015 labmagnat.kg."Многопрофильный медицинский Центр Лабораторной Диагностики МАГНАТ", лицензия МЗ КР ЧМП No. 0601Developed by Barkalov Anton </w:t>
      </w:r>
    </w:p>
    <w:p>
      <w:pPr/>
      <w:r>
        <w:rPr>
          <w:rFonts w:ascii="Tahoma" w:hAnsi="Tahoma" w:eastAsia="Tahoma" w:cs="Tahoma"/>
          <w:sz w:val="16"/>
          <w:szCs w:val="16"/>
          <w:b/>
        </w:rPr>
        <w:t xml:space="preserve">http://labmagnat.kg/index.php/articles - 311</w:t>
      </w:r>
    </w:p>
    <w:p>
      <w:pPr/>
      <w:r>
        <w:rPr>
          <w:rFonts w:ascii="Arial" w:hAnsi="Arial" w:eastAsia="Arial" w:cs="Arial"/>
          <w:sz w:val="32"/>
          <w:szCs w:val="32"/>
          <w:b/>
        </w:rPr>
        <w:t xml:space="preserve">Articles</w:t>
      </w:r>
    </w:p>
    <w:p>
      <w:pPr/>
      <w:r>
        <w:rPr>
          <w:rFonts w:ascii="Verdana" w:hAnsi="Verdana" w:eastAsia="Verdana" w:cs="Verdana"/>
          <w:sz w:val="20"/>
          <w:szCs w:val="20"/>
        </w:rPr>
        <w:t xml:space="preserve">MainMenuГлавнаяВакансииАнализыИскать...ИскатьГлавная Вакансии АнализыВы здесь:  Home ArticlesЛабораторияЧто такое аллергия?ПодробностиАвтор: Super UserКатегория: ЛабораторияСоздано: 19 Май 2015Просмотров: 352Аллергия — это необычная повышенная чувствительность к различным веществам, которые у большинства людей не вызывают болезненных реакций.Подробнее...Хеликобактер пилори.ПодробностиАвтор: Super UserКатегория: ЛабораторияСоздано: 19 Май 2015Просмотров: 125Главный виновник гастритов и язв желудка.Подробнее...Цитомегаловирусная инфекция (ЦМВ)ПодробностиАвтор: Super UserКатегория: ЛабораторияСоздано: 23 Май 2014Просмотров: 427Цитомегаловирусная инфекция (ЦМВ) – в чем опасность заболевания?Подробнее...ФормаидентификатораИдентификаторДругиестатьиХеликобактер пилори.Цитомегаловирусная инфекция (ЦМВ)Что такое аллергия?ВыберитекатегориюРасценки прайс-лист на услугиГалерея Наши фотографииНовости Все самое интересноеДля детей Как подготовить ребенкаСоветы полезная информация Выезд специалиста на домПреимущества - пациент находится дома в обычной обстановке. Не стоит в очереди. К нему приезжает лаборант в утренние часы. Особенно удобно для тяжело транспортируемых больных. Особые требования к вызывающей стороне- транспорт вызываемой стороны (для избежанию длительного поиска дома, квартиры, подбора правильного кода входной двери подъезда). Место для больного должно быть как можно чистым. Должна быть возможность вымыть руки лаборанту до проведения манипуляции забора анализа.Перейти Прикрепление изображения к результатуРады предоставить Вам уникальную возможность получить результат анализа вместе с фотографией на одном бланке.Актуально для анализов: Спермограмма, анализ кала и мазки.Преимущества: Вы лечащему врачу показываете не только результат анализа, но и само изображение результата. Рассылка анализов по e-mail и webДрузья!Рады Вам сообщить, что у нас начал работать сервис получения анализов через web сайт, а так же вы можете заказать услугу через e-mail. Сотрудники лаборатории делают все для Вашего удоства .Звоните по номеру + 996 (312) 69-99-01Пишите намlab@labmagnat.kgПосетите насг. Бишкек, проспект Мира 49Copyright © 2005 - 2015 labmagnat.kg."Многопрофильный медицинский Центр Лабораторной Диагностики МАГНАТ", лицензия МЗ КР ЧМП No. 0601Developed by Barkalov Anton </w:t>
      </w:r>
    </w:p>
    <w:p>
      <w:pPr/>
      <w:r>
        <w:rPr>
          <w:rFonts w:ascii="Tahoma" w:hAnsi="Tahoma" w:eastAsia="Tahoma" w:cs="Tahoma"/>
          <w:sz w:val="16"/>
          <w:szCs w:val="16"/>
          <w:b/>
        </w:rPr>
        <w:t xml:space="preserve">http://labmagnat.kg/index.php/articles/123-chto-takoe-allergiya - 740</w:t>
      </w:r>
    </w:p>
    <w:p>
      <w:pPr/>
      <w:r>
        <w:rPr>
          <w:rFonts w:ascii="Arial" w:hAnsi="Arial" w:eastAsia="Arial" w:cs="Arial"/>
          <w:sz w:val="32"/>
          <w:szCs w:val="32"/>
          <w:b/>
        </w:rPr>
        <w:t xml:space="preserve">Что такое аллергия?</w:t>
      </w:r>
    </w:p>
    <w:p>
      <w:pPr/>
      <w:r>
        <w:rPr>
          <w:rFonts w:ascii="Verdana" w:hAnsi="Verdana" w:eastAsia="Verdana" w:cs="Verdana"/>
          <w:sz w:val="20"/>
          <w:szCs w:val="20"/>
        </w:rPr>
        <w:t xml:space="preserve">MainMenuГлавнаяВакансииАнализыИскать...ИскатьГлавная Вакансии АнализыВы здесь:  Home Articles Что такое аллергия?Что такое аллергия?ПодробностиАвтор: Super UserКатегория: ЛабораторияСоздано: 19 Май 2015Просмотров: 352Что такое аллергия?Аллергия — это необычная повышенная чувствительность к различным веществам, которые у большинства людей не вызывают болезненных реакций.Как правило, врагами становятся домашняя пыль, пыльца растений, плесень, шерсть домашних животных, некоторые виды пищевых продуктов и т.д. Эти агенты становятся аллергенами и возникает аллергия.Последнее десятилетие характеризуется значительным ростом частоты аллергических заболеваний. Распространенность аллергии напоминает эпидемию, за последние 20 лет она увеличилась в 3-4 раза и охватывает в разных странах мира от 10 до 30% населения, причем заболевание часто протекает в тяжелой, необычной форме. Это связано с усилением аллергенной нагрузки на человека.Ухудшающаяся экологическая ситуация, нерациональное питание, излишняя лекарственная терапия, бесконтрольное использование антибиотиков, стрессовые нагрузки, малоподвижный образ жизни, изменения в климате... Все это повышает подверженность организма человека воздействию аллергенов — даже тех, которые существовали всегда.Какие анализы нужно сдать при подозрении на аллергию?1) Определение общего количества иммуноглобулинов Е (IgE)При контакте с аллергеном организм вырабатывает иммунный ответ, который чаще всего сопровождается выработкой иммуноглобулинов. Они содержатся в сыворотке крови, где их и выявляют при анализе. Нормальное количество зависит от возраста, пола и веса человека.Однако, если суммарные иммуноглобулины в норме, то это еще не показатель отсутствия аллергии. Дело в том, что до 30 % аллергических заболеваний не сопровождается повышением данного показателя крови. Если подозрения на аллергию велики, то придется сделать еще такой анализ на аллергию, как определение в крови специфических иммуноглобулинов (или антител) к различным группам аллергенов или отдельным аллергенам.2) Определение антител классов IgG (IgG4) и IgE является показателем реакции организма на определенные группы веществ, а также показателем характера этих реакций. С участием иммуноглобулина E протекают реакции немедленного типа, когда ответ организма на попадание аллергена формируется в течение нескольких минут. С участием иммуноглобулина G протекают аллергические реакции замедленного типа: организм реагирует лишь через несколько часов, а то и суток после попадания аллергена.Кровь на анализ на выявление аллергии берется из вены. Далее выполняется тест на подозреваемые группы аллергенов. Такой анализ безопасен, не требует специальной подготовки. Для анализа врач совместно с пациентом выбирает необходимый набор тестов. Он основывается на наблюдении за тем, после чего у пациента проявляются аллергические реакции.В нашей лаборатории вы можете сдать анализы на несколько групп аллергенов:Пыльца деревьев (береза, ольха, тополь и другие)Сорные травы (амброзия, полынь, лебеда и другие)Бытовые аллергены (пылевые клещи, эпителий собаки и другие)Пищевые аллергены (яичный белок и желток, коровье молоко, томаты, арахис и другие)Луговые травы (ежа сборная, тимофеевка и другие)Злаковые (пшеница, овес и другие)Экзотические фрукты (мандарин, банан и другие).Как правило, врач назначает тесты из тех групп специфических иммуноглобулинов, реакция на которые наиболее вероятна. С помощью таких тестов можно сделать анализ на аллергию на кошек, собак или других домашних животных, аллергию на различные растения. Наибольшую эффективность данный метод диагностики показывает при пищевой аллергии.Данный тест не имеет абсолютных противопоказаний, т.е. его можно проводить даже в периоде обострения заболевания и детям до 3 лет. Как показывает практика детям до 6 месяцев данное исследование не оправдано, т.к. в этом возрасте еще слабый иммунный ответ организма и уровень IgE низкий.ФормаидентификатораИдентификаторДругиестатьиХеликобактер пилори.Цитомегаловирусная инфекция (ЦМВ)Что такое аллергия?ВыберитекатегориюРасценки прайс-лист на услугиГалерея Наши фотографииНовости Все самое интересноеДля детей Как подготовить ребенкаСоветы полезная информация Выезд специалиста на домПреимущества - пациент находится дома в обычной обстановке. Не стоит в очереди. К нему приезжает лаборант в утренние часы. Особенно удобно для тяжело транспортируемых больных. Особые требования к вызывающей стороне- транспорт вызываемой стороны (для избежанию длительного поиска дома, квартиры, подбора правильного кода входной двери подъезда). Место для больного должно быть как можно чистым. Должна быть возможность вымыть руки лаборанту до проведения манипуляции забора анализа.Перейти Прикрепление изображения к результатуРады предоставить Вам уникальную возможность получить результат анализа вместе с фотографией на одном бланке.Актуально для анализов: Спермограмма, анализ кала и мазки.Преимущества: Вы лечащему врачу показываете не только результат анализа, но и само изображение результата. Рассылка анализов по e-mail и webДрузья!Рады Вам сообщить, что у нас начал работать сервис получения анализов через web сайт, а так же вы можете заказать услугу через e-mail. Сотрудники лаборатории делают все для Вашего удоства .Звоните по номеру + 996 (312) 69-99-01Пишите намlab@labmagnat.kgПосетите насг. Бишкек, проспект Мира 49Copyright © 2005 - 2015 labmagnat.kg."Многопрофильный медицинский Центр Лабораторной Диагностики МАГНАТ", лицензия МЗ КР ЧМП No. 0601Developed by Barkalov Anton </w:t>
      </w:r>
    </w:p>
    <w:p>
      <w:pPr/>
      <w:r>
        <w:rPr>
          <w:rFonts w:ascii="Tahoma" w:hAnsi="Tahoma" w:eastAsia="Tahoma" w:cs="Tahoma"/>
          <w:sz w:val="16"/>
          <w:szCs w:val="16"/>
          <w:b/>
        </w:rPr>
        <w:t xml:space="preserve">http://labmagnat.kg/index.php/articles/125-chto-takoe-allergiya-2 - 803</w:t>
      </w:r>
    </w:p>
    <w:p>
      <w:pPr/>
      <w:r>
        <w:rPr>
          <w:rFonts w:ascii="Arial" w:hAnsi="Arial" w:eastAsia="Arial" w:cs="Arial"/>
          <w:sz w:val="32"/>
          <w:szCs w:val="32"/>
          <w:b/>
        </w:rPr>
        <w:t xml:space="preserve">Хеликобактер пилори.</w:t>
      </w:r>
    </w:p>
    <w:p>
      <w:pPr/>
      <w:r>
        <w:rPr>
          <w:rFonts w:ascii="Verdana" w:hAnsi="Verdana" w:eastAsia="Verdana" w:cs="Verdana"/>
          <w:sz w:val="20"/>
          <w:szCs w:val="20"/>
        </w:rPr>
        <w:t xml:space="preserve">MainMenuГлавнаяВакансииАнализыИскать...ИскатьГлавная Вакансии АнализыВы здесь:  Home Articles Хеликобактер пилори.Хеликобактер пилори.ПодробностиАвтор: Super UserКатегория: ЛабораторияСоздано: 19 Май 2015Просмотров: 125Беспокоят боли в животе, изжога, тошнота, быстрое насыщение после еды, отрыжка? Основной причиной этих жалоб может оказаться инфекция Хеликобактер пилори — главный возбудитель хронических гастритов, язв желудка и 12-перстной кишки.Название бактерии «хеликобактер пилори» происходит от «пилори», указывающего на главное место обитания – пилорический отдел желудка, и «хелико», которое дает характеристику формы бактерии – винтообразная, спиралевидная.Открывшие бактерию доктора Барри Маршалл и Робин Уоррен получили за это открытие престижную Нобелевскую премию в области медицины в 2005 году.Хеликобактер пилори (Helicobacter pylori) – это особый вид патогенных бактерий, которые инфицируют желудок и двенадцатиперстную кишку. Эти микроорганизмы являются паразитами, продуцирующими большое количество токсинов, повреждающих слизистую оболочку внутренних органов. Подобные повреждения приводят к воспалениям и развитию гастрита, язвы и других заболеваний.Хеликобактер пилори хитра и коварна. Большинство из известных на сегодняшний день микроорганизмов не могут выжить в кислой среде желудка, но для этой бактерии такая среда наоборот является предпочтительной. Хеликобактер пилори имеет спиралевидную форму и снабжена несколькими жгутиками, которые помогают ей передвигаться по стенкам внутренних органов. Она отлично умеет приспосабливаться к любым условиям, везде чувствует себя «как рыба в воде», требует совсем мало кислорода и при необходимости может даже изменить форму – стать шарообразной или овальной.Хеликобактер пилори передается во время контактов с зараженным человеком. Использование одной посуды и предметов гигиены часто приводят к тому, что все члены семьи становятся инфицированными одним штаммом этой бактерии. Загрязненные руки, слюна, мокрота, выделяющаяся при кашле, – все это тоже служит путями передачи хеликобактер пилори. Врачи утверждают, что пристанищем для уживчивой заразы служит желудочно-кишечный тракт не менее 70% людей, живущих на нашей планете.Попав в желудок и комфортно там разместившись, бактерия начинает свою «подрывную» деятельность: она начинает активно вырабатывать уреазу – вещество, которое раздражает слизистую. В попытке защититься от агрессора желудок в свою очередь увеличивает выработку соляной кислоты и пепсина. От этого хеликобактер пилори становится хорошо, так как кислая среда для нее – дом родной, а нам становится плохо, ведь желудок начинает разъедать свои же стенки, оповещая об этом болью. Иногда иммунная система организма справляется с агрессором, в противном случае врач ставит диагноз «гастрит» или «язва».В процессе своей жизнедеятельности бактерия расщепляет слизь, которая защищает желудок, и на эти оголенные участки прямиком попадает агрессивный желудочный сок с содержанием пищеварительных ферментов. Кроме того, хеликобактер пилори выделяет особые токсины, которые способы вызвать иммунное воспаление и вызвать отторжение слизистой желудка. В некоторых случаях агрессивная бактерия наоборот провоцирует снижение выработки желудком соляной кислоты, что тоже вредно и приводит к атрофическому гастриту с поражением функции пищеварительной системы.Основные симптомы, которые указывают на необходимость лабораторного исследования на Хеликобактер и консультации гастроэнтеролога:боли в разных отделах живота и за грудиной после употребления пищи;частая отрыжка – внезапное попадание в полость рта содержимого желудка с характерным звуком, кислым привкусом и запахом тухлых яиц;дисфагия – трудности при глотании еды и напитков;тошнота и ощущения давления в подложечной области;рвота;частый метеоризм и урчание в животе;нарушение аппетита и потеря веса без видимой причины;изменения в работе кишечника – запоры, длящиеся свыше 48 часов, и частые поносы;появление крови в каловых или рвотных массах.В нашей лаборатории вы можете пройти высокоточный иммунохроматографический анализ кала на Хеликобактер пилори (Германия).Образец кала должен быть доставлен в чистой плотно закрывающейся (желательно пластиковой) емкости и храниться до исследования в холодильнике при температуре 2-8 ºС не более 72 часов.Особой подготовки к анализу не требуется.ФормаидентификатораИдентификаторДругиестатьиХеликобактер пилори.Цитомегаловирусная инфекция (ЦМВ)Что такое аллергия?ВыберитекатегориюРасценки прайс-лист на услугиГалерея Наши фотографииНовости Все самое интересноеДля детей Как подготовить ребенкаСоветы полезная информация Выезд специалиста на домПреимущества - пациент находится дома в обычной обстановке. Не стоит в очереди. К нему приезжает лаборант в утренние часы. Особенно удобно для тяжело транспортируемых больных. Особые требования к вызывающей стороне- транспорт вызываемой стороны (для избежанию длительного поиска дома, квартиры, подбора правильного кода входной двери подъезда). Место для больного должно быть как можно чистым. Должна быть возможность вымыть руки лаборанту до проведения манипуляции забора анализа.Перейти Прикрепление изображения к результатуРады предоставить Вам уникальную возможность получить результат анализа вместе с фотографией на одном бланке.Актуально для анализов: Спермограмма, анализ кала и мазки.Преимущества: Вы лечащему врачу показываете не только результат анализа, но и само изображение результата. Рассылка анализов по e-mail и webДрузья!Рады Вам сообщить, что у нас начал работать сервис получения анализов через web сайт, а так же вы можете заказать услугу через e-mail. Сотрудники лаборатории делают все для Вашего удоства .Звоните по номеру + 996 (312) 69-99-01Пишите намlab@labmagnat.kgПосетите насг. Бишкек, проспект Мира 49Copyright © 2005 - 2015 labmagnat.kg."Многопрофильный медицинский Центр Лабораторной Диагностики МАГНАТ", лицензия МЗ КР ЧМП No. 0601Developed by Barkalov Anton </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2015-07-15T10:24:47+00:00</dcterms:created>
  <dcterms:modified xsi:type="dcterms:W3CDTF">2015-07-15T10:24:47+00:00</dcterms:modified>
</cp:coreProperties>
</file>

<file path=docProps/custom.xml><?xml version="1.0" encoding="utf-8"?>
<Properties xmlns="http://schemas.openxmlformats.org/officeDocument/2006/custom-properties" xmlns:vt="http://schemas.openxmlformats.org/officeDocument/2006/docPropsVTypes"/>
</file>