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BC" w:rsidRDefault="00DE3EA4" w:rsidP="00FF10BC">
      <w:pPr>
        <w:pStyle w:val="1"/>
        <w:spacing w:line="360" w:lineRule="auto"/>
        <w:jc w:val="center"/>
      </w:pPr>
      <w:r>
        <w:t>预算决策</w:t>
      </w:r>
    </w:p>
    <w:p w:rsidR="007A5F2A" w:rsidRDefault="007A5F2A" w:rsidP="007A5F2A">
      <w:r>
        <w:t>备注</w:t>
      </w:r>
    </w:p>
    <w:p w:rsidR="007A5F2A" w:rsidRDefault="007A5F2A" w:rsidP="007A5F2A">
      <w:r w:rsidRPr="007A5F2A">
        <w:rPr>
          <w:highlight w:val="magenta"/>
        </w:rPr>
        <w:t>粉红色背景的文字</w:t>
      </w:r>
      <w:r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必须要完成的内容</w:t>
      </w:r>
    </w:p>
    <w:p w:rsidR="007A5F2A" w:rsidRDefault="007A5F2A" w:rsidP="007A5F2A">
      <w:r w:rsidRPr="007A5F2A">
        <w:rPr>
          <w:b/>
          <w:color w:val="FF0000"/>
        </w:rPr>
        <w:t>红色粗体</w:t>
      </w:r>
      <w:r>
        <w:rPr>
          <w:rFonts w:hint="eastAsia"/>
        </w:rPr>
        <w:t xml:space="preserve"> 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重点内容</w:t>
      </w:r>
    </w:p>
    <w:p w:rsidR="007A5F2A" w:rsidRDefault="007A5F2A" w:rsidP="007A5F2A"/>
    <w:p w:rsidR="00296216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思路：</w:t>
      </w:r>
    </w:p>
    <w:p w:rsidR="001E191F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191F" w:rsidRDefault="00296216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216">
        <w:rPr>
          <w:rFonts w:ascii="宋体" w:eastAsia="宋体" w:hAnsi="宋体" w:cs="宋体"/>
          <w:kern w:val="0"/>
          <w:sz w:val="24"/>
          <w:szCs w:val="24"/>
        </w:rPr>
        <w:t>进销存，</w:t>
      </w:r>
      <w:r w:rsidR="001E191F">
        <w:rPr>
          <w:rFonts w:ascii="宋体" w:eastAsia="宋体" w:hAnsi="宋体" w:cs="宋体"/>
          <w:kern w:val="0"/>
          <w:sz w:val="24"/>
          <w:szCs w:val="24"/>
        </w:rPr>
        <w:t>用于收集数据。</w:t>
      </w:r>
    </w:p>
    <w:p w:rsidR="001E191F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结合客户关系管理、财务管理。</w:t>
      </w:r>
    </w:p>
    <w:p w:rsidR="001E191F" w:rsidRDefault="00296216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6216">
        <w:rPr>
          <w:rFonts w:ascii="宋体" w:eastAsia="宋体" w:hAnsi="宋体" w:cs="宋体"/>
          <w:kern w:val="0"/>
          <w:sz w:val="24"/>
          <w:szCs w:val="24"/>
        </w:rPr>
        <w:t>给企业做数据分析，</w:t>
      </w:r>
      <w:r w:rsidR="001E191F">
        <w:rPr>
          <w:rFonts w:ascii="宋体" w:eastAsia="宋体" w:hAnsi="宋体" w:cs="宋体"/>
          <w:kern w:val="0"/>
          <w:sz w:val="24"/>
          <w:szCs w:val="24"/>
        </w:rPr>
        <w:t>和</w:t>
      </w:r>
      <w:r w:rsidRPr="00296216">
        <w:rPr>
          <w:rFonts w:ascii="宋体" w:eastAsia="宋体" w:hAnsi="宋体" w:cs="宋体"/>
          <w:kern w:val="0"/>
          <w:sz w:val="24"/>
          <w:szCs w:val="24"/>
        </w:rPr>
        <w:t>一个预算系统。</w:t>
      </w:r>
    </w:p>
    <w:p w:rsidR="001E191F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这些以服务的方式提供给用户使用。</w:t>
      </w:r>
    </w:p>
    <w:p w:rsidR="001E191F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6216" w:rsidRPr="00296216" w:rsidRDefault="001E191F" w:rsidP="00296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汽车电商平台，把各个店铺</w:t>
      </w:r>
      <w:r w:rsidR="00296216" w:rsidRPr="00296216">
        <w:rPr>
          <w:rFonts w:ascii="宋体" w:eastAsia="宋体" w:hAnsi="宋体" w:cs="宋体"/>
          <w:kern w:val="0"/>
          <w:sz w:val="24"/>
          <w:szCs w:val="24"/>
        </w:rPr>
        <w:t>的数据结合起来。 </w:t>
      </w:r>
      <w:r w:rsidR="00296216" w:rsidRPr="00296216">
        <w:rPr>
          <w:rFonts w:ascii="宋体" w:eastAsia="宋体" w:hAnsi="宋体" w:cs="宋体"/>
          <w:kern w:val="0"/>
          <w:sz w:val="24"/>
          <w:szCs w:val="24"/>
        </w:rPr>
        <w:br/>
        <w:t>小软件，大平台的路子。</w:t>
      </w:r>
    </w:p>
    <w:p w:rsidR="00296216" w:rsidRPr="00296216" w:rsidRDefault="00296216" w:rsidP="007A5F2A"/>
    <w:p w:rsidR="00296216" w:rsidRDefault="00296216" w:rsidP="007A5F2A"/>
    <w:p w:rsidR="00296216" w:rsidRDefault="00A534DE" w:rsidP="007A5F2A">
      <w:r>
        <w:t>北京</w:t>
      </w:r>
      <w:r w:rsidR="00F664D3">
        <w:t>公司</w:t>
      </w:r>
      <w:r w:rsidR="00AD4A00">
        <w:t>官方</w:t>
      </w:r>
      <w:r w:rsidR="00F664D3">
        <w:t>查询：</w:t>
      </w:r>
    </w:p>
    <w:p w:rsidR="00F664D3" w:rsidRDefault="000676CE" w:rsidP="007A5F2A">
      <w:hyperlink r:id="rId7" w:history="1">
        <w:r w:rsidR="00F664D3">
          <w:rPr>
            <w:rStyle w:val="a3"/>
          </w:rPr>
          <w:t>http://www.hd315.gov.cn/</w:t>
        </w:r>
      </w:hyperlink>
    </w:p>
    <w:p w:rsidR="00343C12" w:rsidRDefault="000676CE" w:rsidP="007A5F2A">
      <w:hyperlink r:id="rId8" w:history="1">
        <w:r w:rsidR="00343C12">
          <w:rPr>
            <w:rStyle w:val="a3"/>
          </w:rPr>
          <w:t>http://qyxy.baic.gov.cn/zhcx/zhcxAction!list.dhtml</w:t>
        </w:r>
      </w:hyperlink>
    </w:p>
    <w:p w:rsidR="00343C12" w:rsidRDefault="00343C12" w:rsidP="007A5F2A"/>
    <w:p w:rsidR="000E0C00" w:rsidRPr="007A5F2A" w:rsidRDefault="000E0C00" w:rsidP="007A5F2A"/>
    <w:p w:rsidR="00D43E5D" w:rsidRDefault="00DE3EA4" w:rsidP="00FF10BC">
      <w:pPr>
        <w:pStyle w:val="2"/>
      </w:pPr>
      <w:r>
        <w:rPr>
          <w:rFonts w:hint="eastAsia"/>
        </w:rPr>
        <w:t>预算决策</w:t>
      </w:r>
      <w:r w:rsidR="00CD1610">
        <w:rPr>
          <w:rFonts w:hint="eastAsia"/>
        </w:rPr>
        <w:t xml:space="preserve"> (</w:t>
      </w:r>
      <w:r w:rsidR="009017ED">
        <w:t>carxiaohuo</w:t>
      </w:r>
      <w:r w:rsidR="00CD1610">
        <w:rPr>
          <w:rFonts w:hint="eastAsia"/>
        </w:rPr>
        <w:t>)</w:t>
      </w:r>
      <w:r w:rsidR="00F34473">
        <w:t xml:space="preserve"> </w:t>
      </w:r>
    </w:p>
    <w:p w:rsidR="00F34473" w:rsidRDefault="009017ED" w:rsidP="00F34473">
      <w:r>
        <w:t>中文名：车小伙</w:t>
      </w:r>
    </w:p>
    <w:p w:rsidR="00F34473" w:rsidRDefault="00F34473" w:rsidP="00F34473"/>
    <w:p w:rsidR="000D3C51" w:rsidRDefault="000D3C51" w:rsidP="00F34473">
      <w:r>
        <w:t>参考</w:t>
      </w:r>
      <w:r>
        <w:t xml:space="preserve">: </w:t>
      </w:r>
      <w:hyperlink r:id="rId9" w:history="1">
        <w:r w:rsidR="00F664D3" w:rsidRPr="002E07F3">
          <w:rPr>
            <w:rStyle w:val="a3"/>
          </w:rPr>
          <w:t>http://erpother.mygjp.com/Desktop.gspx</w:t>
        </w:r>
      </w:hyperlink>
    </w:p>
    <w:p w:rsidR="000D6931" w:rsidRDefault="000D6931" w:rsidP="00F34473"/>
    <w:p w:rsidR="000D6931" w:rsidRDefault="000A04E5" w:rsidP="00F34473">
      <w:r>
        <w:t>所有资产都可以挂上损益</w:t>
      </w:r>
      <w:r w:rsidR="00596885">
        <w:t>，并可调整</w:t>
      </w:r>
      <w:r w:rsidR="0087139C">
        <w:t>：</w:t>
      </w:r>
    </w:p>
    <w:p w:rsidR="0087139C" w:rsidRDefault="0087139C" w:rsidP="0087139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人员</w:t>
      </w:r>
      <w:r>
        <w:rPr>
          <w:rFonts w:hint="eastAsia"/>
        </w:rPr>
        <w:t xml:space="preserve"> : </w:t>
      </w:r>
      <w:r w:rsidR="00596885">
        <w:rPr>
          <w:rFonts w:hint="eastAsia"/>
        </w:rPr>
        <w:t>当</w:t>
      </w:r>
      <w:r>
        <w:rPr>
          <w:rFonts w:hint="eastAsia"/>
        </w:rPr>
        <w:t>月固定支出</w:t>
      </w:r>
      <w:r w:rsidR="00596885">
        <w:rPr>
          <w:rFonts w:hint="eastAsia"/>
        </w:rPr>
        <w:t>(</w:t>
      </w:r>
      <w:r w:rsidR="00596885">
        <w:rPr>
          <w:rFonts w:hint="eastAsia"/>
        </w:rPr>
        <w:t>工资，保险</w:t>
      </w:r>
      <w:r w:rsidR="00596885">
        <w:rPr>
          <w:rFonts w:hint="eastAsia"/>
        </w:rPr>
        <w:t>)</w:t>
      </w:r>
      <w:r w:rsidR="00596885">
        <w:rPr>
          <w:rFonts w:hint="eastAsia"/>
        </w:rPr>
        <w:t>，调整如绩效。</w:t>
      </w:r>
    </w:p>
    <w:p w:rsidR="00596885" w:rsidRDefault="00596885" w:rsidP="0087139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厂房：</w:t>
      </w:r>
      <w:r>
        <w:rPr>
          <w:rFonts w:hint="eastAsia"/>
        </w:rPr>
        <w:t xml:space="preserve"> </w:t>
      </w:r>
      <w:r>
        <w:rPr>
          <w:rFonts w:hint="eastAsia"/>
        </w:rPr>
        <w:t>租金平摊到每月</w:t>
      </w:r>
    </w:p>
    <w:p w:rsidR="00596885" w:rsidRDefault="00596885" w:rsidP="0087139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电脑：</w:t>
      </w:r>
      <w:r>
        <w:rPr>
          <w:rFonts w:hint="eastAsia"/>
        </w:rPr>
        <w:t xml:space="preserve"> </w:t>
      </w:r>
      <w:r>
        <w:rPr>
          <w:rFonts w:hint="eastAsia"/>
        </w:rPr>
        <w:t>损耗平摊到每月</w:t>
      </w:r>
    </w:p>
    <w:p w:rsidR="00596885" w:rsidRDefault="00596885" w:rsidP="0087139C">
      <w:pPr>
        <w:pStyle w:val="a4"/>
        <w:numPr>
          <w:ilvl w:val="0"/>
          <w:numId w:val="12"/>
        </w:numPr>
        <w:ind w:firstLineChars="0"/>
      </w:pPr>
    </w:p>
    <w:p w:rsidR="00523D53" w:rsidRDefault="00523D53" w:rsidP="00F34473"/>
    <w:p w:rsidR="000A04E5" w:rsidRDefault="000A04E5" w:rsidP="00F34473"/>
    <w:p w:rsidR="000D6931" w:rsidRPr="00F34473" w:rsidRDefault="000D6931" w:rsidP="00F34473"/>
    <w:p w:rsidR="003E4FC8" w:rsidRDefault="000D6931" w:rsidP="009F67B6">
      <w:pPr>
        <w:spacing w:line="360" w:lineRule="auto"/>
      </w:pPr>
      <w:r>
        <w:t>多角色工作平台：</w:t>
      </w:r>
    </w:p>
    <w:p w:rsidR="00E97F52" w:rsidRDefault="00440810" w:rsidP="000D6931">
      <w:pPr>
        <w:pStyle w:val="a4"/>
        <w:numPr>
          <w:ilvl w:val="0"/>
          <w:numId w:val="11"/>
        </w:numPr>
        <w:spacing w:line="360" w:lineRule="auto"/>
        <w:ind w:firstLineChars="0"/>
      </w:pPr>
      <w:r>
        <w:t>采购人员工作平</w:t>
      </w:r>
      <w:bookmarkStart w:id="0" w:name="_GoBack"/>
      <w:bookmarkEnd w:id="0"/>
      <w:r w:rsidR="00E97F52">
        <w:t>台</w:t>
      </w:r>
    </w:p>
    <w:p w:rsidR="000D6931" w:rsidRDefault="000D6931" w:rsidP="000D6931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库</w:t>
      </w:r>
      <w:r w:rsidR="00E97F52">
        <w:rPr>
          <w:rFonts w:hint="eastAsia"/>
        </w:rPr>
        <w:t>管</w:t>
      </w:r>
      <w:r>
        <w:rPr>
          <w:rFonts w:hint="eastAsia"/>
        </w:rPr>
        <w:t>人员工作平台</w:t>
      </w:r>
      <w:r w:rsidR="00E97F52">
        <w:rPr>
          <w:rFonts w:hint="eastAsia"/>
        </w:rPr>
        <w:t xml:space="preserve"> (</w:t>
      </w:r>
      <w:r w:rsidR="00E97F52">
        <w:rPr>
          <w:rFonts w:hint="eastAsia"/>
        </w:rPr>
        <w:t>盘点</w:t>
      </w:r>
      <w:r w:rsidR="00E97F52">
        <w:rPr>
          <w:rFonts w:hint="eastAsia"/>
        </w:rPr>
        <w:t>)</w:t>
      </w:r>
    </w:p>
    <w:p w:rsidR="000D6931" w:rsidRDefault="000D6931" w:rsidP="000D6931">
      <w:pPr>
        <w:pStyle w:val="a4"/>
        <w:numPr>
          <w:ilvl w:val="0"/>
          <w:numId w:val="11"/>
        </w:numPr>
        <w:spacing w:line="360" w:lineRule="auto"/>
        <w:ind w:firstLineChars="0"/>
      </w:pPr>
      <w:r>
        <w:lastRenderedPageBreak/>
        <w:t>销售人员工作平台</w:t>
      </w:r>
      <w:r w:rsidR="00E97F52">
        <w:rPr>
          <w:rFonts w:hint="eastAsia"/>
        </w:rPr>
        <w:t xml:space="preserve"> </w:t>
      </w:r>
    </w:p>
    <w:p w:rsidR="000D6931" w:rsidRDefault="00E97F52" w:rsidP="000D6931">
      <w:pPr>
        <w:pStyle w:val="a4"/>
        <w:numPr>
          <w:ilvl w:val="0"/>
          <w:numId w:val="11"/>
        </w:numPr>
        <w:spacing w:line="360" w:lineRule="auto"/>
        <w:ind w:firstLineChars="0"/>
      </w:pPr>
      <w:r>
        <w:t>客服人员工作平台</w:t>
      </w:r>
    </w:p>
    <w:p w:rsidR="000D6931" w:rsidRDefault="000D6931" w:rsidP="009F67B6">
      <w:pPr>
        <w:spacing w:line="360" w:lineRule="auto"/>
      </w:pPr>
    </w:p>
    <w:p w:rsidR="00BC7AB7" w:rsidRDefault="00BC7AB7" w:rsidP="009F67B6">
      <w:pPr>
        <w:spacing w:line="360" w:lineRule="auto"/>
      </w:pPr>
      <w:r>
        <w:t>五项重要指标：</w:t>
      </w:r>
    </w:p>
    <w:p w:rsidR="000719FA" w:rsidRPr="00C051EE" w:rsidRDefault="000719FA" w:rsidP="000719FA">
      <w:pPr>
        <w:pStyle w:val="a4"/>
        <w:numPr>
          <w:ilvl w:val="0"/>
          <w:numId w:val="10"/>
        </w:numPr>
        <w:spacing w:line="360" w:lineRule="auto"/>
        <w:ind w:firstLineChars="0"/>
      </w:pPr>
      <w:r>
        <w:t>投入回报率</w:t>
      </w:r>
      <w:r>
        <w:t>ROS</w:t>
      </w:r>
    </w:p>
    <w:p w:rsidR="004A55CD" w:rsidRDefault="004A55CD" w:rsidP="004A55CD">
      <w:pPr>
        <w:pStyle w:val="a4"/>
        <w:numPr>
          <w:ilvl w:val="0"/>
          <w:numId w:val="10"/>
        </w:numPr>
        <w:spacing w:line="360" w:lineRule="auto"/>
        <w:ind w:firstLineChars="0"/>
      </w:pPr>
      <w:r>
        <w:t>净利润同上月（去年同期）比增加？</w:t>
      </w:r>
    </w:p>
    <w:p w:rsidR="009F67B6" w:rsidRDefault="00C051EE" w:rsidP="00C051EE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营业收入同上月（去年同期）比增加？</w:t>
      </w:r>
      <w:r>
        <w:rPr>
          <w:rFonts w:hint="eastAsia"/>
        </w:rPr>
        <w:t xml:space="preserve"> </w:t>
      </w:r>
    </w:p>
    <w:p w:rsidR="00C051EE" w:rsidRDefault="00C051EE" w:rsidP="00C051EE">
      <w:pPr>
        <w:pStyle w:val="a4"/>
        <w:numPr>
          <w:ilvl w:val="0"/>
          <w:numId w:val="10"/>
        </w:numPr>
        <w:spacing w:line="360" w:lineRule="auto"/>
        <w:ind w:firstLineChars="0"/>
      </w:pPr>
      <w:r>
        <w:t>成本同上月（去年同期</w:t>
      </w:r>
      <w:r>
        <w:rPr>
          <w:rFonts w:hint="eastAsia"/>
        </w:rPr>
        <w:t>）</w:t>
      </w:r>
      <w:r>
        <w:t>比增加？</w:t>
      </w:r>
    </w:p>
    <w:p w:rsidR="00C051EE" w:rsidRDefault="00C051EE" w:rsidP="00C051EE">
      <w:pPr>
        <w:pStyle w:val="a4"/>
        <w:numPr>
          <w:ilvl w:val="0"/>
          <w:numId w:val="10"/>
        </w:numPr>
        <w:spacing w:line="360" w:lineRule="auto"/>
        <w:ind w:firstLineChars="0"/>
      </w:pPr>
      <w:r>
        <w:t>经营性现金流同上月（去年同期）比增</w:t>
      </w:r>
      <w:r w:rsidR="00440810">
        <w:t>产</w:t>
      </w:r>
      <w:r>
        <w:t>加？</w:t>
      </w:r>
    </w:p>
    <w:p w:rsidR="00C051EE" w:rsidRDefault="00C051EE" w:rsidP="00C051EE">
      <w:pPr>
        <w:pStyle w:val="a4"/>
        <w:numPr>
          <w:ilvl w:val="0"/>
          <w:numId w:val="10"/>
        </w:numPr>
        <w:spacing w:line="360" w:lineRule="auto"/>
        <w:ind w:firstLineChars="0"/>
      </w:pPr>
      <w:r>
        <w:t>平台收益同上月（去年同期）比增加？</w:t>
      </w:r>
    </w:p>
    <w:p w:rsidR="00901052" w:rsidRDefault="00901052" w:rsidP="00BB4A36">
      <w:pPr>
        <w:spacing w:line="360" w:lineRule="auto"/>
        <w:ind w:left="210" w:hangingChars="100" w:hanging="210"/>
      </w:pPr>
    </w:p>
    <w:p w:rsidR="008C2A53" w:rsidRDefault="008C2A53" w:rsidP="00BB4A36">
      <w:pPr>
        <w:spacing w:line="360" w:lineRule="auto"/>
        <w:ind w:left="210" w:hangingChars="100" w:hanging="210"/>
      </w:pPr>
    </w:p>
    <w:p w:rsidR="008C2A53" w:rsidRDefault="008C2A53" w:rsidP="00BB4A36">
      <w:pPr>
        <w:spacing w:line="360" w:lineRule="auto"/>
        <w:ind w:left="210" w:hangingChars="100" w:hanging="210"/>
      </w:pPr>
      <w:r>
        <w:t>根据数据分析报表，给出建议策略</w:t>
      </w:r>
    </w:p>
    <w:p w:rsidR="00A83762" w:rsidRDefault="00A83762" w:rsidP="00FF10BC">
      <w:pPr>
        <w:pStyle w:val="1"/>
      </w:pPr>
      <w:r>
        <w:t>汽车交易平台整体战略规划</w:t>
      </w:r>
    </w:p>
    <w:p w:rsidR="00A83762" w:rsidRDefault="00A83762" w:rsidP="00FF5B03">
      <w:pPr>
        <w:pStyle w:val="2"/>
      </w:pPr>
      <w:r>
        <w:rPr>
          <w:rFonts w:hint="eastAsia"/>
        </w:rPr>
        <w:t>市场分析</w:t>
      </w:r>
    </w:p>
    <w:p w:rsidR="00CF5D27" w:rsidRDefault="00FF5B03" w:rsidP="00FF5B03">
      <w:pPr>
        <w:pStyle w:val="2"/>
      </w:pPr>
      <w:r>
        <w:rPr>
          <w:rFonts w:hint="eastAsia"/>
        </w:rPr>
        <w:t>竞争分析</w:t>
      </w:r>
    </w:p>
    <w:p w:rsidR="00FF5B03" w:rsidRDefault="00FF5B03" w:rsidP="00FF5B03">
      <w:pPr>
        <w:pStyle w:val="2"/>
      </w:pPr>
      <w:r>
        <w:t>受众分析</w:t>
      </w:r>
    </w:p>
    <w:p w:rsidR="009F6BEB" w:rsidRDefault="00FF5B03" w:rsidP="009F6BEB">
      <w:pPr>
        <w:pStyle w:val="2"/>
      </w:pPr>
      <w:r>
        <w:t>产品分析</w:t>
      </w:r>
    </w:p>
    <w:p w:rsidR="00C6139D" w:rsidRPr="00C6139D" w:rsidRDefault="00C6139D" w:rsidP="00C6139D"/>
    <w:p w:rsidR="00603DAB" w:rsidRDefault="00603DAB" w:rsidP="00FF5B03">
      <w:pPr>
        <w:pStyle w:val="3"/>
      </w:pPr>
      <w:r>
        <w:lastRenderedPageBreak/>
        <w:t>开发方案</w:t>
      </w:r>
    </w:p>
    <w:p w:rsidR="008B7C2B" w:rsidRDefault="008B7C2B" w:rsidP="00FF5B03">
      <w:pPr>
        <w:pStyle w:val="3"/>
      </w:pPr>
      <w:r>
        <w:t>运营方案</w:t>
      </w:r>
    </w:p>
    <w:p w:rsidR="00BB4A36" w:rsidRDefault="00FF10BC" w:rsidP="00FF5B03">
      <w:pPr>
        <w:pStyle w:val="4"/>
      </w:pPr>
      <w:r>
        <w:rPr>
          <w:rFonts w:hint="eastAsia"/>
        </w:rPr>
        <w:t>平台推广方案</w:t>
      </w:r>
      <w:r w:rsidR="00F61A82">
        <w:rPr>
          <w:rFonts w:hint="eastAsia"/>
        </w:rPr>
        <w:t>（市场营销）</w:t>
      </w:r>
    </w:p>
    <w:p w:rsidR="0075402A" w:rsidRDefault="0075402A" w:rsidP="00FF5B03">
      <w:pPr>
        <w:pStyle w:val="4"/>
      </w:pPr>
      <w:r>
        <w:t>销售</w:t>
      </w:r>
    </w:p>
    <w:p w:rsidR="00FF10BC" w:rsidRDefault="008B7C2B" w:rsidP="00FF5B03">
      <w:pPr>
        <w:pStyle w:val="4"/>
      </w:pPr>
      <w:r>
        <w:rPr>
          <w:rFonts w:hint="eastAsia"/>
        </w:rPr>
        <w:t>促销方案</w:t>
      </w:r>
      <w:r w:rsidR="00F61A82">
        <w:rPr>
          <w:rFonts w:hint="eastAsia"/>
        </w:rPr>
        <w:t>（产品策划）</w:t>
      </w:r>
    </w:p>
    <w:p w:rsidR="002145CE" w:rsidRDefault="002145CE" w:rsidP="00FF5B03">
      <w:pPr>
        <w:pStyle w:val="5"/>
      </w:pPr>
      <w:r>
        <w:t>运维方案</w:t>
      </w:r>
      <w:r w:rsidR="00F61A82">
        <w:t>（运维）</w:t>
      </w:r>
    </w:p>
    <w:p w:rsidR="00B74709" w:rsidRDefault="00B74709" w:rsidP="009F6BEB">
      <w:pPr>
        <w:pStyle w:val="2"/>
      </w:pPr>
      <w:r>
        <w:t>赢利点分析</w:t>
      </w:r>
    </w:p>
    <w:p w:rsidR="00FF5B03" w:rsidRPr="00FF5B03" w:rsidRDefault="00FF5B03" w:rsidP="009F6BEB">
      <w:pPr>
        <w:pStyle w:val="2"/>
      </w:pPr>
      <w:r w:rsidRPr="00FF5B03">
        <w:t>投入与预期</w:t>
      </w:r>
    </w:p>
    <w:p w:rsidR="00F61A82" w:rsidRDefault="007A5F2A" w:rsidP="00F61A82">
      <w:pPr>
        <w:spacing w:line="360" w:lineRule="auto"/>
      </w:pPr>
      <w:r>
        <w:t>第一期：开发阶段投入：</w:t>
      </w:r>
      <w:r>
        <w:rPr>
          <w:rFonts w:hint="eastAsia"/>
        </w:rPr>
        <w:t xml:space="preserve"> </w:t>
      </w:r>
      <w:r w:rsidR="00B74709">
        <w:t>约为</w:t>
      </w:r>
      <w:r w:rsidR="00B74709">
        <w:rPr>
          <w:rFonts w:hint="eastAsia"/>
        </w:rPr>
        <w:t xml:space="preserve"> 20</w:t>
      </w:r>
      <w:r w:rsidR="00B74709">
        <w:rPr>
          <w:rFonts w:hint="eastAsia"/>
        </w:rPr>
        <w:t>万</w:t>
      </w:r>
      <w:r w:rsidR="00B74709">
        <w:rPr>
          <w:rFonts w:hint="eastAsia"/>
        </w:rPr>
        <w:t xml:space="preserve"> </w:t>
      </w:r>
      <w:r w:rsidR="00B74709">
        <w:rPr>
          <w:rFonts w:hint="eastAsia"/>
        </w:rPr>
        <w:t>，回报为</w:t>
      </w:r>
      <w:r w:rsidR="00B74709">
        <w:rPr>
          <w:rFonts w:hint="eastAsia"/>
        </w:rPr>
        <w:t>0</w:t>
      </w:r>
    </w:p>
    <w:p w:rsidR="00B74709" w:rsidRDefault="00B74709" w:rsidP="00F61A82">
      <w:pPr>
        <w:spacing w:line="360" w:lineRule="auto"/>
      </w:pPr>
      <w:r>
        <w:t>第二期：运行期投入：</w:t>
      </w:r>
    </w:p>
    <w:p w:rsidR="004772C3" w:rsidRDefault="004772C3" w:rsidP="00F61A82">
      <w:pPr>
        <w:spacing w:line="360" w:lineRule="auto"/>
      </w:pPr>
    </w:p>
    <w:p w:rsidR="00B74709" w:rsidRDefault="00B74709" w:rsidP="00F61A82">
      <w:pPr>
        <w:spacing w:line="360" w:lineRule="auto"/>
      </w:pPr>
      <w:r>
        <w:t>第三期：成熟运行期投入</w:t>
      </w:r>
      <w:r>
        <w:rPr>
          <w:rFonts w:hint="eastAsia"/>
        </w:rPr>
        <w:t>:</w:t>
      </w:r>
    </w:p>
    <w:p w:rsidR="00B74709" w:rsidRPr="007A5F2A" w:rsidRDefault="00B74709" w:rsidP="00F61A82">
      <w:pPr>
        <w:spacing w:line="360" w:lineRule="auto"/>
      </w:pPr>
    </w:p>
    <w:p w:rsidR="00F61A82" w:rsidRPr="00F61A82" w:rsidRDefault="00F61A82" w:rsidP="00F61A82"/>
    <w:p w:rsidR="00F61A82" w:rsidRPr="00F61A82" w:rsidRDefault="00F61A82" w:rsidP="00F61A82"/>
    <w:sectPr w:rsidR="00F61A82" w:rsidRPr="00F6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CE" w:rsidRDefault="000676CE" w:rsidP="00FF10BC">
      <w:r>
        <w:separator/>
      </w:r>
    </w:p>
  </w:endnote>
  <w:endnote w:type="continuationSeparator" w:id="0">
    <w:p w:rsidR="000676CE" w:rsidRDefault="000676CE" w:rsidP="00FF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CE" w:rsidRDefault="000676CE" w:rsidP="00FF10BC">
      <w:r>
        <w:separator/>
      </w:r>
    </w:p>
  </w:footnote>
  <w:footnote w:type="continuationSeparator" w:id="0">
    <w:p w:rsidR="000676CE" w:rsidRDefault="000676CE" w:rsidP="00FF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667FC"/>
    <w:multiLevelType w:val="hybridMultilevel"/>
    <w:tmpl w:val="AEB25180"/>
    <w:lvl w:ilvl="0" w:tplc="C8D6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649B1"/>
    <w:multiLevelType w:val="hybridMultilevel"/>
    <w:tmpl w:val="F732D13E"/>
    <w:lvl w:ilvl="0" w:tplc="178A71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833EAB"/>
    <w:multiLevelType w:val="hybridMultilevel"/>
    <w:tmpl w:val="0E3ECE1C"/>
    <w:lvl w:ilvl="0" w:tplc="CB7E2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B02B9"/>
    <w:multiLevelType w:val="hybridMultilevel"/>
    <w:tmpl w:val="F7A06E16"/>
    <w:lvl w:ilvl="0" w:tplc="9066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C4209"/>
    <w:multiLevelType w:val="hybridMultilevel"/>
    <w:tmpl w:val="A2204CEE"/>
    <w:lvl w:ilvl="0" w:tplc="A63487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F148DF"/>
    <w:multiLevelType w:val="hybridMultilevel"/>
    <w:tmpl w:val="CC3EF15C"/>
    <w:lvl w:ilvl="0" w:tplc="018A8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1073E"/>
    <w:multiLevelType w:val="hybridMultilevel"/>
    <w:tmpl w:val="0E122678"/>
    <w:lvl w:ilvl="0" w:tplc="9288FD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776C4"/>
    <w:multiLevelType w:val="hybridMultilevel"/>
    <w:tmpl w:val="A50EAAE2"/>
    <w:lvl w:ilvl="0" w:tplc="331416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862669"/>
    <w:multiLevelType w:val="hybridMultilevel"/>
    <w:tmpl w:val="60760296"/>
    <w:lvl w:ilvl="0" w:tplc="A77CDC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F39CF"/>
    <w:multiLevelType w:val="hybridMultilevel"/>
    <w:tmpl w:val="5650B304"/>
    <w:lvl w:ilvl="0" w:tplc="B1F0C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F12E0C"/>
    <w:multiLevelType w:val="hybridMultilevel"/>
    <w:tmpl w:val="0EF4F388"/>
    <w:lvl w:ilvl="0" w:tplc="4D88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F56B4B"/>
    <w:multiLevelType w:val="hybridMultilevel"/>
    <w:tmpl w:val="7A6057A6"/>
    <w:lvl w:ilvl="0" w:tplc="92E84CA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BF"/>
    <w:rsid w:val="00007FFC"/>
    <w:rsid w:val="000217EB"/>
    <w:rsid w:val="000676CE"/>
    <w:rsid w:val="000719FA"/>
    <w:rsid w:val="00074523"/>
    <w:rsid w:val="000A04E5"/>
    <w:rsid w:val="000B5E0E"/>
    <w:rsid w:val="000C3F22"/>
    <w:rsid w:val="000D3C51"/>
    <w:rsid w:val="000D6931"/>
    <w:rsid w:val="000E0C00"/>
    <w:rsid w:val="0011592E"/>
    <w:rsid w:val="0012117A"/>
    <w:rsid w:val="00127F38"/>
    <w:rsid w:val="00160176"/>
    <w:rsid w:val="001A01A7"/>
    <w:rsid w:val="001E191F"/>
    <w:rsid w:val="001F02A6"/>
    <w:rsid w:val="001F1050"/>
    <w:rsid w:val="002145CE"/>
    <w:rsid w:val="00223B1D"/>
    <w:rsid w:val="00271639"/>
    <w:rsid w:val="00296216"/>
    <w:rsid w:val="002E6649"/>
    <w:rsid w:val="002F487A"/>
    <w:rsid w:val="00322EBF"/>
    <w:rsid w:val="00343C12"/>
    <w:rsid w:val="0034686F"/>
    <w:rsid w:val="00366A89"/>
    <w:rsid w:val="003704BB"/>
    <w:rsid w:val="00370B56"/>
    <w:rsid w:val="003B44BE"/>
    <w:rsid w:val="003E4FC8"/>
    <w:rsid w:val="00437183"/>
    <w:rsid w:val="00440810"/>
    <w:rsid w:val="0044123E"/>
    <w:rsid w:val="004729DE"/>
    <w:rsid w:val="004772C3"/>
    <w:rsid w:val="004A55CD"/>
    <w:rsid w:val="004B17E9"/>
    <w:rsid w:val="004D6E1B"/>
    <w:rsid w:val="004E620E"/>
    <w:rsid w:val="00523D53"/>
    <w:rsid w:val="00552F33"/>
    <w:rsid w:val="005826A0"/>
    <w:rsid w:val="00591F1F"/>
    <w:rsid w:val="00596885"/>
    <w:rsid w:val="005B4F3B"/>
    <w:rsid w:val="005C3671"/>
    <w:rsid w:val="005C4340"/>
    <w:rsid w:val="00603DAB"/>
    <w:rsid w:val="00621D03"/>
    <w:rsid w:val="0066069D"/>
    <w:rsid w:val="0067423F"/>
    <w:rsid w:val="00675821"/>
    <w:rsid w:val="00686494"/>
    <w:rsid w:val="006A6A05"/>
    <w:rsid w:val="006E00DB"/>
    <w:rsid w:val="006E660D"/>
    <w:rsid w:val="00742E22"/>
    <w:rsid w:val="00750A03"/>
    <w:rsid w:val="0075402A"/>
    <w:rsid w:val="00760AC7"/>
    <w:rsid w:val="00773C1D"/>
    <w:rsid w:val="00784E8A"/>
    <w:rsid w:val="007928BD"/>
    <w:rsid w:val="007A5F2A"/>
    <w:rsid w:val="007F1824"/>
    <w:rsid w:val="00806F48"/>
    <w:rsid w:val="00850211"/>
    <w:rsid w:val="00870DC2"/>
    <w:rsid w:val="0087139C"/>
    <w:rsid w:val="0088312F"/>
    <w:rsid w:val="008B022C"/>
    <w:rsid w:val="008B7C2B"/>
    <w:rsid w:val="008C2A53"/>
    <w:rsid w:val="00901052"/>
    <w:rsid w:val="009017ED"/>
    <w:rsid w:val="00907211"/>
    <w:rsid w:val="0092508E"/>
    <w:rsid w:val="009359D8"/>
    <w:rsid w:val="00963156"/>
    <w:rsid w:val="00983C72"/>
    <w:rsid w:val="009917F2"/>
    <w:rsid w:val="009C7097"/>
    <w:rsid w:val="009E02C7"/>
    <w:rsid w:val="009F3ADA"/>
    <w:rsid w:val="009F67B6"/>
    <w:rsid w:val="009F6BEB"/>
    <w:rsid w:val="00A065FF"/>
    <w:rsid w:val="00A529C7"/>
    <w:rsid w:val="00A534DE"/>
    <w:rsid w:val="00A64C39"/>
    <w:rsid w:val="00A80A3E"/>
    <w:rsid w:val="00A83762"/>
    <w:rsid w:val="00A92921"/>
    <w:rsid w:val="00A93A60"/>
    <w:rsid w:val="00AB093B"/>
    <w:rsid w:val="00AD4A00"/>
    <w:rsid w:val="00AF4349"/>
    <w:rsid w:val="00B06041"/>
    <w:rsid w:val="00B213E7"/>
    <w:rsid w:val="00B320C7"/>
    <w:rsid w:val="00B74709"/>
    <w:rsid w:val="00B8028E"/>
    <w:rsid w:val="00B802BC"/>
    <w:rsid w:val="00B86EB9"/>
    <w:rsid w:val="00BB4A36"/>
    <w:rsid w:val="00BC7AB7"/>
    <w:rsid w:val="00BE121E"/>
    <w:rsid w:val="00BE62BF"/>
    <w:rsid w:val="00BE6AC8"/>
    <w:rsid w:val="00C051EE"/>
    <w:rsid w:val="00C07C1E"/>
    <w:rsid w:val="00C24D1A"/>
    <w:rsid w:val="00C472D7"/>
    <w:rsid w:val="00C6139D"/>
    <w:rsid w:val="00C83F17"/>
    <w:rsid w:val="00C926CB"/>
    <w:rsid w:val="00CC4FA9"/>
    <w:rsid w:val="00CD1610"/>
    <w:rsid w:val="00CD3967"/>
    <w:rsid w:val="00CF5D27"/>
    <w:rsid w:val="00D12156"/>
    <w:rsid w:val="00D43E5D"/>
    <w:rsid w:val="00D728B8"/>
    <w:rsid w:val="00DD13DD"/>
    <w:rsid w:val="00DE160A"/>
    <w:rsid w:val="00DE3EA4"/>
    <w:rsid w:val="00DE4709"/>
    <w:rsid w:val="00DF0A26"/>
    <w:rsid w:val="00E0099C"/>
    <w:rsid w:val="00E015EE"/>
    <w:rsid w:val="00E35771"/>
    <w:rsid w:val="00E97F52"/>
    <w:rsid w:val="00EA321A"/>
    <w:rsid w:val="00EC7A51"/>
    <w:rsid w:val="00ED6601"/>
    <w:rsid w:val="00EF25B1"/>
    <w:rsid w:val="00F15C7C"/>
    <w:rsid w:val="00F34473"/>
    <w:rsid w:val="00F35F7C"/>
    <w:rsid w:val="00F61A82"/>
    <w:rsid w:val="00F664D3"/>
    <w:rsid w:val="00FF10BC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E97B5-6898-406B-B092-9FA42875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3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5B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F5B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3E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529C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5C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10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10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10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5B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5B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F5B03"/>
    <w:rPr>
      <w:b/>
      <w:bCs/>
      <w:sz w:val="28"/>
      <w:szCs w:val="28"/>
    </w:rPr>
  </w:style>
  <w:style w:type="table" w:styleId="a7">
    <w:name w:val="Table Grid"/>
    <w:basedOn w:val="a1"/>
    <w:uiPriority w:val="39"/>
    <w:rsid w:val="00477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4772C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yxy.baic.gov.cn/zhcx/zhcxAction!list.d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d315.gov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rpother.mygjp.com/Desktop.g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129</Words>
  <Characters>739</Characters>
  <Application>Microsoft Office Word</Application>
  <DocSecurity>0</DocSecurity>
  <Lines>6</Lines>
  <Paragraphs>1</Paragraphs>
  <ScaleCrop>false</ScaleCrop>
  <Company>hyd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于新海</dc:creator>
  <cp:keywords/>
  <dc:description/>
  <cp:lastModifiedBy>于新海</cp:lastModifiedBy>
  <cp:revision>123</cp:revision>
  <dcterms:created xsi:type="dcterms:W3CDTF">2013-11-04T14:37:00Z</dcterms:created>
  <dcterms:modified xsi:type="dcterms:W3CDTF">2013-12-12T07:06:00Z</dcterms:modified>
</cp:coreProperties>
</file>