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2ACC30" w14:textId="615D8191" w:rsidR="008C6252" w:rsidRPr="00913E1F" w:rsidRDefault="008C6252" w:rsidP="008C6252">
      <w:pPr>
        <w:jc w:val="center"/>
        <w:rPr>
          <w:b/>
          <w:bCs/>
          <w:sz w:val="24"/>
          <w:szCs w:val="24"/>
        </w:rPr>
      </w:pPr>
      <w:r w:rsidRPr="00913E1F">
        <w:rPr>
          <w:b/>
          <w:bCs/>
          <w:sz w:val="24"/>
          <w:szCs w:val="24"/>
        </w:rPr>
        <w:t xml:space="preserve">PUESTO DE COMANDO                                                                                                              </w:t>
      </w:r>
      <w:r w:rsidR="005A446F">
        <w:rPr>
          <w:b/>
          <w:bCs/>
          <w:sz w:val="24"/>
          <w:szCs w:val="24"/>
        </w:rPr>
        <w:t>2</w:t>
      </w:r>
      <w:r w:rsidR="00190EAC">
        <w:rPr>
          <w:b/>
          <w:bCs/>
          <w:sz w:val="24"/>
          <w:szCs w:val="24"/>
        </w:rPr>
        <w:t>5</w:t>
      </w:r>
      <w:r w:rsidRPr="00913E1F">
        <w:rPr>
          <w:b/>
          <w:bCs/>
          <w:sz w:val="24"/>
          <w:szCs w:val="24"/>
        </w:rPr>
        <w:t>-0</w:t>
      </w:r>
      <w:r>
        <w:rPr>
          <w:b/>
          <w:bCs/>
          <w:sz w:val="24"/>
          <w:szCs w:val="24"/>
        </w:rPr>
        <w:t>6</w:t>
      </w:r>
      <w:r w:rsidRPr="00913E1F">
        <w:rPr>
          <w:b/>
          <w:bCs/>
          <w:sz w:val="24"/>
          <w:szCs w:val="24"/>
        </w:rPr>
        <w:t>-2020</w:t>
      </w:r>
    </w:p>
    <w:p w14:paraId="30E80602" w14:textId="77777777" w:rsidR="008C6252" w:rsidRPr="00913E1F" w:rsidRDefault="008C6252" w:rsidP="008C6252">
      <w:pPr>
        <w:rPr>
          <w:b/>
          <w:bCs/>
          <w:sz w:val="24"/>
          <w:szCs w:val="24"/>
        </w:rPr>
      </w:pPr>
      <w:r w:rsidRPr="00913E1F">
        <w:rPr>
          <w:b/>
          <w:bCs/>
          <w:sz w:val="24"/>
          <w:szCs w:val="24"/>
        </w:rPr>
        <w:t xml:space="preserve">REPORTE DE LLAMADAS TELEFÓNICAS </w:t>
      </w:r>
    </w:p>
    <w:p w14:paraId="503B59E3" w14:textId="3BAC1369" w:rsidR="008C6252" w:rsidRDefault="008C6252" w:rsidP="008C6252">
      <w:pPr>
        <w:ind w:firstLine="708"/>
        <w:jc w:val="both"/>
      </w:pPr>
      <w:r>
        <w:t xml:space="preserve">La unidad de Puesto de Comando, ha logrado atender a usuarios mediante llamadas telefónicas a quienes requieren asesoría o presentan inconvenientes para la solicitud de registro de marca, patente y derecho de autor en el </w:t>
      </w:r>
      <w:r w:rsidRPr="008C6252">
        <w:rPr>
          <w:b/>
          <w:bCs/>
          <w:i/>
          <w:iCs/>
        </w:rPr>
        <w:t>Servicio Autónomo de la Propiedad Intelectual (SAPI)</w:t>
      </w:r>
      <w:r>
        <w:t>, desde el 19 de mayo hasta la fecha actual (</w:t>
      </w:r>
      <w:r w:rsidRPr="008C6252">
        <w:rPr>
          <w:i/>
          <w:iCs/>
        </w:rPr>
        <w:t>en proceso de carga</w:t>
      </w:r>
      <w:r>
        <w:t xml:space="preserve">).  </w:t>
      </w:r>
      <w:bookmarkStart w:id="0" w:name="_GoBack"/>
      <w:bookmarkEnd w:id="0"/>
    </w:p>
    <w:p w14:paraId="0FF4272B" w14:textId="26BDBED2" w:rsidR="008C6252" w:rsidRDefault="00D7269B" w:rsidP="008C6252">
      <w:pPr>
        <w:ind w:firstLine="708"/>
        <w:jc w:val="both"/>
      </w:pPr>
      <w:r>
        <w:t>S</w:t>
      </w:r>
      <w:r w:rsidR="008C6252">
        <w:t>e recib</w:t>
      </w:r>
      <w:r>
        <w:t xml:space="preserve">e mediante la plataforma WhatsApp, </w:t>
      </w:r>
      <w:r w:rsidR="004D0A55">
        <w:rPr>
          <w:b/>
          <w:sz w:val="24"/>
          <w:szCs w:val="20"/>
        </w:rPr>
        <w:t>3</w:t>
      </w:r>
      <w:r w:rsidR="005A446F">
        <w:rPr>
          <w:b/>
          <w:sz w:val="24"/>
          <w:szCs w:val="20"/>
        </w:rPr>
        <w:t>44</w:t>
      </w:r>
      <w:r w:rsidR="008C6252" w:rsidRPr="008C6252">
        <w:rPr>
          <w:b/>
          <w:sz w:val="24"/>
          <w:szCs w:val="20"/>
        </w:rPr>
        <w:t xml:space="preserve"> casos</w:t>
      </w:r>
      <w:r w:rsidR="008C6252">
        <w:t xml:space="preserve">, de los cuales se ha logrado atender y dar respuesta a un total de </w:t>
      </w:r>
      <w:r w:rsidR="004D0A55">
        <w:rPr>
          <w:b/>
          <w:sz w:val="24"/>
          <w:szCs w:val="20"/>
        </w:rPr>
        <w:t>310</w:t>
      </w:r>
      <w:r w:rsidR="008C6252" w:rsidRPr="008C6252">
        <w:rPr>
          <w:b/>
          <w:sz w:val="24"/>
          <w:szCs w:val="20"/>
        </w:rPr>
        <w:t xml:space="preserve"> usuarios</w:t>
      </w:r>
      <w:r w:rsidR="008C6252">
        <w:t>, donde se le brinda apoyo a su solicitud y de</w:t>
      </w:r>
      <w:r w:rsidR="00B52B8E">
        <w:t xml:space="preserve"> </w:t>
      </w:r>
      <w:r w:rsidR="007D619E">
        <w:t>esta</w:t>
      </w:r>
      <w:r w:rsidR="008C6252">
        <w:t xml:space="preserve"> </w:t>
      </w:r>
      <w:r>
        <w:t xml:space="preserve">forma generar un </w:t>
      </w:r>
      <w:r w:rsidR="008C6252">
        <w:t>acercamiento</w:t>
      </w:r>
      <w:r w:rsidR="007D619E">
        <w:t xml:space="preserve"> vía telefónica</w:t>
      </w:r>
      <w:r w:rsidR="008C6252">
        <w:t xml:space="preserve"> con el usuario por parte de los analistas encargados de la línea de contacto.  </w:t>
      </w:r>
    </w:p>
    <w:p w14:paraId="248F5DF6" w14:textId="11BAA695" w:rsidR="008C6252" w:rsidRPr="008C6252" w:rsidRDefault="008C6252" w:rsidP="008C6252">
      <w:pPr>
        <w:jc w:val="both"/>
        <w:rPr>
          <w:bCs/>
        </w:rPr>
      </w:pPr>
      <w:r w:rsidRPr="008C6252">
        <w:rPr>
          <w:bCs/>
        </w:rPr>
        <w:t xml:space="preserve">Por otra parte, se puntualizan las incidencias que reportan los diferentes usuarios ya atendidos, las cuales se pueden clasificar como: </w:t>
      </w:r>
    </w:p>
    <w:p w14:paraId="6B00A374" w14:textId="557776B5" w:rsidR="00B22037" w:rsidRPr="00B22037" w:rsidRDefault="008C6252" w:rsidP="00B22037">
      <w:pPr>
        <w:pStyle w:val="Prrafodelista"/>
        <w:numPr>
          <w:ilvl w:val="0"/>
          <w:numId w:val="2"/>
        </w:numPr>
        <w:jc w:val="both"/>
        <w:rPr>
          <w:b/>
          <w:bCs/>
          <w:sz w:val="24"/>
          <w:szCs w:val="24"/>
        </w:rPr>
      </w:pPr>
      <w:r w:rsidRPr="001B19E6">
        <w:rPr>
          <w:b/>
          <w:bCs/>
        </w:rPr>
        <w:t>Información General</w:t>
      </w:r>
      <w:r w:rsidRPr="001B19E6">
        <w:rPr>
          <w:bCs/>
        </w:rPr>
        <w:t xml:space="preserve">: Se </w:t>
      </w:r>
      <w:r>
        <w:rPr>
          <w:bCs/>
        </w:rPr>
        <w:t xml:space="preserve">han </w:t>
      </w:r>
      <w:r w:rsidRPr="001B19E6">
        <w:rPr>
          <w:bCs/>
        </w:rPr>
        <w:t>atendi</w:t>
      </w:r>
      <w:r>
        <w:rPr>
          <w:bCs/>
        </w:rPr>
        <w:t xml:space="preserve">do </w:t>
      </w:r>
      <w:r w:rsidRPr="001B19E6">
        <w:rPr>
          <w:bCs/>
        </w:rPr>
        <w:t>un total de</w:t>
      </w:r>
      <w:r>
        <w:rPr>
          <w:bCs/>
        </w:rPr>
        <w:t xml:space="preserve"> </w:t>
      </w:r>
      <w:r w:rsidR="004D0A55">
        <w:rPr>
          <w:b/>
          <w:sz w:val="24"/>
          <w:szCs w:val="20"/>
        </w:rPr>
        <w:t>124</w:t>
      </w:r>
      <w:r>
        <w:rPr>
          <w:b/>
          <w:sz w:val="28"/>
        </w:rPr>
        <w:t xml:space="preserve"> </w:t>
      </w:r>
      <w:r w:rsidRPr="001B19E6">
        <w:rPr>
          <w:bCs/>
        </w:rPr>
        <w:t xml:space="preserve">casos de usuarios solicitando asesoría </w:t>
      </w:r>
      <w:r>
        <w:rPr>
          <w:bCs/>
        </w:rPr>
        <w:t>y manifestando</w:t>
      </w:r>
      <w:r w:rsidRPr="001B19E6">
        <w:rPr>
          <w:bCs/>
        </w:rPr>
        <w:t xml:space="preserve"> desconocimiento en cuanto a los procedimientos que conllevan </w:t>
      </w:r>
      <w:r>
        <w:rPr>
          <w:bCs/>
        </w:rPr>
        <w:t>l</w:t>
      </w:r>
      <w:r w:rsidRPr="001B19E6">
        <w:rPr>
          <w:bCs/>
        </w:rPr>
        <w:t>a</w:t>
      </w:r>
      <w:r>
        <w:rPr>
          <w:bCs/>
        </w:rPr>
        <w:t xml:space="preserve"> solicitud de registro de marca, patente y derecho de autor.   </w:t>
      </w:r>
      <w:r w:rsidRPr="00EF7165">
        <w:t xml:space="preserve">De igual forma, </w:t>
      </w:r>
      <w:r>
        <w:t>se le</w:t>
      </w:r>
      <w:r w:rsidR="00D7269B">
        <w:t xml:space="preserve"> </w:t>
      </w:r>
      <w:r>
        <w:t>invita a</w:t>
      </w:r>
      <w:r w:rsidR="00D7269B">
        <w:t>l usuario</w:t>
      </w:r>
      <w:r>
        <w:t xml:space="preserve"> a visitar el portal web </w:t>
      </w:r>
      <w:hyperlink r:id="rId8" w:history="1">
        <w:r w:rsidRPr="008C6252">
          <w:rPr>
            <w:rStyle w:val="Hipervnculo"/>
            <w:i/>
            <w:iCs/>
          </w:rPr>
          <w:t>www.sapi.gob.ve</w:t>
        </w:r>
      </w:hyperlink>
      <w:r>
        <w:t xml:space="preserve"> para la visualización de los pasos concernientes para dicha solicitud.</w:t>
      </w:r>
    </w:p>
    <w:p w14:paraId="432490F0" w14:textId="77777777" w:rsidR="00B22037" w:rsidRPr="00B22037" w:rsidRDefault="00B22037" w:rsidP="00B22037">
      <w:pPr>
        <w:pStyle w:val="Prrafodelista"/>
        <w:jc w:val="both"/>
        <w:rPr>
          <w:b/>
          <w:bCs/>
          <w:sz w:val="6"/>
          <w:szCs w:val="6"/>
        </w:rPr>
      </w:pPr>
    </w:p>
    <w:p w14:paraId="689421C8" w14:textId="7C2127E8" w:rsidR="00B22037" w:rsidRPr="00B22037" w:rsidRDefault="008C6252" w:rsidP="00B22037">
      <w:pPr>
        <w:pStyle w:val="Prrafodelista"/>
        <w:numPr>
          <w:ilvl w:val="0"/>
          <w:numId w:val="2"/>
        </w:numPr>
        <w:jc w:val="both"/>
        <w:rPr>
          <w:b/>
          <w:bCs/>
          <w:sz w:val="24"/>
          <w:szCs w:val="24"/>
        </w:rPr>
      </w:pPr>
      <w:r w:rsidRPr="00B22037">
        <w:rPr>
          <w:b/>
          <w:bCs/>
        </w:rPr>
        <w:t xml:space="preserve">Búsqueda de Antecedente: </w:t>
      </w:r>
      <w:r>
        <w:t xml:space="preserve">Se reportan un total de </w:t>
      </w:r>
      <w:r w:rsidR="004D0A55">
        <w:rPr>
          <w:b/>
          <w:sz w:val="24"/>
          <w:szCs w:val="20"/>
        </w:rPr>
        <w:t>28</w:t>
      </w:r>
      <w:r>
        <w:t xml:space="preserve"> casos de usuarios, que se enc</w:t>
      </w:r>
      <w:r w:rsidR="007D619E">
        <w:t>uentran</w:t>
      </w:r>
      <w:r>
        <w:t xml:space="preserve"> a la espera del resultado de búsqueda fonética y gráfica.</w:t>
      </w:r>
    </w:p>
    <w:p w14:paraId="50954F9C" w14:textId="77777777" w:rsidR="00B22037" w:rsidRPr="00B22037" w:rsidRDefault="00B22037" w:rsidP="00B22037">
      <w:pPr>
        <w:pStyle w:val="Prrafodelista"/>
        <w:jc w:val="both"/>
        <w:rPr>
          <w:b/>
          <w:bCs/>
          <w:sz w:val="6"/>
          <w:szCs w:val="6"/>
        </w:rPr>
      </w:pPr>
    </w:p>
    <w:p w14:paraId="3A141FB0" w14:textId="229E3629" w:rsidR="0002433F" w:rsidRPr="0002433F" w:rsidRDefault="008C6252" w:rsidP="0002433F">
      <w:pPr>
        <w:pStyle w:val="Prrafodelista"/>
        <w:numPr>
          <w:ilvl w:val="0"/>
          <w:numId w:val="2"/>
        </w:numPr>
        <w:jc w:val="both"/>
        <w:rPr>
          <w:b/>
          <w:bCs/>
          <w:sz w:val="24"/>
          <w:szCs w:val="24"/>
        </w:rPr>
      </w:pPr>
      <w:r w:rsidRPr="00B22037">
        <w:rPr>
          <w:b/>
          <w:bCs/>
        </w:rPr>
        <w:t xml:space="preserve">Consulta Estatus de Marca: </w:t>
      </w:r>
      <w:r w:rsidRPr="00B22037">
        <w:rPr>
          <w:bCs/>
        </w:rPr>
        <w:t>Se han atendido un total de</w:t>
      </w:r>
      <w:r w:rsidRPr="00B22037">
        <w:rPr>
          <w:b/>
          <w:sz w:val="28"/>
        </w:rPr>
        <w:t xml:space="preserve"> </w:t>
      </w:r>
      <w:r w:rsidR="004D0A55">
        <w:rPr>
          <w:b/>
          <w:sz w:val="24"/>
          <w:szCs w:val="20"/>
        </w:rPr>
        <w:t>53</w:t>
      </w:r>
      <w:r w:rsidRPr="00B22037">
        <w:rPr>
          <w:bCs/>
        </w:rPr>
        <w:t xml:space="preserve"> casos de usuarios,</w:t>
      </w:r>
      <w:r w:rsidR="007D619E">
        <w:rPr>
          <w:bCs/>
        </w:rPr>
        <w:t xml:space="preserve"> a</w:t>
      </w:r>
      <w:r w:rsidRPr="00B22037">
        <w:rPr>
          <w:bCs/>
        </w:rPr>
        <w:t xml:space="preserve"> </w:t>
      </w:r>
      <w:r w:rsidR="00B22037">
        <w:rPr>
          <w:bCs/>
        </w:rPr>
        <w:t xml:space="preserve">los cuales </w:t>
      </w:r>
      <w:r w:rsidR="007D619E">
        <w:rPr>
          <w:bCs/>
        </w:rPr>
        <w:t xml:space="preserve">se les </w:t>
      </w:r>
      <w:r w:rsidR="00B22037">
        <w:rPr>
          <w:bCs/>
        </w:rPr>
        <w:t>inform</w:t>
      </w:r>
      <w:r w:rsidR="007D619E">
        <w:rPr>
          <w:bCs/>
        </w:rPr>
        <w:t>o</w:t>
      </w:r>
      <w:r w:rsidR="00B22037">
        <w:rPr>
          <w:bCs/>
        </w:rPr>
        <w:t xml:space="preserve"> que debido al estado de alarma por el COVID -19</w:t>
      </w:r>
      <w:r w:rsidR="007D619E">
        <w:rPr>
          <w:bCs/>
        </w:rPr>
        <w:t xml:space="preserve"> y las decisiones emanadas por el Ejecutivo Nacional</w:t>
      </w:r>
      <w:r w:rsidR="00B22037">
        <w:rPr>
          <w:bCs/>
        </w:rPr>
        <w:t xml:space="preserve"> no se </w:t>
      </w:r>
      <w:r w:rsidR="007D619E">
        <w:rPr>
          <w:bCs/>
        </w:rPr>
        <w:t xml:space="preserve">están llevando a cabo ningún tipo </w:t>
      </w:r>
      <w:r w:rsidR="00B22037">
        <w:rPr>
          <w:bCs/>
        </w:rPr>
        <w:t>de registro</w:t>
      </w:r>
      <w:r w:rsidR="007D619E">
        <w:rPr>
          <w:bCs/>
        </w:rPr>
        <w:t xml:space="preserve">, </w:t>
      </w:r>
      <w:r w:rsidR="00B22037">
        <w:rPr>
          <w:bCs/>
        </w:rPr>
        <w:t xml:space="preserve">sin </w:t>
      </w:r>
      <w:r w:rsidR="007D619E">
        <w:rPr>
          <w:bCs/>
        </w:rPr>
        <w:t>embargo,</w:t>
      </w:r>
      <w:r w:rsidR="00B22037">
        <w:rPr>
          <w:bCs/>
        </w:rPr>
        <w:t xml:space="preserve"> </w:t>
      </w:r>
      <w:r w:rsidRPr="00B22037">
        <w:rPr>
          <w:bCs/>
        </w:rPr>
        <w:t xml:space="preserve">una vez </w:t>
      </w:r>
      <w:r w:rsidR="00B22037">
        <w:rPr>
          <w:bCs/>
        </w:rPr>
        <w:t>descienda y/o culmine</w:t>
      </w:r>
      <w:r w:rsidRPr="00B22037">
        <w:rPr>
          <w:bCs/>
        </w:rPr>
        <w:t xml:space="preserve"> el estado de alarma</w:t>
      </w:r>
      <w:r w:rsidR="00B22037">
        <w:rPr>
          <w:bCs/>
        </w:rPr>
        <w:t xml:space="preserve"> se continuará con el proceso</w:t>
      </w:r>
      <w:r w:rsidR="002E2236">
        <w:rPr>
          <w:bCs/>
        </w:rPr>
        <w:t xml:space="preserve"> de registro</w:t>
      </w:r>
      <w:r w:rsidRPr="00B22037">
        <w:rPr>
          <w:bCs/>
        </w:rPr>
        <w:t xml:space="preserve">. </w:t>
      </w:r>
    </w:p>
    <w:p w14:paraId="1BE58C4F" w14:textId="314EA581" w:rsidR="0002433F" w:rsidRPr="0002433F" w:rsidRDefault="0002433F" w:rsidP="0002433F">
      <w:pPr>
        <w:pStyle w:val="Prrafodelista"/>
        <w:numPr>
          <w:ilvl w:val="0"/>
          <w:numId w:val="2"/>
        </w:numPr>
        <w:jc w:val="both"/>
        <w:rPr>
          <w:b/>
          <w:bCs/>
          <w:sz w:val="24"/>
          <w:szCs w:val="24"/>
        </w:rPr>
      </w:pPr>
      <w:r w:rsidRPr="0002433F">
        <w:rPr>
          <w:b/>
          <w:bCs/>
        </w:rPr>
        <w:t xml:space="preserve"> No contestó:</w:t>
      </w:r>
      <w:r>
        <w:t xml:space="preserve"> A estos </w:t>
      </w:r>
      <w:r w:rsidR="004D0A55">
        <w:rPr>
          <w:b/>
          <w:sz w:val="24"/>
          <w:szCs w:val="20"/>
        </w:rPr>
        <w:t>81</w:t>
      </w:r>
      <w:r>
        <w:t xml:space="preserve"> usuarios que se les realizó la llamada telefónica en varias oportunidades y sin tener respuestas, se procedió al envió de un mensaje de texto informando que somos la oficina del Servicio Autónomo de la Propiedad Intelectual (SAPI) por gestión del director Ricardo Javier Sánchez e invitaba a la brevedad posible, devolver la llamada para brindar el apoyo con referencia a su solicitud</w:t>
      </w:r>
    </w:p>
    <w:p w14:paraId="2967CC2D" w14:textId="77777777" w:rsidR="00B22037" w:rsidRPr="00B22037" w:rsidRDefault="00B22037" w:rsidP="00B22037">
      <w:pPr>
        <w:pStyle w:val="Prrafodelista"/>
        <w:jc w:val="both"/>
        <w:rPr>
          <w:b/>
          <w:bCs/>
          <w:sz w:val="6"/>
          <w:szCs w:val="6"/>
        </w:rPr>
      </w:pPr>
    </w:p>
    <w:p w14:paraId="3CCEDB67" w14:textId="1B297180" w:rsidR="00B22037" w:rsidRPr="00B22037" w:rsidRDefault="008C6252" w:rsidP="00B22037">
      <w:pPr>
        <w:pStyle w:val="Prrafodelista"/>
        <w:numPr>
          <w:ilvl w:val="0"/>
          <w:numId w:val="2"/>
        </w:numPr>
        <w:jc w:val="both"/>
        <w:rPr>
          <w:b/>
          <w:bCs/>
          <w:sz w:val="24"/>
          <w:szCs w:val="24"/>
        </w:rPr>
      </w:pPr>
      <w:r w:rsidRPr="00B22037">
        <w:rPr>
          <w:b/>
          <w:bCs/>
        </w:rPr>
        <w:t>Validación de Pagos</w:t>
      </w:r>
      <w:r w:rsidR="00B22037">
        <w:rPr>
          <w:b/>
          <w:bCs/>
        </w:rPr>
        <w:t xml:space="preserve">: </w:t>
      </w:r>
      <w:r w:rsidRPr="00B22037">
        <w:rPr>
          <w:bCs/>
        </w:rPr>
        <w:t>En estos casos atendido</w:t>
      </w:r>
      <w:r w:rsidR="002E2236">
        <w:rPr>
          <w:bCs/>
        </w:rPr>
        <w:t>s,</w:t>
      </w:r>
      <w:r w:rsidRPr="00B22037">
        <w:rPr>
          <w:bCs/>
        </w:rPr>
        <w:t xml:space="preserve"> suman un total de </w:t>
      </w:r>
      <w:r w:rsidR="007724A1">
        <w:rPr>
          <w:b/>
          <w:sz w:val="24"/>
          <w:szCs w:val="20"/>
        </w:rPr>
        <w:t>2</w:t>
      </w:r>
      <w:r w:rsidR="004D0A55">
        <w:rPr>
          <w:b/>
          <w:sz w:val="24"/>
          <w:szCs w:val="20"/>
        </w:rPr>
        <w:t>2</w:t>
      </w:r>
      <w:r w:rsidR="007724A1">
        <w:rPr>
          <w:b/>
          <w:sz w:val="24"/>
          <w:szCs w:val="20"/>
        </w:rPr>
        <w:t xml:space="preserve"> </w:t>
      </w:r>
      <w:r w:rsidRPr="00B22037">
        <w:rPr>
          <w:bCs/>
        </w:rPr>
        <w:t>usuarios, los cuales se ha</w:t>
      </w:r>
      <w:r w:rsidR="007D619E">
        <w:rPr>
          <w:bCs/>
        </w:rPr>
        <w:t xml:space="preserve"> </w:t>
      </w:r>
      <w:r w:rsidRPr="00B22037">
        <w:rPr>
          <w:bCs/>
        </w:rPr>
        <w:t>dado</w:t>
      </w:r>
      <w:r w:rsidR="007D619E">
        <w:rPr>
          <w:bCs/>
        </w:rPr>
        <w:t xml:space="preserve"> </w:t>
      </w:r>
      <w:r w:rsidRPr="00B22037">
        <w:rPr>
          <w:bCs/>
        </w:rPr>
        <w:t xml:space="preserve">respuesta articulando con la Oficina de Finanzas su problemática ante </w:t>
      </w:r>
      <w:r w:rsidR="00323DA5">
        <w:rPr>
          <w:bCs/>
        </w:rPr>
        <w:t>el portal web</w:t>
      </w:r>
      <w:r w:rsidRPr="00B22037">
        <w:rPr>
          <w:bCs/>
        </w:rPr>
        <w:t xml:space="preserve"> </w:t>
      </w:r>
      <w:hyperlink r:id="rId9" w:history="1">
        <w:r w:rsidRPr="00323DA5">
          <w:rPr>
            <w:rStyle w:val="Hipervnculo"/>
            <w:i/>
            <w:iCs/>
          </w:rPr>
          <w:t>www.sapi.gob.ve</w:t>
        </w:r>
      </w:hyperlink>
      <w:r w:rsidRPr="00323DA5">
        <w:rPr>
          <w:i/>
          <w:iCs/>
        </w:rPr>
        <w:t>.</w:t>
      </w:r>
      <w:r w:rsidR="007D619E">
        <w:t xml:space="preserve"> Y la imposibilidad de ingresar </w:t>
      </w:r>
      <w:proofErr w:type="spellStart"/>
      <w:r w:rsidR="007D619E">
        <w:t>N°</w:t>
      </w:r>
      <w:proofErr w:type="spellEnd"/>
      <w:r w:rsidR="007D619E">
        <w:t xml:space="preserve"> de referencias al momento de generar solicitud de búsqueda.</w:t>
      </w:r>
    </w:p>
    <w:p w14:paraId="5313F6D3" w14:textId="77777777" w:rsidR="00B22037" w:rsidRPr="00B22037" w:rsidRDefault="00B22037" w:rsidP="00B22037">
      <w:pPr>
        <w:pStyle w:val="Prrafodelista"/>
        <w:jc w:val="both"/>
        <w:rPr>
          <w:b/>
          <w:bCs/>
          <w:sz w:val="6"/>
          <w:szCs w:val="6"/>
        </w:rPr>
      </w:pPr>
    </w:p>
    <w:p w14:paraId="0BC2DF07" w14:textId="366452EE" w:rsidR="008C6252" w:rsidRDefault="008C6252" w:rsidP="00B22037">
      <w:pPr>
        <w:pStyle w:val="Prrafodelista"/>
        <w:numPr>
          <w:ilvl w:val="0"/>
          <w:numId w:val="2"/>
        </w:numPr>
        <w:jc w:val="both"/>
        <w:rPr>
          <w:sz w:val="24"/>
          <w:szCs w:val="24"/>
        </w:rPr>
      </w:pPr>
      <w:r w:rsidRPr="00B22037">
        <w:rPr>
          <w:b/>
          <w:bCs/>
          <w:sz w:val="24"/>
          <w:szCs w:val="24"/>
        </w:rPr>
        <w:t xml:space="preserve">El resto de los estatus: </w:t>
      </w:r>
      <w:r w:rsidR="00B52B8E">
        <w:rPr>
          <w:sz w:val="24"/>
          <w:szCs w:val="24"/>
        </w:rPr>
        <w:t xml:space="preserve"> Suman</w:t>
      </w:r>
      <w:r w:rsidR="00B52B8E" w:rsidRPr="00B52B8E">
        <w:rPr>
          <w:b/>
          <w:sz w:val="24"/>
          <w:szCs w:val="20"/>
        </w:rPr>
        <w:t xml:space="preserve"> </w:t>
      </w:r>
      <w:r w:rsidR="007532A9" w:rsidRPr="007532A9">
        <w:rPr>
          <w:sz w:val="24"/>
          <w:szCs w:val="20"/>
        </w:rPr>
        <w:t>un total de</w:t>
      </w:r>
      <w:r w:rsidR="007F0897" w:rsidRPr="0002433F">
        <w:rPr>
          <w:bCs/>
        </w:rPr>
        <w:t xml:space="preserve"> </w:t>
      </w:r>
      <w:r w:rsidR="007F0897" w:rsidRPr="0002433F">
        <w:rPr>
          <w:b/>
          <w:sz w:val="24"/>
          <w:szCs w:val="20"/>
        </w:rPr>
        <w:t>0</w:t>
      </w:r>
      <w:r w:rsidR="001D6E7E">
        <w:rPr>
          <w:b/>
          <w:sz w:val="24"/>
          <w:szCs w:val="20"/>
        </w:rPr>
        <w:t>2</w:t>
      </w:r>
      <w:r w:rsidR="007532A9">
        <w:rPr>
          <w:b/>
          <w:sz w:val="24"/>
          <w:szCs w:val="20"/>
        </w:rPr>
        <w:t xml:space="preserve"> </w:t>
      </w:r>
      <w:r w:rsidR="00B52B8E">
        <w:rPr>
          <w:sz w:val="24"/>
          <w:szCs w:val="24"/>
        </w:rPr>
        <w:t>casos los cuales: Patente</w:t>
      </w:r>
      <w:r w:rsidR="007532A9">
        <w:rPr>
          <w:sz w:val="24"/>
          <w:szCs w:val="24"/>
        </w:rPr>
        <w:t xml:space="preserve"> (02)</w:t>
      </w:r>
      <w:r w:rsidR="001D6E7E">
        <w:rPr>
          <w:sz w:val="24"/>
          <w:szCs w:val="24"/>
        </w:rPr>
        <w:t>.</w:t>
      </w:r>
    </w:p>
    <w:p w14:paraId="1F09BAE7" w14:textId="77777777" w:rsidR="001D6E7E" w:rsidRPr="001D6E7E" w:rsidRDefault="001D6E7E" w:rsidP="001D6E7E">
      <w:pPr>
        <w:pStyle w:val="Prrafodelista"/>
        <w:rPr>
          <w:sz w:val="24"/>
          <w:szCs w:val="24"/>
        </w:rPr>
      </w:pPr>
    </w:p>
    <w:p w14:paraId="41CE3666" w14:textId="77777777" w:rsidR="001D6E7E" w:rsidRPr="00B22037" w:rsidRDefault="001D6E7E" w:rsidP="001D6E7E">
      <w:pPr>
        <w:pStyle w:val="Prrafodelista"/>
        <w:jc w:val="both"/>
        <w:rPr>
          <w:sz w:val="24"/>
          <w:szCs w:val="24"/>
        </w:rPr>
      </w:pPr>
    </w:p>
    <w:p w14:paraId="48C609FA" w14:textId="1A3EBC56" w:rsidR="0080119D" w:rsidRDefault="0080119D" w:rsidP="00D82E91">
      <w:pPr>
        <w:rPr>
          <w:b/>
          <w:bCs/>
          <w:sz w:val="24"/>
          <w:szCs w:val="24"/>
        </w:rPr>
      </w:pPr>
    </w:p>
    <w:p w14:paraId="569EDCDA" w14:textId="59D59E5D" w:rsidR="0002433F" w:rsidRDefault="0002433F" w:rsidP="00D82E91">
      <w:pPr>
        <w:rPr>
          <w:b/>
          <w:bCs/>
          <w:sz w:val="24"/>
          <w:szCs w:val="24"/>
        </w:rPr>
      </w:pPr>
    </w:p>
    <w:p w14:paraId="6E84B943" w14:textId="2A4019FF" w:rsidR="00D65399" w:rsidRDefault="004E0BA7" w:rsidP="00D65399">
      <w:pPr>
        <w:spacing w:after="0"/>
        <w:rPr>
          <w:b/>
          <w:bCs/>
          <w:sz w:val="24"/>
          <w:szCs w:val="24"/>
        </w:rPr>
      </w:pPr>
      <w:r>
        <w:rPr>
          <w:b/>
          <w:bCs/>
          <w:sz w:val="24"/>
          <w:szCs w:val="24"/>
        </w:rPr>
        <w:lastRenderedPageBreak/>
        <w:t xml:space="preserve">INFORMACIÓN </w:t>
      </w:r>
      <w:r w:rsidR="00D65399">
        <w:rPr>
          <w:b/>
          <w:bCs/>
          <w:sz w:val="24"/>
          <w:szCs w:val="24"/>
        </w:rPr>
        <w:t xml:space="preserve">RECOPILADA </w:t>
      </w:r>
      <w:r w:rsidR="00B52B8E">
        <w:rPr>
          <w:b/>
          <w:bCs/>
          <w:sz w:val="24"/>
          <w:szCs w:val="24"/>
        </w:rPr>
        <w:t>(PLATAFORMA</w:t>
      </w:r>
      <w:r w:rsidR="00D65399">
        <w:rPr>
          <w:b/>
          <w:bCs/>
          <w:sz w:val="24"/>
          <w:szCs w:val="24"/>
        </w:rPr>
        <w:t xml:space="preserve"> </w:t>
      </w:r>
      <w:r w:rsidR="00B52B8E">
        <w:rPr>
          <w:b/>
          <w:bCs/>
          <w:sz w:val="24"/>
          <w:szCs w:val="24"/>
        </w:rPr>
        <w:t>WHATSAPP)</w:t>
      </w:r>
    </w:p>
    <w:p w14:paraId="6CAA8ADA" w14:textId="61A429DC" w:rsidR="006B7E80" w:rsidRDefault="00323DA5" w:rsidP="00D65399">
      <w:pPr>
        <w:spacing w:after="0"/>
        <w:rPr>
          <w:sz w:val="20"/>
          <w:szCs w:val="20"/>
        </w:rPr>
      </w:pPr>
      <w:r w:rsidRPr="00D65399">
        <w:rPr>
          <w:noProof/>
          <w:sz w:val="24"/>
          <w:szCs w:val="24"/>
        </w:rPr>
        <w:drawing>
          <wp:anchor distT="0" distB="0" distL="114300" distR="114300" simplePos="0" relativeHeight="251658240" behindDoc="0" locked="0" layoutInCell="1" allowOverlap="1" wp14:anchorId="10F680D3" wp14:editId="746445CF">
            <wp:simplePos x="0" y="0"/>
            <wp:positionH relativeFrom="margin">
              <wp:posOffset>2865755</wp:posOffset>
            </wp:positionH>
            <wp:positionV relativeFrom="paragraph">
              <wp:posOffset>22785</wp:posOffset>
            </wp:positionV>
            <wp:extent cx="2940685" cy="2049780"/>
            <wp:effectExtent l="0" t="0" r="0" b="0"/>
            <wp:wrapNone/>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D65399">
        <w:rPr>
          <w:sz w:val="20"/>
          <w:szCs w:val="20"/>
        </w:rPr>
        <w:t>1</w:t>
      </w:r>
      <w:r w:rsidR="00D65399" w:rsidRPr="00D65399">
        <w:rPr>
          <w:sz w:val="20"/>
          <w:szCs w:val="20"/>
        </w:rPr>
        <w:t>8</w:t>
      </w:r>
      <w:r w:rsidR="004E0BA7" w:rsidRPr="00D65399">
        <w:rPr>
          <w:sz w:val="20"/>
          <w:szCs w:val="20"/>
        </w:rPr>
        <w:t>/0</w:t>
      </w:r>
      <w:r w:rsidR="00D65399" w:rsidRPr="00D65399">
        <w:rPr>
          <w:sz w:val="20"/>
          <w:szCs w:val="20"/>
        </w:rPr>
        <w:t>5</w:t>
      </w:r>
      <w:r w:rsidR="004E0BA7" w:rsidRPr="00D65399">
        <w:rPr>
          <w:sz w:val="20"/>
          <w:szCs w:val="20"/>
        </w:rPr>
        <w:t xml:space="preserve">/2020 HASTA </w:t>
      </w:r>
      <w:r w:rsidR="00F3030C">
        <w:rPr>
          <w:sz w:val="20"/>
          <w:szCs w:val="20"/>
        </w:rPr>
        <w:t>19</w:t>
      </w:r>
      <w:r w:rsidR="004E0BA7" w:rsidRPr="00D65399">
        <w:rPr>
          <w:sz w:val="20"/>
          <w:szCs w:val="20"/>
        </w:rPr>
        <w:t>/</w:t>
      </w:r>
      <w:r w:rsidR="00D65399" w:rsidRPr="00D65399">
        <w:rPr>
          <w:sz w:val="20"/>
          <w:szCs w:val="20"/>
        </w:rPr>
        <w:t>06</w:t>
      </w:r>
      <w:r w:rsidR="004E0BA7" w:rsidRPr="00D65399">
        <w:rPr>
          <w:sz w:val="20"/>
          <w:szCs w:val="20"/>
        </w:rPr>
        <w:t>/2020</w:t>
      </w:r>
    </w:p>
    <w:p w14:paraId="429187FD" w14:textId="01BD9906" w:rsidR="00933D07" w:rsidRDefault="00933D07" w:rsidP="00D65399">
      <w:pPr>
        <w:spacing w:after="0"/>
        <w:rPr>
          <w:sz w:val="20"/>
          <w:szCs w:val="20"/>
        </w:rPr>
      </w:pPr>
    </w:p>
    <w:p w14:paraId="067C25BD" w14:textId="09476C21" w:rsidR="006B7E80" w:rsidRPr="00D65399" w:rsidRDefault="006B7E80" w:rsidP="00D65399">
      <w:pPr>
        <w:spacing w:after="0"/>
        <w:rPr>
          <w:sz w:val="24"/>
          <w:szCs w:val="24"/>
        </w:rPr>
      </w:pPr>
    </w:p>
    <w:p w14:paraId="2663732E" w14:textId="5046676E" w:rsidR="00D82E91" w:rsidRDefault="00D82E91" w:rsidP="00D82E91">
      <w:pPr>
        <w:rPr>
          <w:b/>
          <w:bCs/>
          <w:sz w:val="24"/>
          <w:szCs w:val="24"/>
        </w:rPr>
      </w:pPr>
    </w:p>
    <w:p w14:paraId="37FAB7E2" w14:textId="286D3989" w:rsidR="00D82E91" w:rsidRDefault="00D82E91" w:rsidP="00D82E91">
      <w:pPr>
        <w:rPr>
          <w:b/>
          <w:bCs/>
          <w:sz w:val="24"/>
          <w:szCs w:val="24"/>
        </w:rPr>
      </w:pPr>
    </w:p>
    <w:p w14:paraId="01450DD9" w14:textId="43E10A73" w:rsidR="00D82E91" w:rsidRDefault="00D82E91" w:rsidP="00D82E91">
      <w:pPr>
        <w:rPr>
          <w:b/>
          <w:bCs/>
          <w:sz w:val="24"/>
          <w:szCs w:val="24"/>
        </w:rPr>
      </w:pPr>
    </w:p>
    <w:tbl>
      <w:tblPr>
        <w:tblStyle w:val="Tablaconcuadrcula"/>
        <w:tblpPr w:leftFromText="141" w:rightFromText="141" w:vertAnchor="page" w:horzAnchor="margin" w:tblpY="3348"/>
        <w:tblW w:w="0" w:type="auto"/>
        <w:tblLook w:val="04A0" w:firstRow="1" w:lastRow="0" w:firstColumn="1" w:lastColumn="0" w:noHBand="0" w:noVBand="1"/>
      </w:tblPr>
      <w:tblGrid>
        <w:gridCol w:w="3256"/>
        <w:gridCol w:w="1275"/>
      </w:tblGrid>
      <w:tr w:rsidR="00323DA5" w14:paraId="39945FD3" w14:textId="77777777" w:rsidTr="008501AC">
        <w:trPr>
          <w:trHeight w:val="265"/>
        </w:trPr>
        <w:tc>
          <w:tcPr>
            <w:tcW w:w="3256" w:type="dxa"/>
            <w:tcBorders>
              <w:top w:val="single" w:sz="4" w:space="0" w:color="auto"/>
              <w:left w:val="single" w:sz="4" w:space="0" w:color="auto"/>
              <w:right w:val="single" w:sz="4" w:space="0" w:color="auto"/>
            </w:tcBorders>
            <w:shd w:val="clear" w:color="auto" w:fill="003C7E"/>
            <w:vAlign w:val="center"/>
          </w:tcPr>
          <w:p w14:paraId="18A56C3C" w14:textId="77777777" w:rsidR="00323DA5" w:rsidRPr="00BE03D2" w:rsidRDefault="00323DA5" w:rsidP="00D65399">
            <w:pPr>
              <w:jc w:val="center"/>
              <w:rPr>
                <w:b/>
                <w:bCs/>
                <w:i/>
                <w:iCs/>
                <w:sz w:val="24"/>
                <w:szCs w:val="24"/>
              </w:rPr>
            </w:pPr>
            <w:r w:rsidRPr="00BE03D2">
              <w:rPr>
                <w:b/>
                <w:bCs/>
                <w:i/>
                <w:iCs/>
                <w:sz w:val="24"/>
                <w:szCs w:val="24"/>
              </w:rPr>
              <w:t>CASOS CARGADOS</w:t>
            </w:r>
          </w:p>
        </w:tc>
        <w:tc>
          <w:tcPr>
            <w:tcW w:w="1275" w:type="dxa"/>
            <w:tcBorders>
              <w:left w:val="single" w:sz="4" w:space="0" w:color="auto"/>
            </w:tcBorders>
            <w:shd w:val="clear" w:color="auto" w:fill="003C7E"/>
            <w:vAlign w:val="center"/>
          </w:tcPr>
          <w:p w14:paraId="1D35F212" w14:textId="5E5FC726" w:rsidR="00323DA5" w:rsidRPr="00915396" w:rsidRDefault="00323DA5" w:rsidP="00D65399">
            <w:pPr>
              <w:jc w:val="right"/>
              <w:rPr>
                <w:b/>
                <w:bCs/>
                <w:i/>
                <w:iCs/>
                <w:sz w:val="24"/>
                <w:szCs w:val="24"/>
              </w:rPr>
            </w:pPr>
            <w:r w:rsidRPr="00915396">
              <w:rPr>
                <w:b/>
                <w:bCs/>
                <w:i/>
                <w:iCs/>
                <w:sz w:val="24"/>
                <w:szCs w:val="24"/>
              </w:rPr>
              <w:t>CANTIDAD</w:t>
            </w:r>
          </w:p>
        </w:tc>
      </w:tr>
      <w:tr w:rsidR="00323DA5" w14:paraId="2FC80677" w14:textId="77777777" w:rsidTr="008501AC">
        <w:trPr>
          <w:trHeight w:val="265"/>
        </w:trPr>
        <w:tc>
          <w:tcPr>
            <w:tcW w:w="3256" w:type="dxa"/>
            <w:vAlign w:val="center"/>
          </w:tcPr>
          <w:p w14:paraId="0C2CFFD7" w14:textId="77777777" w:rsidR="00323DA5" w:rsidRPr="00915396" w:rsidRDefault="00323DA5" w:rsidP="00D65399">
            <w:pPr>
              <w:jc w:val="center"/>
              <w:rPr>
                <w:sz w:val="24"/>
                <w:szCs w:val="24"/>
              </w:rPr>
            </w:pPr>
            <w:r>
              <w:rPr>
                <w:sz w:val="24"/>
                <w:szCs w:val="24"/>
              </w:rPr>
              <w:t>WhatsApp</w:t>
            </w:r>
          </w:p>
        </w:tc>
        <w:tc>
          <w:tcPr>
            <w:tcW w:w="1275" w:type="dxa"/>
            <w:vAlign w:val="center"/>
          </w:tcPr>
          <w:p w14:paraId="355F9AF2" w14:textId="7D2DB572" w:rsidR="00323DA5" w:rsidRPr="00915396" w:rsidRDefault="003204C0" w:rsidP="00D65399">
            <w:pPr>
              <w:jc w:val="center"/>
              <w:rPr>
                <w:sz w:val="24"/>
                <w:szCs w:val="24"/>
              </w:rPr>
            </w:pPr>
            <w:r>
              <w:rPr>
                <w:sz w:val="24"/>
                <w:szCs w:val="24"/>
              </w:rPr>
              <w:t>310</w:t>
            </w:r>
          </w:p>
        </w:tc>
      </w:tr>
      <w:tr w:rsidR="00323DA5" w14:paraId="573CBDC1" w14:textId="77777777" w:rsidTr="008501AC">
        <w:trPr>
          <w:trHeight w:val="265"/>
        </w:trPr>
        <w:tc>
          <w:tcPr>
            <w:tcW w:w="3256" w:type="dxa"/>
            <w:vAlign w:val="center"/>
          </w:tcPr>
          <w:p w14:paraId="52E12026" w14:textId="210B32EC" w:rsidR="00323DA5" w:rsidRDefault="00323DA5" w:rsidP="000B5894">
            <w:pPr>
              <w:jc w:val="center"/>
              <w:rPr>
                <w:sz w:val="24"/>
                <w:szCs w:val="24"/>
              </w:rPr>
            </w:pPr>
            <w:r>
              <w:rPr>
                <w:sz w:val="24"/>
                <w:szCs w:val="24"/>
              </w:rPr>
              <w:t>Casos Especiales</w:t>
            </w:r>
          </w:p>
        </w:tc>
        <w:tc>
          <w:tcPr>
            <w:tcW w:w="1275" w:type="dxa"/>
            <w:vAlign w:val="center"/>
          </w:tcPr>
          <w:p w14:paraId="219B208E" w14:textId="06163049" w:rsidR="00323DA5" w:rsidRDefault="003204C0" w:rsidP="000B5894">
            <w:pPr>
              <w:jc w:val="center"/>
              <w:rPr>
                <w:sz w:val="24"/>
                <w:szCs w:val="24"/>
              </w:rPr>
            </w:pPr>
            <w:r>
              <w:rPr>
                <w:sz w:val="24"/>
                <w:szCs w:val="24"/>
              </w:rPr>
              <w:t>32</w:t>
            </w:r>
          </w:p>
        </w:tc>
      </w:tr>
      <w:tr w:rsidR="00323DA5" w14:paraId="0080793B" w14:textId="77777777" w:rsidTr="008501AC">
        <w:trPr>
          <w:trHeight w:val="265"/>
        </w:trPr>
        <w:tc>
          <w:tcPr>
            <w:tcW w:w="3256" w:type="dxa"/>
            <w:vAlign w:val="center"/>
          </w:tcPr>
          <w:p w14:paraId="27ACC0D3" w14:textId="2974D788" w:rsidR="00323DA5" w:rsidRPr="00915396" w:rsidRDefault="00323DA5" w:rsidP="000B5894">
            <w:pPr>
              <w:jc w:val="center"/>
              <w:rPr>
                <w:sz w:val="24"/>
                <w:szCs w:val="24"/>
              </w:rPr>
            </w:pPr>
            <w:r>
              <w:rPr>
                <w:sz w:val="24"/>
                <w:szCs w:val="24"/>
              </w:rPr>
              <w:t>Instagram</w:t>
            </w:r>
          </w:p>
        </w:tc>
        <w:tc>
          <w:tcPr>
            <w:tcW w:w="1275" w:type="dxa"/>
            <w:vAlign w:val="center"/>
          </w:tcPr>
          <w:p w14:paraId="296E1DF8" w14:textId="3FE5FEB8" w:rsidR="00323DA5" w:rsidRPr="00915396" w:rsidRDefault="00323DA5" w:rsidP="000B5894">
            <w:pPr>
              <w:jc w:val="center"/>
              <w:rPr>
                <w:sz w:val="24"/>
                <w:szCs w:val="24"/>
              </w:rPr>
            </w:pPr>
            <w:r>
              <w:rPr>
                <w:sz w:val="24"/>
                <w:szCs w:val="24"/>
              </w:rPr>
              <w:t>2</w:t>
            </w:r>
          </w:p>
        </w:tc>
      </w:tr>
      <w:tr w:rsidR="00323DA5" w14:paraId="40615A68" w14:textId="77777777" w:rsidTr="008501AC">
        <w:trPr>
          <w:trHeight w:val="265"/>
        </w:trPr>
        <w:tc>
          <w:tcPr>
            <w:tcW w:w="3256" w:type="dxa"/>
            <w:shd w:val="clear" w:color="auto" w:fill="0064CF"/>
            <w:vAlign w:val="center"/>
          </w:tcPr>
          <w:p w14:paraId="5BB78082" w14:textId="77777777" w:rsidR="00323DA5" w:rsidRPr="00EC6468" w:rsidRDefault="00323DA5" w:rsidP="000B5894">
            <w:pPr>
              <w:rPr>
                <w:b/>
                <w:bCs/>
                <w:i/>
                <w:iCs/>
                <w:color w:val="FFFFFF" w:themeColor="background1"/>
                <w:sz w:val="24"/>
                <w:szCs w:val="24"/>
              </w:rPr>
            </w:pPr>
            <w:r w:rsidRPr="00EC6468">
              <w:rPr>
                <w:b/>
                <w:bCs/>
                <w:i/>
                <w:iCs/>
                <w:color w:val="FFFFFF" w:themeColor="background1"/>
                <w:sz w:val="24"/>
                <w:szCs w:val="24"/>
              </w:rPr>
              <w:t>Total</w:t>
            </w:r>
          </w:p>
        </w:tc>
        <w:tc>
          <w:tcPr>
            <w:tcW w:w="1275" w:type="dxa"/>
            <w:shd w:val="clear" w:color="auto" w:fill="0064CF"/>
            <w:vAlign w:val="center"/>
          </w:tcPr>
          <w:p w14:paraId="29C9DE49" w14:textId="2541E416" w:rsidR="00323DA5" w:rsidRPr="00EC6468" w:rsidRDefault="003204C0" w:rsidP="000B5894">
            <w:pPr>
              <w:rPr>
                <w:b/>
                <w:bCs/>
                <w:i/>
                <w:iCs/>
                <w:color w:val="FFFFFF" w:themeColor="background1"/>
                <w:sz w:val="24"/>
                <w:szCs w:val="24"/>
              </w:rPr>
            </w:pPr>
            <w:r>
              <w:rPr>
                <w:b/>
                <w:bCs/>
                <w:i/>
                <w:iCs/>
                <w:color w:val="FFFFFF" w:themeColor="background1"/>
                <w:sz w:val="24"/>
                <w:szCs w:val="24"/>
              </w:rPr>
              <w:t>344</w:t>
            </w:r>
          </w:p>
        </w:tc>
      </w:tr>
    </w:tbl>
    <w:p w14:paraId="71D610FC" w14:textId="77777777" w:rsidR="000B6EF3" w:rsidRDefault="000B6EF3" w:rsidP="00913E1F">
      <w:pPr>
        <w:jc w:val="both"/>
        <w:rPr>
          <w:b/>
          <w:bCs/>
          <w:sz w:val="24"/>
          <w:szCs w:val="24"/>
        </w:rPr>
      </w:pPr>
    </w:p>
    <w:p w14:paraId="07ABD034" w14:textId="77777777" w:rsidR="00323DA5" w:rsidRDefault="00323DA5" w:rsidP="00913E1F">
      <w:pPr>
        <w:jc w:val="both"/>
        <w:rPr>
          <w:b/>
          <w:bCs/>
          <w:sz w:val="24"/>
          <w:szCs w:val="24"/>
        </w:rPr>
      </w:pPr>
    </w:p>
    <w:p w14:paraId="71ADD3F9" w14:textId="55D61827" w:rsidR="00B13D4E" w:rsidRDefault="003204C0" w:rsidP="00913E1F">
      <w:pPr>
        <w:jc w:val="both"/>
        <w:rPr>
          <w:b/>
          <w:bCs/>
          <w:sz w:val="24"/>
          <w:szCs w:val="24"/>
        </w:rPr>
      </w:pPr>
      <w:r w:rsidRPr="00D65399">
        <w:rPr>
          <w:noProof/>
          <w:sz w:val="24"/>
          <w:szCs w:val="24"/>
        </w:rPr>
        <w:drawing>
          <wp:anchor distT="0" distB="0" distL="114300" distR="114300" simplePos="0" relativeHeight="251668480" behindDoc="0" locked="0" layoutInCell="1" allowOverlap="1" wp14:anchorId="11697AF2" wp14:editId="4E9D8BC9">
            <wp:simplePos x="0" y="0"/>
            <wp:positionH relativeFrom="margin">
              <wp:posOffset>2826618</wp:posOffset>
            </wp:positionH>
            <wp:positionV relativeFrom="paragraph">
              <wp:posOffset>62117</wp:posOffset>
            </wp:positionV>
            <wp:extent cx="2940685" cy="2049780"/>
            <wp:effectExtent l="0" t="0" r="0" b="0"/>
            <wp:wrapNone/>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323DA5">
        <w:rPr>
          <w:b/>
          <w:bCs/>
          <w:noProof/>
          <w:sz w:val="24"/>
          <w:szCs w:val="24"/>
        </w:rPr>
        <w:drawing>
          <wp:anchor distT="0" distB="0" distL="114300" distR="114300" simplePos="0" relativeHeight="251660288" behindDoc="0" locked="0" layoutInCell="1" allowOverlap="1" wp14:anchorId="4F27DA8E" wp14:editId="04E63F77">
            <wp:simplePos x="0" y="0"/>
            <wp:positionH relativeFrom="margin">
              <wp:posOffset>2823845</wp:posOffset>
            </wp:positionH>
            <wp:positionV relativeFrom="paragraph">
              <wp:posOffset>57636</wp:posOffset>
            </wp:positionV>
            <wp:extent cx="3151505" cy="2223135"/>
            <wp:effectExtent l="0" t="0" r="0" b="0"/>
            <wp:wrapNone/>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34A9DE7C" w14:textId="20105B66" w:rsidR="00B13D4E" w:rsidRPr="00B13D4E" w:rsidRDefault="00B13D4E" w:rsidP="00913E1F">
      <w:pPr>
        <w:jc w:val="both"/>
        <w:rPr>
          <w:b/>
          <w:bCs/>
          <w:sz w:val="8"/>
          <w:szCs w:val="8"/>
        </w:rPr>
      </w:pPr>
    </w:p>
    <w:tbl>
      <w:tblPr>
        <w:tblStyle w:val="Tablaconcuadrcula"/>
        <w:tblW w:w="0" w:type="auto"/>
        <w:tblLook w:val="04A0" w:firstRow="1" w:lastRow="0" w:firstColumn="1" w:lastColumn="0" w:noHBand="0" w:noVBand="1"/>
      </w:tblPr>
      <w:tblGrid>
        <w:gridCol w:w="3114"/>
        <w:gridCol w:w="1420"/>
      </w:tblGrid>
      <w:tr w:rsidR="00917E34" w14:paraId="7393E2A2" w14:textId="77777777" w:rsidTr="00323DA5">
        <w:tc>
          <w:tcPr>
            <w:tcW w:w="3114" w:type="dxa"/>
            <w:shd w:val="clear" w:color="auto" w:fill="003C7E"/>
          </w:tcPr>
          <w:p w14:paraId="02CEAA2D" w14:textId="1B301EEF" w:rsidR="00917E34" w:rsidRPr="00BE03D2" w:rsidRDefault="00DF03F1" w:rsidP="00917E34">
            <w:pPr>
              <w:jc w:val="center"/>
              <w:rPr>
                <w:b/>
                <w:bCs/>
                <w:i/>
                <w:iCs/>
                <w:sz w:val="24"/>
                <w:szCs w:val="24"/>
              </w:rPr>
            </w:pPr>
            <w:r>
              <w:rPr>
                <w:b/>
                <w:bCs/>
                <w:i/>
                <w:iCs/>
                <w:sz w:val="24"/>
                <w:szCs w:val="24"/>
              </w:rPr>
              <w:t>REPORTE DE LLAMADAS</w:t>
            </w:r>
          </w:p>
        </w:tc>
        <w:tc>
          <w:tcPr>
            <w:tcW w:w="1420" w:type="dxa"/>
            <w:shd w:val="clear" w:color="auto" w:fill="003C7E"/>
          </w:tcPr>
          <w:p w14:paraId="4D633FD0" w14:textId="77777777" w:rsidR="00917E34" w:rsidRPr="00BE03D2" w:rsidRDefault="00917E34" w:rsidP="00917E34">
            <w:pPr>
              <w:jc w:val="center"/>
              <w:rPr>
                <w:b/>
                <w:bCs/>
                <w:i/>
                <w:iCs/>
                <w:sz w:val="24"/>
                <w:szCs w:val="24"/>
              </w:rPr>
            </w:pPr>
            <w:r w:rsidRPr="00BE03D2">
              <w:rPr>
                <w:b/>
                <w:bCs/>
                <w:i/>
                <w:iCs/>
                <w:sz w:val="24"/>
                <w:szCs w:val="24"/>
              </w:rPr>
              <w:t>CANTIDAD</w:t>
            </w:r>
          </w:p>
        </w:tc>
      </w:tr>
      <w:tr w:rsidR="00917E34" w14:paraId="47031A6F" w14:textId="77777777" w:rsidTr="00323DA5">
        <w:tc>
          <w:tcPr>
            <w:tcW w:w="3114" w:type="dxa"/>
          </w:tcPr>
          <w:p w14:paraId="0B6A4A0E" w14:textId="61427315" w:rsidR="00917E34" w:rsidRPr="00917E34" w:rsidRDefault="00917E34" w:rsidP="00917E34">
            <w:pPr>
              <w:jc w:val="center"/>
              <w:rPr>
                <w:sz w:val="24"/>
                <w:szCs w:val="24"/>
              </w:rPr>
            </w:pPr>
            <w:r w:rsidRPr="00917E34">
              <w:rPr>
                <w:sz w:val="24"/>
                <w:szCs w:val="24"/>
              </w:rPr>
              <w:t>C</w:t>
            </w:r>
            <w:r w:rsidR="00637794">
              <w:rPr>
                <w:sz w:val="24"/>
                <w:szCs w:val="24"/>
              </w:rPr>
              <w:t>umplidos</w:t>
            </w:r>
          </w:p>
        </w:tc>
        <w:tc>
          <w:tcPr>
            <w:tcW w:w="1420" w:type="dxa"/>
          </w:tcPr>
          <w:p w14:paraId="07A7AF77" w14:textId="242E26D8" w:rsidR="005E06ED" w:rsidRPr="00917E34" w:rsidRDefault="003204C0" w:rsidP="005E06ED">
            <w:pPr>
              <w:jc w:val="center"/>
              <w:rPr>
                <w:sz w:val="24"/>
                <w:szCs w:val="24"/>
              </w:rPr>
            </w:pPr>
            <w:r>
              <w:rPr>
                <w:sz w:val="24"/>
                <w:szCs w:val="24"/>
              </w:rPr>
              <w:t>124</w:t>
            </w:r>
          </w:p>
        </w:tc>
      </w:tr>
      <w:tr w:rsidR="00917E34" w14:paraId="40FFDAB0" w14:textId="77777777" w:rsidTr="00323DA5">
        <w:tc>
          <w:tcPr>
            <w:tcW w:w="3114" w:type="dxa"/>
          </w:tcPr>
          <w:p w14:paraId="5D19E29F" w14:textId="0A51359F" w:rsidR="00917E34" w:rsidRPr="00917E34" w:rsidRDefault="00917E34" w:rsidP="00917E34">
            <w:pPr>
              <w:jc w:val="center"/>
              <w:rPr>
                <w:sz w:val="24"/>
                <w:szCs w:val="24"/>
              </w:rPr>
            </w:pPr>
            <w:r w:rsidRPr="00917E34">
              <w:rPr>
                <w:sz w:val="24"/>
                <w:szCs w:val="24"/>
              </w:rPr>
              <w:t xml:space="preserve">En </w:t>
            </w:r>
            <w:r w:rsidR="00637794">
              <w:rPr>
                <w:sz w:val="24"/>
                <w:szCs w:val="24"/>
              </w:rPr>
              <w:t>Proceso</w:t>
            </w:r>
          </w:p>
        </w:tc>
        <w:tc>
          <w:tcPr>
            <w:tcW w:w="1420" w:type="dxa"/>
          </w:tcPr>
          <w:p w14:paraId="4517E6D9" w14:textId="2C80235B" w:rsidR="00917E34" w:rsidRPr="00917E34" w:rsidRDefault="003204C0" w:rsidP="00917E34">
            <w:pPr>
              <w:jc w:val="center"/>
              <w:rPr>
                <w:sz w:val="24"/>
                <w:szCs w:val="24"/>
              </w:rPr>
            </w:pPr>
            <w:r>
              <w:rPr>
                <w:sz w:val="24"/>
                <w:szCs w:val="24"/>
              </w:rPr>
              <w:t>105</w:t>
            </w:r>
          </w:p>
        </w:tc>
      </w:tr>
      <w:tr w:rsidR="00917E34" w14:paraId="164C0A4C" w14:textId="77777777" w:rsidTr="00323DA5">
        <w:tc>
          <w:tcPr>
            <w:tcW w:w="3114" w:type="dxa"/>
          </w:tcPr>
          <w:p w14:paraId="32757332" w14:textId="77777777" w:rsidR="00917E34" w:rsidRPr="00917E34" w:rsidRDefault="00917E34" w:rsidP="00917E34">
            <w:pPr>
              <w:jc w:val="center"/>
              <w:rPr>
                <w:sz w:val="24"/>
                <w:szCs w:val="24"/>
              </w:rPr>
            </w:pPr>
            <w:r w:rsidRPr="00917E34">
              <w:rPr>
                <w:sz w:val="24"/>
                <w:szCs w:val="24"/>
              </w:rPr>
              <w:t>No Contestó</w:t>
            </w:r>
          </w:p>
        </w:tc>
        <w:tc>
          <w:tcPr>
            <w:tcW w:w="1420" w:type="dxa"/>
          </w:tcPr>
          <w:p w14:paraId="5ED11629" w14:textId="3347EA31" w:rsidR="00917E34" w:rsidRPr="00917E34" w:rsidRDefault="003204C0" w:rsidP="00917E34">
            <w:pPr>
              <w:jc w:val="center"/>
              <w:rPr>
                <w:sz w:val="24"/>
                <w:szCs w:val="24"/>
              </w:rPr>
            </w:pPr>
            <w:r>
              <w:rPr>
                <w:sz w:val="24"/>
                <w:szCs w:val="24"/>
              </w:rPr>
              <w:t>81</w:t>
            </w:r>
          </w:p>
        </w:tc>
      </w:tr>
      <w:tr w:rsidR="00917E34" w14:paraId="1704C020" w14:textId="77777777" w:rsidTr="00323DA5">
        <w:tc>
          <w:tcPr>
            <w:tcW w:w="3114" w:type="dxa"/>
          </w:tcPr>
          <w:p w14:paraId="7E33D28F" w14:textId="695A3297" w:rsidR="00917E34" w:rsidRPr="00917E34" w:rsidRDefault="00917E34" w:rsidP="00917E34">
            <w:pPr>
              <w:jc w:val="center"/>
              <w:rPr>
                <w:sz w:val="24"/>
                <w:szCs w:val="24"/>
              </w:rPr>
            </w:pPr>
            <w:r w:rsidRPr="00917E34">
              <w:rPr>
                <w:sz w:val="24"/>
                <w:szCs w:val="24"/>
              </w:rPr>
              <w:t xml:space="preserve">Por </w:t>
            </w:r>
            <w:r w:rsidR="00DE7269">
              <w:rPr>
                <w:sz w:val="24"/>
                <w:szCs w:val="24"/>
              </w:rPr>
              <w:t>Llamar</w:t>
            </w:r>
          </w:p>
        </w:tc>
        <w:tc>
          <w:tcPr>
            <w:tcW w:w="1420" w:type="dxa"/>
          </w:tcPr>
          <w:p w14:paraId="2521A6B2" w14:textId="5E2E57F6" w:rsidR="00917E34" w:rsidRPr="00917E34" w:rsidRDefault="006B7E80" w:rsidP="00917E34">
            <w:pPr>
              <w:jc w:val="center"/>
              <w:rPr>
                <w:sz w:val="24"/>
                <w:szCs w:val="24"/>
              </w:rPr>
            </w:pPr>
            <w:r>
              <w:rPr>
                <w:sz w:val="24"/>
                <w:szCs w:val="24"/>
              </w:rPr>
              <w:t>1</w:t>
            </w:r>
            <w:r w:rsidR="003204C0">
              <w:rPr>
                <w:sz w:val="24"/>
                <w:szCs w:val="24"/>
              </w:rPr>
              <w:t>4</w:t>
            </w:r>
          </w:p>
        </w:tc>
      </w:tr>
      <w:tr w:rsidR="00DE7269" w14:paraId="7F9884F9" w14:textId="77777777" w:rsidTr="00323DA5">
        <w:tc>
          <w:tcPr>
            <w:tcW w:w="3114" w:type="dxa"/>
          </w:tcPr>
          <w:p w14:paraId="3897EF37" w14:textId="79C4C9D5" w:rsidR="00DE7269" w:rsidRPr="00917E34" w:rsidRDefault="00DE7269" w:rsidP="00917E34">
            <w:pPr>
              <w:jc w:val="center"/>
              <w:rPr>
                <w:sz w:val="24"/>
                <w:szCs w:val="24"/>
              </w:rPr>
            </w:pPr>
            <w:r>
              <w:rPr>
                <w:sz w:val="24"/>
                <w:szCs w:val="24"/>
              </w:rPr>
              <w:t>Sin Contacto</w:t>
            </w:r>
          </w:p>
        </w:tc>
        <w:tc>
          <w:tcPr>
            <w:tcW w:w="1420" w:type="dxa"/>
          </w:tcPr>
          <w:p w14:paraId="37C0EEDE" w14:textId="101BDD89" w:rsidR="00DE7269" w:rsidRDefault="003204C0" w:rsidP="00917E34">
            <w:pPr>
              <w:jc w:val="center"/>
              <w:rPr>
                <w:sz w:val="24"/>
                <w:szCs w:val="24"/>
              </w:rPr>
            </w:pPr>
            <w:r>
              <w:rPr>
                <w:sz w:val="24"/>
                <w:szCs w:val="24"/>
              </w:rPr>
              <w:t>20</w:t>
            </w:r>
          </w:p>
        </w:tc>
      </w:tr>
      <w:tr w:rsidR="00917E34" w14:paraId="4087F2F8" w14:textId="77777777" w:rsidTr="00323DA5">
        <w:tc>
          <w:tcPr>
            <w:tcW w:w="3114" w:type="dxa"/>
            <w:shd w:val="clear" w:color="auto" w:fill="0064CF"/>
          </w:tcPr>
          <w:p w14:paraId="2C4B4DB7" w14:textId="77777777" w:rsidR="00917E34" w:rsidRPr="00271187" w:rsidRDefault="00917E34" w:rsidP="00913E1F">
            <w:pPr>
              <w:jc w:val="both"/>
              <w:rPr>
                <w:b/>
                <w:bCs/>
                <w:i/>
                <w:iCs/>
                <w:color w:val="FFFFFF" w:themeColor="background1"/>
                <w:sz w:val="24"/>
                <w:szCs w:val="24"/>
              </w:rPr>
            </w:pPr>
            <w:r w:rsidRPr="00271187">
              <w:rPr>
                <w:b/>
                <w:bCs/>
                <w:i/>
                <w:iCs/>
                <w:color w:val="FFFFFF" w:themeColor="background1"/>
                <w:sz w:val="24"/>
                <w:szCs w:val="24"/>
              </w:rPr>
              <w:t>Total</w:t>
            </w:r>
          </w:p>
        </w:tc>
        <w:tc>
          <w:tcPr>
            <w:tcW w:w="1420" w:type="dxa"/>
            <w:shd w:val="clear" w:color="auto" w:fill="0064CF"/>
          </w:tcPr>
          <w:p w14:paraId="5FF120E6" w14:textId="75ECECC0" w:rsidR="00917E34" w:rsidRPr="00271187" w:rsidRDefault="003204C0" w:rsidP="00917E34">
            <w:pPr>
              <w:rPr>
                <w:b/>
                <w:bCs/>
                <w:i/>
                <w:iCs/>
                <w:color w:val="FFFFFF" w:themeColor="background1"/>
                <w:sz w:val="24"/>
                <w:szCs w:val="24"/>
              </w:rPr>
            </w:pPr>
            <w:r>
              <w:rPr>
                <w:b/>
                <w:bCs/>
                <w:i/>
                <w:iCs/>
                <w:color w:val="FFFFFF" w:themeColor="background1"/>
                <w:sz w:val="24"/>
                <w:szCs w:val="24"/>
              </w:rPr>
              <w:t>344</w:t>
            </w:r>
          </w:p>
        </w:tc>
      </w:tr>
    </w:tbl>
    <w:p w14:paraId="3A80DEA6" w14:textId="77777777" w:rsidR="00915396" w:rsidRDefault="00915396" w:rsidP="00913E1F">
      <w:pPr>
        <w:jc w:val="both"/>
      </w:pPr>
    </w:p>
    <w:p w14:paraId="607977DB" w14:textId="65529604" w:rsidR="006B7E80" w:rsidRDefault="00493DE2" w:rsidP="00913E1F">
      <w:pPr>
        <w:jc w:val="both"/>
      </w:pPr>
      <w:r w:rsidRPr="00D65399">
        <w:rPr>
          <w:noProof/>
          <w:sz w:val="24"/>
          <w:szCs w:val="24"/>
        </w:rPr>
        <w:drawing>
          <wp:anchor distT="0" distB="0" distL="114300" distR="114300" simplePos="0" relativeHeight="251670528" behindDoc="0" locked="0" layoutInCell="1" allowOverlap="1" wp14:anchorId="56CBA213" wp14:editId="0DE70884">
            <wp:simplePos x="0" y="0"/>
            <wp:positionH relativeFrom="margin">
              <wp:align>right</wp:align>
            </wp:positionH>
            <wp:positionV relativeFrom="paragraph">
              <wp:posOffset>232860</wp:posOffset>
            </wp:positionV>
            <wp:extent cx="3113405" cy="2720051"/>
            <wp:effectExtent l="0" t="0" r="0" b="0"/>
            <wp:wrapNone/>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0DC1FAC7" w14:textId="5370408D" w:rsidR="00323DA5" w:rsidRDefault="00323DA5" w:rsidP="00913E1F">
      <w:pPr>
        <w:jc w:val="both"/>
      </w:pPr>
    </w:p>
    <w:p w14:paraId="3A0D075D" w14:textId="09DFAF3E" w:rsidR="00DF03F1" w:rsidRPr="00DF03F1" w:rsidRDefault="00D4735D" w:rsidP="00913E1F">
      <w:pPr>
        <w:jc w:val="both"/>
        <w:rPr>
          <w:sz w:val="8"/>
          <w:szCs w:val="8"/>
        </w:rPr>
      </w:pPr>
      <w:r>
        <w:rPr>
          <w:b/>
          <w:bCs/>
          <w:noProof/>
          <w:sz w:val="24"/>
          <w:szCs w:val="24"/>
        </w:rPr>
        <w:drawing>
          <wp:anchor distT="0" distB="0" distL="114300" distR="114300" simplePos="0" relativeHeight="251662336" behindDoc="0" locked="0" layoutInCell="1" allowOverlap="1" wp14:anchorId="6F90256D" wp14:editId="28E9F5AB">
            <wp:simplePos x="0" y="0"/>
            <wp:positionH relativeFrom="margin">
              <wp:posOffset>2872030</wp:posOffset>
            </wp:positionH>
            <wp:positionV relativeFrom="paragraph">
              <wp:posOffset>290755</wp:posOffset>
            </wp:positionV>
            <wp:extent cx="3152775" cy="2162175"/>
            <wp:effectExtent l="0" t="0" r="0" b="0"/>
            <wp:wrapNone/>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tbl>
      <w:tblPr>
        <w:tblStyle w:val="Tablaconcuadrcula"/>
        <w:tblW w:w="0" w:type="auto"/>
        <w:tblLook w:val="04A0" w:firstRow="1" w:lastRow="0" w:firstColumn="1" w:lastColumn="0" w:noHBand="0" w:noVBand="1"/>
      </w:tblPr>
      <w:tblGrid>
        <w:gridCol w:w="3256"/>
        <w:gridCol w:w="1275"/>
      </w:tblGrid>
      <w:tr w:rsidR="00CF3C71" w14:paraId="229B98F9" w14:textId="77777777" w:rsidTr="00D864D4">
        <w:tc>
          <w:tcPr>
            <w:tcW w:w="3256" w:type="dxa"/>
            <w:shd w:val="clear" w:color="auto" w:fill="003C7E"/>
            <w:vAlign w:val="center"/>
          </w:tcPr>
          <w:p w14:paraId="54A92F0F" w14:textId="77777777" w:rsidR="00CF3C71" w:rsidRPr="00BE03D2" w:rsidRDefault="00CF3C71" w:rsidP="00D864D4">
            <w:pPr>
              <w:rPr>
                <w:b/>
                <w:bCs/>
                <w:i/>
                <w:iCs/>
                <w:sz w:val="24"/>
                <w:szCs w:val="24"/>
              </w:rPr>
            </w:pPr>
            <w:r>
              <w:rPr>
                <w:b/>
                <w:bCs/>
                <w:i/>
                <w:iCs/>
                <w:sz w:val="24"/>
                <w:szCs w:val="24"/>
              </w:rPr>
              <w:t>REQUERIMIENTO DEL USUARIO</w:t>
            </w:r>
          </w:p>
        </w:tc>
        <w:tc>
          <w:tcPr>
            <w:tcW w:w="1275" w:type="dxa"/>
            <w:shd w:val="clear" w:color="auto" w:fill="003C7E"/>
            <w:vAlign w:val="center"/>
          </w:tcPr>
          <w:p w14:paraId="797F4589" w14:textId="77777777" w:rsidR="00CF3C71" w:rsidRPr="00BE03D2" w:rsidRDefault="00CF3C71" w:rsidP="00D864D4">
            <w:pPr>
              <w:rPr>
                <w:b/>
                <w:bCs/>
                <w:i/>
                <w:iCs/>
                <w:sz w:val="24"/>
                <w:szCs w:val="24"/>
              </w:rPr>
            </w:pPr>
            <w:r w:rsidRPr="00BE03D2">
              <w:rPr>
                <w:b/>
                <w:bCs/>
                <w:i/>
                <w:iCs/>
                <w:sz w:val="24"/>
                <w:szCs w:val="24"/>
              </w:rPr>
              <w:t>CANTIDAD</w:t>
            </w:r>
          </w:p>
        </w:tc>
      </w:tr>
      <w:tr w:rsidR="00CF3C71" w14:paraId="423B2A5B" w14:textId="77777777" w:rsidTr="00D864D4">
        <w:tc>
          <w:tcPr>
            <w:tcW w:w="3256" w:type="dxa"/>
            <w:vAlign w:val="center"/>
          </w:tcPr>
          <w:p w14:paraId="46485A34" w14:textId="7CC9672F" w:rsidR="00CF3C71" w:rsidRPr="00917E34" w:rsidRDefault="00CF3C71" w:rsidP="00D864D4">
            <w:pPr>
              <w:jc w:val="center"/>
              <w:rPr>
                <w:sz w:val="24"/>
                <w:szCs w:val="24"/>
              </w:rPr>
            </w:pPr>
            <w:r>
              <w:rPr>
                <w:sz w:val="24"/>
                <w:szCs w:val="24"/>
              </w:rPr>
              <w:t xml:space="preserve">Búsqueda </w:t>
            </w:r>
            <w:r w:rsidR="00D11FAF">
              <w:rPr>
                <w:sz w:val="24"/>
                <w:szCs w:val="24"/>
              </w:rPr>
              <w:t>Antecedentes</w:t>
            </w:r>
          </w:p>
        </w:tc>
        <w:tc>
          <w:tcPr>
            <w:tcW w:w="1275" w:type="dxa"/>
            <w:vAlign w:val="center"/>
          </w:tcPr>
          <w:p w14:paraId="60B95D3F" w14:textId="191EC72D" w:rsidR="00CF3C71" w:rsidRPr="00917E34" w:rsidRDefault="003204C0" w:rsidP="00D864D4">
            <w:pPr>
              <w:jc w:val="center"/>
              <w:rPr>
                <w:sz w:val="24"/>
                <w:szCs w:val="24"/>
              </w:rPr>
            </w:pPr>
            <w:r>
              <w:rPr>
                <w:sz w:val="24"/>
                <w:szCs w:val="24"/>
              </w:rPr>
              <w:t>28</w:t>
            </w:r>
          </w:p>
        </w:tc>
      </w:tr>
      <w:tr w:rsidR="00CF3C71" w14:paraId="27128B8C" w14:textId="77777777" w:rsidTr="00D864D4">
        <w:tc>
          <w:tcPr>
            <w:tcW w:w="3256" w:type="dxa"/>
            <w:vAlign w:val="center"/>
          </w:tcPr>
          <w:p w14:paraId="72D4B12F" w14:textId="77777777" w:rsidR="00CF3C71" w:rsidRPr="00917E34" w:rsidRDefault="00CF3C71" w:rsidP="00D864D4">
            <w:pPr>
              <w:jc w:val="center"/>
              <w:rPr>
                <w:sz w:val="24"/>
                <w:szCs w:val="24"/>
              </w:rPr>
            </w:pPr>
            <w:r>
              <w:rPr>
                <w:sz w:val="24"/>
                <w:szCs w:val="24"/>
              </w:rPr>
              <w:t>Validación de pago</w:t>
            </w:r>
          </w:p>
        </w:tc>
        <w:tc>
          <w:tcPr>
            <w:tcW w:w="1275" w:type="dxa"/>
            <w:vAlign w:val="center"/>
          </w:tcPr>
          <w:p w14:paraId="649E46E4" w14:textId="5A834C4B" w:rsidR="00CF3C71" w:rsidRPr="00917E34" w:rsidRDefault="006B7E80" w:rsidP="00D864D4">
            <w:pPr>
              <w:jc w:val="center"/>
              <w:rPr>
                <w:sz w:val="24"/>
                <w:szCs w:val="24"/>
              </w:rPr>
            </w:pPr>
            <w:r>
              <w:rPr>
                <w:sz w:val="24"/>
                <w:szCs w:val="24"/>
              </w:rPr>
              <w:t>2</w:t>
            </w:r>
            <w:r w:rsidR="003204C0">
              <w:rPr>
                <w:sz w:val="24"/>
                <w:szCs w:val="24"/>
              </w:rPr>
              <w:t>2</w:t>
            </w:r>
          </w:p>
        </w:tc>
      </w:tr>
      <w:tr w:rsidR="00CF3C71" w14:paraId="51081442" w14:textId="77777777" w:rsidTr="00D864D4">
        <w:tc>
          <w:tcPr>
            <w:tcW w:w="3256" w:type="dxa"/>
            <w:vAlign w:val="center"/>
          </w:tcPr>
          <w:p w14:paraId="0D8030DC" w14:textId="2AE4A61B" w:rsidR="00CF3C71" w:rsidRPr="00917E34" w:rsidRDefault="00493DE2" w:rsidP="00D864D4">
            <w:pPr>
              <w:jc w:val="center"/>
              <w:rPr>
                <w:sz w:val="24"/>
                <w:szCs w:val="24"/>
              </w:rPr>
            </w:pPr>
            <w:r>
              <w:rPr>
                <w:sz w:val="24"/>
                <w:szCs w:val="24"/>
              </w:rPr>
              <w:t xml:space="preserve"> </w:t>
            </w:r>
            <w:r w:rsidR="00CF3C71">
              <w:rPr>
                <w:sz w:val="24"/>
                <w:szCs w:val="24"/>
              </w:rPr>
              <w:t>Solicitud de patente</w:t>
            </w:r>
          </w:p>
        </w:tc>
        <w:tc>
          <w:tcPr>
            <w:tcW w:w="1275" w:type="dxa"/>
            <w:vAlign w:val="center"/>
          </w:tcPr>
          <w:p w14:paraId="09DF27D7" w14:textId="6BE0539B" w:rsidR="00CF3C71" w:rsidRPr="00917E34" w:rsidRDefault="00D11FAF" w:rsidP="00D864D4">
            <w:pPr>
              <w:jc w:val="center"/>
              <w:rPr>
                <w:sz w:val="24"/>
                <w:szCs w:val="24"/>
              </w:rPr>
            </w:pPr>
            <w:r>
              <w:rPr>
                <w:sz w:val="24"/>
                <w:szCs w:val="24"/>
              </w:rPr>
              <w:t>2</w:t>
            </w:r>
          </w:p>
        </w:tc>
      </w:tr>
      <w:tr w:rsidR="00D11FAF" w14:paraId="2087E91E" w14:textId="77777777" w:rsidTr="00D864D4">
        <w:tc>
          <w:tcPr>
            <w:tcW w:w="3256" w:type="dxa"/>
            <w:vAlign w:val="center"/>
          </w:tcPr>
          <w:p w14:paraId="67636BEF" w14:textId="7E6B53F7" w:rsidR="00D11FAF" w:rsidRDefault="00D864D4" w:rsidP="00D864D4">
            <w:pPr>
              <w:jc w:val="center"/>
              <w:rPr>
                <w:sz w:val="24"/>
                <w:szCs w:val="24"/>
              </w:rPr>
            </w:pPr>
            <w:r>
              <w:rPr>
                <w:sz w:val="24"/>
                <w:szCs w:val="24"/>
              </w:rPr>
              <w:t>Consulta Estatus de Marca</w:t>
            </w:r>
          </w:p>
        </w:tc>
        <w:tc>
          <w:tcPr>
            <w:tcW w:w="1275" w:type="dxa"/>
            <w:vAlign w:val="center"/>
          </w:tcPr>
          <w:p w14:paraId="6C30A070" w14:textId="1BBB5AA4" w:rsidR="00D11FAF" w:rsidRDefault="003204C0" w:rsidP="00D864D4">
            <w:pPr>
              <w:jc w:val="center"/>
              <w:rPr>
                <w:sz w:val="24"/>
                <w:szCs w:val="24"/>
              </w:rPr>
            </w:pPr>
            <w:r>
              <w:rPr>
                <w:sz w:val="24"/>
                <w:szCs w:val="24"/>
              </w:rPr>
              <w:t>53</w:t>
            </w:r>
          </w:p>
        </w:tc>
      </w:tr>
      <w:tr w:rsidR="00637794" w14:paraId="7E1FB46E" w14:textId="77777777" w:rsidTr="00D864D4">
        <w:tc>
          <w:tcPr>
            <w:tcW w:w="3256" w:type="dxa"/>
            <w:vAlign w:val="center"/>
          </w:tcPr>
          <w:p w14:paraId="32CA719C" w14:textId="6022E7CF" w:rsidR="00637794" w:rsidRDefault="00637794" w:rsidP="00D864D4">
            <w:pPr>
              <w:jc w:val="center"/>
              <w:rPr>
                <w:sz w:val="24"/>
                <w:szCs w:val="24"/>
              </w:rPr>
            </w:pPr>
            <w:r>
              <w:rPr>
                <w:sz w:val="24"/>
                <w:szCs w:val="24"/>
              </w:rPr>
              <w:t>Información General</w:t>
            </w:r>
          </w:p>
        </w:tc>
        <w:tc>
          <w:tcPr>
            <w:tcW w:w="1275" w:type="dxa"/>
            <w:vAlign w:val="center"/>
          </w:tcPr>
          <w:p w14:paraId="1B754D35" w14:textId="3940AFCE" w:rsidR="00637794" w:rsidRDefault="003204C0" w:rsidP="00D864D4">
            <w:pPr>
              <w:jc w:val="center"/>
              <w:rPr>
                <w:sz w:val="24"/>
                <w:szCs w:val="24"/>
              </w:rPr>
            </w:pPr>
            <w:r>
              <w:rPr>
                <w:sz w:val="24"/>
                <w:szCs w:val="24"/>
              </w:rPr>
              <w:t>124</w:t>
            </w:r>
          </w:p>
        </w:tc>
      </w:tr>
      <w:tr w:rsidR="003E64B8" w14:paraId="0A487684" w14:textId="77777777" w:rsidTr="00D864D4">
        <w:tc>
          <w:tcPr>
            <w:tcW w:w="3256" w:type="dxa"/>
            <w:vAlign w:val="center"/>
          </w:tcPr>
          <w:p w14:paraId="36555749" w14:textId="1E018CC3" w:rsidR="003E64B8" w:rsidRDefault="00D4735D" w:rsidP="00D864D4">
            <w:pPr>
              <w:jc w:val="center"/>
              <w:rPr>
                <w:sz w:val="24"/>
                <w:szCs w:val="24"/>
              </w:rPr>
            </w:pPr>
            <w:r>
              <w:rPr>
                <w:sz w:val="24"/>
                <w:szCs w:val="24"/>
              </w:rPr>
              <w:t>Sin Información</w:t>
            </w:r>
          </w:p>
        </w:tc>
        <w:tc>
          <w:tcPr>
            <w:tcW w:w="1275" w:type="dxa"/>
            <w:vAlign w:val="center"/>
          </w:tcPr>
          <w:p w14:paraId="03024CC9" w14:textId="7D911EDE" w:rsidR="003E64B8" w:rsidRDefault="003204C0" w:rsidP="00D864D4">
            <w:pPr>
              <w:jc w:val="center"/>
              <w:rPr>
                <w:sz w:val="24"/>
                <w:szCs w:val="24"/>
              </w:rPr>
            </w:pPr>
            <w:r>
              <w:rPr>
                <w:sz w:val="24"/>
                <w:szCs w:val="24"/>
              </w:rPr>
              <w:t>115</w:t>
            </w:r>
          </w:p>
        </w:tc>
      </w:tr>
      <w:tr w:rsidR="00CF3C71" w14:paraId="37DC0802" w14:textId="77777777" w:rsidTr="00D864D4">
        <w:tc>
          <w:tcPr>
            <w:tcW w:w="3256" w:type="dxa"/>
            <w:shd w:val="clear" w:color="auto" w:fill="0064CF"/>
          </w:tcPr>
          <w:p w14:paraId="50AA9CE7" w14:textId="77777777" w:rsidR="00CF3C71" w:rsidRPr="00271187" w:rsidRDefault="00CF3C71" w:rsidP="002122BD">
            <w:pPr>
              <w:jc w:val="both"/>
              <w:rPr>
                <w:b/>
                <w:bCs/>
                <w:i/>
                <w:iCs/>
                <w:color w:val="FFFFFF" w:themeColor="background1"/>
                <w:sz w:val="24"/>
                <w:szCs w:val="24"/>
              </w:rPr>
            </w:pPr>
            <w:r w:rsidRPr="00271187">
              <w:rPr>
                <w:b/>
                <w:bCs/>
                <w:i/>
                <w:iCs/>
                <w:color w:val="FFFFFF" w:themeColor="background1"/>
                <w:sz w:val="24"/>
                <w:szCs w:val="24"/>
              </w:rPr>
              <w:t>Total</w:t>
            </w:r>
          </w:p>
        </w:tc>
        <w:tc>
          <w:tcPr>
            <w:tcW w:w="1275" w:type="dxa"/>
            <w:shd w:val="clear" w:color="auto" w:fill="0064CF"/>
          </w:tcPr>
          <w:p w14:paraId="3C522ED9" w14:textId="2156CA2C" w:rsidR="00CF3C71" w:rsidRPr="00271187" w:rsidRDefault="003204C0" w:rsidP="002122BD">
            <w:pPr>
              <w:rPr>
                <w:b/>
                <w:bCs/>
                <w:i/>
                <w:iCs/>
                <w:color w:val="FFFFFF" w:themeColor="background1"/>
                <w:sz w:val="24"/>
                <w:szCs w:val="24"/>
              </w:rPr>
            </w:pPr>
            <w:r>
              <w:rPr>
                <w:b/>
                <w:bCs/>
                <w:i/>
                <w:iCs/>
                <w:color w:val="FFFFFF" w:themeColor="background1"/>
                <w:sz w:val="24"/>
                <w:szCs w:val="24"/>
              </w:rPr>
              <w:t>344</w:t>
            </w:r>
          </w:p>
        </w:tc>
      </w:tr>
    </w:tbl>
    <w:p w14:paraId="108D975B" w14:textId="35F9F92E" w:rsidR="004E0BA7" w:rsidRDefault="004E0BA7" w:rsidP="00913E1F">
      <w:pPr>
        <w:jc w:val="both"/>
      </w:pPr>
    </w:p>
    <w:p w14:paraId="51D91B92" w14:textId="77777777" w:rsidR="00493DE2" w:rsidRDefault="00493DE2" w:rsidP="00913E1F">
      <w:pPr>
        <w:jc w:val="both"/>
      </w:pPr>
    </w:p>
    <w:p w14:paraId="3CD96315" w14:textId="77777777" w:rsidR="003204C0" w:rsidRDefault="003204C0" w:rsidP="00913E1F">
      <w:pPr>
        <w:jc w:val="both"/>
      </w:pPr>
    </w:p>
    <w:tbl>
      <w:tblPr>
        <w:tblStyle w:val="Tablaconcuadrcula"/>
        <w:tblW w:w="0" w:type="auto"/>
        <w:tblLook w:val="04A0" w:firstRow="1" w:lastRow="0" w:firstColumn="1" w:lastColumn="0" w:noHBand="0" w:noVBand="1"/>
      </w:tblPr>
      <w:tblGrid>
        <w:gridCol w:w="3256"/>
        <w:gridCol w:w="1278"/>
      </w:tblGrid>
      <w:tr w:rsidR="00CB7C0E" w14:paraId="4CF56EBF" w14:textId="77777777" w:rsidTr="002122BD">
        <w:tc>
          <w:tcPr>
            <w:tcW w:w="4534" w:type="dxa"/>
            <w:gridSpan w:val="2"/>
            <w:shd w:val="clear" w:color="auto" w:fill="003C7E"/>
          </w:tcPr>
          <w:p w14:paraId="3B8A8AA3" w14:textId="63AE1279" w:rsidR="00CB7C0E" w:rsidRPr="00BE03D2" w:rsidRDefault="00CB7C0E" w:rsidP="002122BD">
            <w:pPr>
              <w:jc w:val="center"/>
              <w:rPr>
                <w:b/>
                <w:bCs/>
                <w:i/>
                <w:iCs/>
                <w:sz w:val="24"/>
                <w:szCs w:val="24"/>
              </w:rPr>
            </w:pPr>
            <w:r>
              <w:rPr>
                <w:b/>
                <w:bCs/>
                <w:i/>
                <w:iCs/>
                <w:sz w:val="24"/>
                <w:szCs w:val="24"/>
              </w:rPr>
              <w:lastRenderedPageBreak/>
              <w:t>CASOS INTERNACIONALES</w:t>
            </w:r>
          </w:p>
        </w:tc>
      </w:tr>
      <w:tr w:rsidR="00CB7C0E" w14:paraId="4A3D085C" w14:textId="77777777" w:rsidTr="00CB7C0E">
        <w:tc>
          <w:tcPr>
            <w:tcW w:w="3256" w:type="dxa"/>
            <w:shd w:val="clear" w:color="auto" w:fill="A6A6A6" w:themeFill="background1" w:themeFillShade="A6"/>
          </w:tcPr>
          <w:p w14:paraId="7EA685ED" w14:textId="77777777" w:rsidR="00243227" w:rsidRPr="00BE03D2" w:rsidRDefault="00CB7C0E" w:rsidP="002122BD">
            <w:pPr>
              <w:jc w:val="center"/>
              <w:rPr>
                <w:b/>
                <w:bCs/>
                <w:i/>
                <w:iCs/>
                <w:sz w:val="24"/>
                <w:szCs w:val="24"/>
              </w:rPr>
            </w:pPr>
            <w:r>
              <w:rPr>
                <w:b/>
                <w:bCs/>
                <w:i/>
                <w:iCs/>
                <w:sz w:val="24"/>
                <w:szCs w:val="24"/>
              </w:rPr>
              <w:t>PAÍS</w:t>
            </w:r>
          </w:p>
        </w:tc>
        <w:tc>
          <w:tcPr>
            <w:tcW w:w="1278" w:type="dxa"/>
            <w:shd w:val="clear" w:color="auto" w:fill="A6A6A6" w:themeFill="background1" w:themeFillShade="A6"/>
          </w:tcPr>
          <w:p w14:paraId="556CCE8E" w14:textId="77777777" w:rsidR="00243227" w:rsidRPr="00BE03D2" w:rsidRDefault="00243227" w:rsidP="002122BD">
            <w:pPr>
              <w:jc w:val="center"/>
              <w:rPr>
                <w:b/>
                <w:bCs/>
                <w:i/>
                <w:iCs/>
                <w:sz w:val="24"/>
                <w:szCs w:val="24"/>
              </w:rPr>
            </w:pPr>
            <w:r w:rsidRPr="00BE03D2">
              <w:rPr>
                <w:b/>
                <w:bCs/>
                <w:i/>
                <w:iCs/>
                <w:sz w:val="24"/>
                <w:szCs w:val="24"/>
              </w:rPr>
              <w:t>CANTIDAD</w:t>
            </w:r>
          </w:p>
        </w:tc>
      </w:tr>
      <w:tr w:rsidR="00243227" w14:paraId="5EE1068D" w14:textId="77777777" w:rsidTr="002122BD">
        <w:tc>
          <w:tcPr>
            <w:tcW w:w="3256" w:type="dxa"/>
          </w:tcPr>
          <w:p w14:paraId="2276850B" w14:textId="77777777" w:rsidR="00243227" w:rsidRPr="00917E34" w:rsidRDefault="00CB7C0E" w:rsidP="002122BD">
            <w:pPr>
              <w:jc w:val="center"/>
              <w:rPr>
                <w:sz w:val="24"/>
                <w:szCs w:val="24"/>
              </w:rPr>
            </w:pPr>
            <w:r>
              <w:rPr>
                <w:sz w:val="24"/>
                <w:szCs w:val="24"/>
              </w:rPr>
              <w:t>Argentina</w:t>
            </w:r>
          </w:p>
        </w:tc>
        <w:tc>
          <w:tcPr>
            <w:tcW w:w="1278" w:type="dxa"/>
          </w:tcPr>
          <w:p w14:paraId="37DAC5BF" w14:textId="545B1BA9" w:rsidR="00243227" w:rsidRPr="00917E34" w:rsidRDefault="007240D3" w:rsidP="002122BD">
            <w:pPr>
              <w:jc w:val="center"/>
              <w:rPr>
                <w:sz w:val="24"/>
                <w:szCs w:val="24"/>
              </w:rPr>
            </w:pPr>
            <w:r>
              <w:rPr>
                <w:sz w:val="24"/>
                <w:szCs w:val="24"/>
              </w:rPr>
              <w:t>1</w:t>
            </w:r>
          </w:p>
        </w:tc>
      </w:tr>
      <w:tr w:rsidR="00243227" w14:paraId="04C264CD" w14:textId="77777777" w:rsidTr="002122BD">
        <w:tc>
          <w:tcPr>
            <w:tcW w:w="3256" w:type="dxa"/>
          </w:tcPr>
          <w:p w14:paraId="79C54B13" w14:textId="77777777" w:rsidR="00243227" w:rsidRPr="00917E34" w:rsidRDefault="00CB7C0E" w:rsidP="002122BD">
            <w:pPr>
              <w:jc w:val="center"/>
              <w:rPr>
                <w:sz w:val="24"/>
                <w:szCs w:val="24"/>
              </w:rPr>
            </w:pPr>
            <w:r>
              <w:rPr>
                <w:sz w:val="24"/>
                <w:szCs w:val="24"/>
              </w:rPr>
              <w:t>Colombia</w:t>
            </w:r>
          </w:p>
        </w:tc>
        <w:tc>
          <w:tcPr>
            <w:tcW w:w="1278" w:type="dxa"/>
          </w:tcPr>
          <w:p w14:paraId="20DE21C6" w14:textId="736F365A" w:rsidR="00243227" w:rsidRPr="00917E34" w:rsidRDefault="006B7E80" w:rsidP="002122BD">
            <w:pPr>
              <w:jc w:val="center"/>
              <w:rPr>
                <w:sz w:val="24"/>
                <w:szCs w:val="24"/>
              </w:rPr>
            </w:pPr>
            <w:r>
              <w:rPr>
                <w:sz w:val="24"/>
                <w:szCs w:val="24"/>
              </w:rPr>
              <w:t>3</w:t>
            </w:r>
          </w:p>
        </w:tc>
      </w:tr>
      <w:tr w:rsidR="00D864D4" w14:paraId="34784799" w14:textId="77777777" w:rsidTr="002122BD">
        <w:tc>
          <w:tcPr>
            <w:tcW w:w="3256" w:type="dxa"/>
          </w:tcPr>
          <w:p w14:paraId="2E5DFC72" w14:textId="6D8CD678" w:rsidR="00D864D4" w:rsidRDefault="00D864D4" w:rsidP="002122BD">
            <w:pPr>
              <w:jc w:val="center"/>
              <w:rPr>
                <w:sz w:val="24"/>
                <w:szCs w:val="24"/>
              </w:rPr>
            </w:pPr>
            <w:r>
              <w:rPr>
                <w:sz w:val="24"/>
                <w:szCs w:val="24"/>
              </w:rPr>
              <w:t>Rusia</w:t>
            </w:r>
          </w:p>
        </w:tc>
        <w:tc>
          <w:tcPr>
            <w:tcW w:w="1278" w:type="dxa"/>
          </w:tcPr>
          <w:p w14:paraId="66AA75DB" w14:textId="4F0CB646" w:rsidR="00D864D4" w:rsidRDefault="00D864D4" w:rsidP="002122BD">
            <w:pPr>
              <w:jc w:val="center"/>
              <w:rPr>
                <w:sz w:val="24"/>
                <w:szCs w:val="24"/>
              </w:rPr>
            </w:pPr>
            <w:r>
              <w:rPr>
                <w:sz w:val="24"/>
                <w:szCs w:val="24"/>
              </w:rPr>
              <w:t>1</w:t>
            </w:r>
          </w:p>
        </w:tc>
      </w:tr>
      <w:tr w:rsidR="00D864D4" w14:paraId="7644C29E" w14:textId="77777777" w:rsidTr="002122BD">
        <w:tc>
          <w:tcPr>
            <w:tcW w:w="3256" w:type="dxa"/>
          </w:tcPr>
          <w:p w14:paraId="5BCFF7E8" w14:textId="0D709FC2" w:rsidR="00D864D4" w:rsidRDefault="00D864D4" w:rsidP="002122BD">
            <w:pPr>
              <w:jc w:val="center"/>
              <w:rPr>
                <w:sz w:val="24"/>
                <w:szCs w:val="24"/>
              </w:rPr>
            </w:pPr>
            <w:r>
              <w:rPr>
                <w:sz w:val="24"/>
                <w:szCs w:val="24"/>
              </w:rPr>
              <w:t>Ecuador</w:t>
            </w:r>
          </w:p>
        </w:tc>
        <w:tc>
          <w:tcPr>
            <w:tcW w:w="1278" w:type="dxa"/>
          </w:tcPr>
          <w:p w14:paraId="54665E84" w14:textId="1B9AEF18" w:rsidR="00D864D4" w:rsidRDefault="00D864D4" w:rsidP="002122BD">
            <w:pPr>
              <w:jc w:val="center"/>
              <w:rPr>
                <w:sz w:val="24"/>
                <w:szCs w:val="24"/>
              </w:rPr>
            </w:pPr>
            <w:r>
              <w:rPr>
                <w:sz w:val="24"/>
                <w:szCs w:val="24"/>
              </w:rPr>
              <w:t>1</w:t>
            </w:r>
          </w:p>
        </w:tc>
      </w:tr>
      <w:tr w:rsidR="00D864D4" w14:paraId="666B4965" w14:textId="77777777" w:rsidTr="002122BD">
        <w:tc>
          <w:tcPr>
            <w:tcW w:w="3256" w:type="dxa"/>
          </w:tcPr>
          <w:p w14:paraId="4FEACC38" w14:textId="25566EF9" w:rsidR="00D864D4" w:rsidRDefault="00D864D4" w:rsidP="002122BD">
            <w:pPr>
              <w:jc w:val="center"/>
              <w:rPr>
                <w:sz w:val="24"/>
                <w:szCs w:val="24"/>
              </w:rPr>
            </w:pPr>
            <w:r>
              <w:rPr>
                <w:sz w:val="24"/>
                <w:szCs w:val="24"/>
              </w:rPr>
              <w:t>Chile</w:t>
            </w:r>
          </w:p>
        </w:tc>
        <w:tc>
          <w:tcPr>
            <w:tcW w:w="1278" w:type="dxa"/>
          </w:tcPr>
          <w:p w14:paraId="7DA963EC" w14:textId="7FEBFECD" w:rsidR="00D864D4" w:rsidRDefault="00D864D4" w:rsidP="002122BD">
            <w:pPr>
              <w:jc w:val="center"/>
              <w:rPr>
                <w:sz w:val="24"/>
                <w:szCs w:val="24"/>
              </w:rPr>
            </w:pPr>
            <w:r>
              <w:rPr>
                <w:sz w:val="24"/>
                <w:szCs w:val="24"/>
              </w:rPr>
              <w:t>1</w:t>
            </w:r>
          </w:p>
        </w:tc>
      </w:tr>
      <w:tr w:rsidR="00243227" w14:paraId="48FE9FB3" w14:textId="77777777" w:rsidTr="002122BD">
        <w:tc>
          <w:tcPr>
            <w:tcW w:w="3256" w:type="dxa"/>
            <w:shd w:val="clear" w:color="auto" w:fill="0064CF"/>
          </w:tcPr>
          <w:p w14:paraId="1D8DD0EF" w14:textId="77777777" w:rsidR="00243227" w:rsidRPr="00271187" w:rsidRDefault="00243227" w:rsidP="002122BD">
            <w:pPr>
              <w:jc w:val="both"/>
              <w:rPr>
                <w:b/>
                <w:bCs/>
                <w:i/>
                <w:iCs/>
                <w:color w:val="FFFFFF" w:themeColor="background1"/>
                <w:sz w:val="24"/>
                <w:szCs w:val="24"/>
              </w:rPr>
            </w:pPr>
            <w:r w:rsidRPr="00271187">
              <w:rPr>
                <w:b/>
                <w:bCs/>
                <w:i/>
                <w:iCs/>
                <w:color w:val="FFFFFF" w:themeColor="background1"/>
                <w:sz w:val="24"/>
                <w:szCs w:val="24"/>
              </w:rPr>
              <w:t>Total</w:t>
            </w:r>
          </w:p>
        </w:tc>
        <w:tc>
          <w:tcPr>
            <w:tcW w:w="1278" w:type="dxa"/>
            <w:shd w:val="clear" w:color="auto" w:fill="0064CF"/>
          </w:tcPr>
          <w:p w14:paraId="649526CE" w14:textId="17BF721B" w:rsidR="00243227" w:rsidRPr="00271187" w:rsidRDefault="00DE7269" w:rsidP="002122BD">
            <w:pPr>
              <w:rPr>
                <w:b/>
                <w:bCs/>
                <w:i/>
                <w:iCs/>
                <w:color w:val="FFFFFF" w:themeColor="background1"/>
                <w:sz w:val="24"/>
                <w:szCs w:val="24"/>
              </w:rPr>
            </w:pPr>
            <w:r>
              <w:rPr>
                <w:b/>
                <w:bCs/>
                <w:i/>
                <w:iCs/>
                <w:color w:val="FFFFFF" w:themeColor="background1"/>
                <w:sz w:val="24"/>
                <w:szCs w:val="24"/>
              </w:rPr>
              <w:t>7</w:t>
            </w:r>
          </w:p>
        </w:tc>
      </w:tr>
    </w:tbl>
    <w:p w14:paraId="6B418153" w14:textId="68E67D25" w:rsidR="00243227" w:rsidRDefault="00323DA5" w:rsidP="00913E1F">
      <w:pPr>
        <w:jc w:val="both"/>
      </w:pPr>
      <w:r>
        <w:rPr>
          <w:b/>
          <w:bCs/>
          <w:noProof/>
          <w:sz w:val="24"/>
          <w:szCs w:val="24"/>
        </w:rPr>
        <w:drawing>
          <wp:anchor distT="0" distB="0" distL="114300" distR="114300" simplePos="0" relativeHeight="251664384" behindDoc="0" locked="0" layoutInCell="1" allowOverlap="1" wp14:anchorId="687FC2EF" wp14:editId="3C42E848">
            <wp:simplePos x="0" y="0"/>
            <wp:positionH relativeFrom="margin">
              <wp:posOffset>2863215</wp:posOffset>
            </wp:positionH>
            <wp:positionV relativeFrom="paragraph">
              <wp:posOffset>-1922295</wp:posOffset>
            </wp:positionV>
            <wp:extent cx="3362325" cy="2371725"/>
            <wp:effectExtent l="0" t="0" r="0" b="0"/>
            <wp:wrapNone/>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278DAE20" w14:textId="04ECB609" w:rsidR="00703146" w:rsidRDefault="00DE7269" w:rsidP="00703146">
      <w:pPr>
        <w:jc w:val="center"/>
        <w:rPr>
          <w:b/>
          <w:bCs/>
          <w:sz w:val="24"/>
          <w:szCs w:val="24"/>
        </w:rPr>
      </w:pPr>
      <w:r>
        <w:rPr>
          <w:b/>
          <w:bCs/>
          <w:noProof/>
          <w:sz w:val="24"/>
          <w:szCs w:val="24"/>
        </w:rPr>
        <w:drawing>
          <wp:anchor distT="0" distB="0" distL="114300" distR="114300" simplePos="0" relativeHeight="251666432" behindDoc="0" locked="0" layoutInCell="1" allowOverlap="1" wp14:anchorId="609A7B1E" wp14:editId="7FB014D3">
            <wp:simplePos x="0" y="0"/>
            <wp:positionH relativeFrom="margin">
              <wp:posOffset>2876662</wp:posOffset>
            </wp:positionH>
            <wp:positionV relativeFrom="paragraph">
              <wp:posOffset>191770</wp:posOffset>
            </wp:positionV>
            <wp:extent cx="3362325" cy="2371725"/>
            <wp:effectExtent l="0" t="0" r="0" b="0"/>
            <wp:wrapNone/>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05E1F6A0" w14:textId="05C3F9D4" w:rsidR="00703146" w:rsidRDefault="00B312CE" w:rsidP="00703146">
      <w:pPr>
        <w:jc w:val="center"/>
        <w:rPr>
          <w:b/>
          <w:bCs/>
          <w:sz w:val="24"/>
          <w:szCs w:val="24"/>
        </w:rPr>
      </w:pPr>
      <w:r>
        <w:rPr>
          <w:b/>
          <w:bCs/>
          <w:noProof/>
          <w:sz w:val="24"/>
          <w:szCs w:val="24"/>
        </w:rPr>
        <w:drawing>
          <wp:anchor distT="0" distB="0" distL="114300" distR="114300" simplePos="0" relativeHeight="251672576" behindDoc="0" locked="0" layoutInCell="1" allowOverlap="1" wp14:anchorId="2F819C20" wp14:editId="2521D1CF">
            <wp:simplePos x="0" y="0"/>
            <wp:positionH relativeFrom="margin">
              <wp:posOffset>2857323</wp:posOffset>
            </wp:positionH>
            <wp:positionV relativeFrom="paragraph">
              <wp:posOffset>20215</wp:posOffset>
            </wp:positionV>
            <wp:extent cx="3362325" cy="2371725"/>
            <wp:effectExtent l="0" t="0" r="0" b="0"/>
            <wp:wrapNone/>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tbl>
      <w:tblPr>
        <w:tblStyle w:val="Tablaconcuadrcula"/>
        <w:tblpPr w:leftFromText="141" w:rightFromText="141" w:vertAnchor="text" w:tblpY="1"/>
        <w:tblOverlap w:val="never"/>
        <w:tblW w:w="0" w:type="auto"/>
        <w:tblLook w:val="04A0" w:firstRow="1" w:lastRow="0" w:firstColumn="1" w:lastColumn="0" w:noHBand="0" w:noVBand="1"/>
      </w:tblPr>
      <w:tblGrid>
        <w:gridCol w:w="731"/>
        <w:gridCol w:w="2525"/>
        <w:gridCol w:w="1275"/>
      </w:tblGrid>
      <w:tr w:rsidR="001D6EB1" w14:paraId="76EEB815" w14:textId="77777777" w:rsidTr="00B312CE">
        <w:tc>
          <w:tcPr>
            <w:tcW w:w="4531" w:type="dxa"/>
            <w:gridSpan w:val="3"/>
            <w:shd w:val="clear" w:color="auto" w:fill="003C7E"/>
          </w:tcPr>
          <w:p w14:paraId="28F916DC" w14:textId="09F7F009" w:rsidR="001D6EB1" w:rsidRPr="00BE03D2" w:rsidRDefault="001D6EB1" w:rsidP="00B312CE">
            <w:pPr>
              <w:jc w:val="center"/>
              <w:rPr>
                <w:b/>
                <w:bCs/>
                <w:i/>
                <w:iCs/>
                <w:sz w:val="24"/>
                <w:szCs w:val="24"/>
              </w:rPr>
            </w:pPr>
            <w:r>
              <w:rPr>
                <w:b/>
                <w:bCs/>
                <w:i/>
                <w:iCs/>
                <w:sz w:val="24"/>
                <w:szCs w:val="24"/>
              </w:rPr>
              <w:t>RESUMEN POR SEMANA</w:t>
            </w:r>
          </w:p>
        </w:tc>
      </w:tr>
      <w:tr w:rsidR="001D6EB1" w14:paraId="0AB36214" w14:textId="77777777" w:rsidTr="00B312CE">
        <w:tc>
          <w:tcPr>
            <w:tcW w:w="731" w:type="dxa"/>
            <w:shd w:val="clear" w:color="auto" w:fill="A6A6A6" w:themeFill="background1" w:themeFillShade="A6"/>
          </w:tcPr>
          <w:p w14:paraId="3F18E661" w14:textId="36CAD5DE" w:rsidR="001D6EB1" w:rsidRPr="00BE03D2" w:rsidRDefault="001D6EB1" w:rsidP="00B312CE">
            <w:pPr>
              <w:jc w:val="center"/>
              <w:rPr>
                <w:b/>
                <w:bCs/>
                <w:i/>
                <w:iCs/>
                <w:sz w:val="24"/>
                <w:szCs w:val="24"/>
              </w:rPr>
            </w:pPr>
            <w:r>
              <w:rPr>
                <w:b/>
                <w:bCs/>
                <w:i/>
                <w:iCs/>
                <w:sz w:val="24"/>
                <w:szCs w:val="24"/>
              </w:rPr>
              <w:t>DÍA</w:t>
            </w:r>
          </w:p>
        </w:tc>
        <w:tc>
          <w:tcPr>
            <w:tcW w:w="2525" w:type="dxa"/>
            <w:shd w:val="clear" w:color="auto" w:fill="A6A6A6" w:themeFill="background1" w:themeFillShade="A6"/>
          </w:tcPr>
          <w:p w14:paraId="34DFFB92" w14:textId="69FE5DFA" w:rsidR="001D6EB1" w:rsidRPr="00BE03D2" w:rsidRDefault="001D6EB1" w:rsidP="00B312CE">
            <w:pPr>
              <w:jc w:val="center"/>
              <w:rPr>
                <w:b/>
                <w:bCs/>
                <w:i/>
                <w:iCs/>
                <w:sz w:val="24"/>
                <w:szCs w:val="24"/>
              </w:rPr>
            </w:pPr>
            <w:r>
              <w:rPr>
                <w:b/>
                <w:bCs/>
                <w:i/>
                <w:iCs/>
                <w:sz w:val="24"/>
                <w:szCs w:val="24"/>
              </w:rPr>
              <w:t>FECHA</w:t>
            </w:r>
          </w:p>
        </w:tc>
        <w:tc>
          <w:tcPr>
            <w:tcW w:w="1275" w:type="dxa"/>
            <w:shd w:val="clear" w:color="auto" w:fill="A6A6A6" w:themeFill="background1" w:themeFillShade="A6"/>
          </w:tcPr>
          <w:p w14:paraId="394AEEAE" w14:textId="173A5BC9" w:rsidR="001D6EB1" w:rsidRPr="00BE03D2" w:rsidRDefault="001D6EB1" w:rsidP="00B312CE">
            <w:pPr>
              <w:jc w:val="center"/>
              <w:rPr>
                <w:b/>
                <w:bCs/>
                <w:i/>
                <w:iCs/>
                <w:sz w:val="24"/>
                <w:szCs w:val="24"/>
              </w:rPr>
            </w:pPr>
            <w:r w:rsidRPr="00BE03D2">
              <w:rPr>
                <w:b/>
                <w:bCs/>
                <w:i/>
                <w:iCs/>
                <w:sz w:val="24"/>
                <w:szCs w:val="24"/>
              </w:rPr>
              <w:t>CANTIDAD</w:t>
            </w:r>
          </w:p>
        </w:tc>
      </w:tr>
      <w:tr w:rsidR="001D6EB1" w14:paraId="45E74038" w14:textId="77777777" w:rsidTr="00B312CE">
        <w:tc>
          <w:tcPr>
            <w:tcW w:w="731" w:type="dxa"/>
          </w:tcPr>
          <w:p w14:paraId="1EC65D14" w14:textId="4F753FF7" w:rsidR="001D6EB1" w:rsidRPr="00917E34" w:rsidRDefault="001D6EB1" w:rsidP="00B312CE">
            <w:pPr>
              <w:jc w:val="center"/>
              <w:rPr>
                <w:sz w:val="24"/>
                <w:szCs w:val="24"/>
              </w:rPr>
            </w:pPr>
            <w:r>
              <w:rPr>
                <w:sz w:val="24"/>
                <w:szCs w:val="24"/>
              </w:rPr>
              <w:t>L</w:t>
            </w:r>
          </w:p>
        </w:tc>
        <w:tc>
          <w:tcPr>
            <w:tcW w:w="2525" w:type="dxa"/>
          </w:tcPr>
          <w:p w14:paraId="43904E8A" w14:textId="6AE2E2DF" w:rsidR="001D6EB1" w:rsidRDefault="00493DE2" w:rsidP="00B312CE">
            <w:pPr>
              <w:jc w:val="center"/>
              <w:rPr>
                <w:sz w:val="24"/>
                <w:szCs w:val="24"/>
              </w:rPr>
            </w:pPr>
            <w:r>
              <w:rPr>
                <w:sz w:val="24"/>
                <w:szCs w:val="24"/>
              </w:rPr>
              <w:t>22</w:t>
            </w:r>
            <w:r w:rsidR="001D6EB1">
              <w:rPr>
                <w:sz w:val="24"/>
                <w:szCs w:val="24"/>
              </w:rPr>
              <w:t>/ 06 /2020</w:t>
            </w:r>
          </w:p>
        </w:tc>
        <w:tc>
          <w:tcPr>
            <w:tcW w:w="1275" w:type="dxa"/>
          </w:tcPr>
          <w:p w14:paraId="3AED8A81" w14:textId="3A97DAD1" w:rsidR="001D6EB1" w:rsidRPr="00917E34" w:rsidRDefault="00B312CE" w:rsidP="00B312CE">
            <w:pPr>
              <w:jc w:val="center"/>
              <w:rPr>
                <w:sz w:val="24"/>
                <w:szCs w:val="24"/>
              </w:rPr>
            </w:pPr>
            <w:r>
              <w:rPr>
                <w:sz w:val="24"/>
                <w:szCs w:val="24"/>
              </w:rPr>
              <w:t>4</w:t>
            </w:r>
          </w:p>
        </w:tc>
      </w:tr>
      <w:tr w:rsidR="001D6EB1" w14:paraId="09858283" w14:textId="77777777" w:rsidTr="00B312CE">
        <w:tc>
          <w:tcPr>
            <w:tcW w:w="731" w:type="dxa"/>
          </w:tcPr>
          <w:p w14:paraId="53977783" w14:textId="50087CF9" w:rsidR="001D6EB1" w:rsidRPr="00917E34" w:rsidRDefault="001D6EB1" w:rsidP="00B312CE">
            <w:pPr>
              <w:jc w:val="center"/>
              <w:rPr>
                <w:sz w:val="24"/>
                <w:szCs w:val="24"/>
              </w:rPr>
            </w:pPr>
            <w:r>
              <w:rPr>
                <w:sz w:val="24"/>
                <w:szCs w:val="24"/>
              </w:rPr>
              <w:t>M</w:t>
            </w:r>
          </w:p>
        </w:tc>
        <w:tc>
          <w:tcPr>
            <w:tcW w:w="2525" w:type="dxa"/>
          </w:tcPr>
          <w:p w14:paraId="38DA44CB" w14:textId="50EADB0B" w:rsidR="001D6EB1" w:rsidRDefault="00493DE2" w:rsidP="00B312CE">
            <w:pPr>
              <w:jc w:val="center"/>
              <w:rPr>
                <w:sz w:val="24"/>
                <w:szCs w:val="24"/>
              </w:rPr>
            </w:pPr>
            <w:r>
              <w:rPr>
                <w:sz w:val="24"/>
                <w:szCs w:val="24"/>
              </w:rPr>
              <w:t>23</w:t>
            </w:r>
            <w:r w:rsidR="001D6EB1">
              <w:rPr>
                <w:sz w:val="24"/>
                <w:szCs w:val="24"/>
              </w:rPr>
              <w:t>/ 06 /2020</w:t>
            </w:r>
          </w:p>
        </w:tc>
        <w:tc>
          <w:tcPr>
            <w:tcW w:w="1275" w:type="dxa"/>
          </w:tcPr>
          <w:p w14:paraId="74D0CE41" w14:textId="08763DFB" w:rsidR="001D6EB1" w:rsidRPr="00917E34" w:rsidRDefault="00B312CE" w:rsidP="00B312CE">
            <w:pPr>
              <w:jc w:val="center"/>
              <w:rPr>
                <w:sz w:val="24"/>
                <w:szCs w:val="24"/>
              </w:rPr>
            </w:pPr>
            <w:r>
              <w:rPr>
                <w:sz w:val="24"/>
                <w:szCs w:val="24"/>
              </w:rPr>
              <w:t>37</w:t>
            </w:r>
          </w:p>
        </w:tc>
      </w:tr>
      <w:tr w:rsidR="001D6EB1" w14:paraId="08AB07D9" w14:textId="77777777" w:rsidTr="00B312CE">
        <w:tc>
          <w:tcPr>
            <w:tcW w:w="731" w:type="dxa"/>
          </w:tcPr>
          <w:p w14:paraId="61EC8878" w14:textId="70AF4295" w:rsidR="001D6EB1" w:rsidRDefault="001D6EB1" w:rsidP="00B312CE">
            <w:pPr>
              <w:jc w:val="center"/>
              <w:rPr>
                <w:sz w:val="24"/>
                <w:szCs w:val="24"/>
              </w:rPr>
            </w:pPr>
            <w:r>
              <w:rPr>
                <w:sz w:val="24"/>
                <w:szCs w:val="24"/>
              </w:rPr>
              <w:t>M</w:t>
            </w:r>
          </w:p>
        </w:tc>
        <w:tc>
          <w:tcPr>
            <w:tcW w:w="2525" w:type="dxa"/>
          </w:tcPr>
          <w:p w14:paraId="68177366" w14:textId="3955B906" w:rsidR="001D6EB1" w:rsidRDefault="00493DE2" w:rsidP="00B312CE">
            <w:pPr>
              <w:jc w:val="center"/>
              <w:rPr>
                <w:sz w:val="24"/>
                <w:szCs w:val="24"/>
              </w:rPr>
            </w:pPr>
            <w:r>
              <w:rPr>
                <w:sz w:val="24"/>
                <w:szCs w:val="24"/>
              </w:rPr>
              <w:t>24</w:t>
            </w:r>
            <w:r w:rsidR="001D6EB1">
              <w:rPr>
                <w:sz w:val="24"/>
                <w:szCs w:val="24"/>
              </w:rPr>
              <w:t xml:space="preserve"> / 06 /2020</w:t>
            </w:r>
          </w:p>
        </w:tc>
        <w:tc>
          <w:tcPr>
            <w:tcW w:w="1275" w:type="dxa"/>
          </w:tcPr>
          <w:p w14:paraId="4A3C5C3A" w14:textId="4254C8A9" w:rsidR="001D6EB1" w:rsidRDefault="00B312CE" w:rsidP="00B312CE">
            <w:pPr>
              <w:jc w:val="center"/>
              <w:rPr>
                <w:sz w:val="24"/>
                <w:szCs w:val="24"/>
              </w:rPr>
            </w:pPr>
            <w:r>
              <w:rPr>
                <w:sz w:val="24"/>
                <w:szCs w:val="24"/>
              </w:rPr>
              <w:t>0</w:t>
            </w:r>
          </w:p>
        </w:tc>
      </w:tr>
      <w:tr w:rsidR="001D6EB1" w14:paraId="69D3E3F9" w14:textId="77777777" w:rsidTr="00B312CE">
        <w:tc>
          <w:tcPr>
            <w:tcW w:w="731" w:type="dxa"/>
          </w:tcPr>
          <w:p w14:paraId="2458BD17" w14:textId="0E9A3E13" w:rsidR="001D6EB1" w:rsidRDefault="001D6EB1" w:rsidP="00B312CE">
            <w:pPr>
              <w:jc w:val="center"/>
              <w:rPr>
                <w:sz w:val="24"/>
                <w:szCs w:val="24"/>
              </w:rPr>
            </w:pPr>
            <w:r>
              <w:rPr>
                <w:sz w:val="24"/>
                <w:szCs w:val="24"/>
              </w:rPr>
              <w:t>J</w:t>
            </w:r>
          </w:p>
        </w:tc>
        <w:tc>
          <w:tcPr>
            <w:tcW w:w="2525" w:type="dxa"/>
          </w:tcPr>
          <w:p w14:paraId="798A1EF0" w14:textId="1D0A3DBC" w:rsidR="001D6EB1" w:rsidRDefault="00493DE2" w:rsidP="00B312CE">
            <w:pPr>
              <w:jc w:val="center"/>
              <w:rPr>
                <w:sz w:val="24"/>
                <w:szCs w:val="24"/>
              </w:rPr>
            </w:pPr>
            <w:r>
              <w:rPr>
                <w:sz w:val="24"/>
                <w:szCs w:val="24"/>
              </w:rPr>
              <w:t>25</w:t>
            </w:r>
            <w:r w:rsidR="001D6EB1">
              <w:rPr>
                <w:sz w:val="24"/>
                <w:szCs w:val="24"/>
              </w:rPr>
              <w:t>/ 06 /2020</w:t>
            </w:r>
          </w:p>
        </w:tc>
        <w:tc>
          <w:tcPr>
            <w:tcW w:w="1275" w:type="dxa"/>
          </w:tcPr>
          <w:p w14:paraId="7B5AEA1A" w14:textId="399ACD2C" w:rsidR="001D6EB1" w:rsidRDefault="00B312CE" w:rsidP="00B312CE">
            <w:pPr>
              <w:jc w:val="center"/>
              <w:rPr>
                <w:sz w:val="24"/>
                <w:szCs w:val="24"/>
              </w:rPr>
            </w:pPr>
            <w:r>
              <w:rPr>
                <w:sz w:val="24"/>
                <w:szCs w:val="24"/>
              </w:rPr>
              <w:t>38</w:t>
            </w:r>
          </w:p>
        </w:tc>
      </w:tr>
      <w:tr w:rsidR="001D6EB1" w14:paraId="650DEBB0" w14:textId="77777777" w:rsidTr="00B312CE">
        <w:tc>
          <w:tcPr>
            <w:tcW w:w="731" w:type="dxa"/>
          </w:tcPr>
          <w:p w14:paraId="00DDC378" w14:textId="4E4C20C4" w:rsidR="001D6EB1" w:rsidRDefault="001D6EB1" w:rsidP="00B312CE">
            <w:pPr>
              <w:jc w:val="center"/>
              <w:rPr>
                <w:sz w:val="24"/>
                <w:szCs w:val="24"/>
              </w:rPr>
            </w:pPr>
            <w:r>
              <w:rPr>
                <w:sz w:val="24"/>
                <w:szCs w:val="24"/>
              </w:rPr>
              <w:t>V</w:t>
            </w:r>
          </w:p>
        </w:tc>
        <w:tc>
          <w:tcPr>
            <w:tcW w:w="2525" w:type="dxa"/>
          </w:tcPr>
          <w:p w14:paraId="05B75338" w14:textId="7EA07B95" w:rsidR="001D6EB1" w:rsidRDefault="00493DE2" w:rsidP="00B312CE">
            <w:pPr>
              <w:jc w:val="center"/>
              <w:rPr>
                <w:sz w:val="24"/>
                <w:szCs w:val="24"/>
              </w:rPr>
            </w:pPr>
            <w:r>
              <w:rPr>
                <w:sz w:val="24"/>
                <w:szCs w:val="24"/>
              </w:rPr>
              <w:t>26</w:t>
            </w:r>
            <w:r w:rsidR="001D6EB1">
              <w:rPr>
                <w:sz w:val="24"/>
                <w:szCs w:val="24"/>
              </w:rPr>
              <w:t>/ 06 /2020</w:t>
            </w:r>
          </w:p>
        </w:tc>
        <w:tc>
          <w:tcPr>
            <w:tcW w:w="1275" w:type="dxa"/>
          </w:tcPr>
          <w:p w14:paraId="56A0774F" w14:textId="3EAB758E" w:rsidR="001D6EB1" w:rsidRDefault="001D6EB1" w:rsidP="00B312CE">
            <w:pPr>
              <w:jc w:val="center"/>
              <w:rPr>
                <w:sz w:val="24"/>
                <w:szCs w:val="24"/>
              </w:rPr>
            </w:pPr>
            <w:r>
              <w:rPr>
                <w:sz w:val="24"/>
                <w:szCs w:val="24"/>
              </w:rPr>
              <w:t>0</w:t>
            </w:r>
          </w:p>
        </w:tc>
      </w:tr>
      <w:tr w:rsidR="001D6EB1" w14:paraId="38E28EF9" w14:textId="77777777" w:rsidTr="00B312CE">
        <w:tc>
          <w:tcPr>
            <w:tcW w:w="3256" w:type="dxa"/>
            <w:gridSpan w:val="2"/>
            <w:shd w:val="clear" w:color="auto" w:fill="0064CF"/>
          </w:tcPr>
          <w:p w14:paraId="53858655" w14:textId="3F62DDE3" w:rsidR="001D6EB1" w:rsidRDefault="001D6EB1" w:rsidP="00B312CE">
            <w:pPr>
              <w:rPr>
                <w:b/>
                <w:bCs/>
                <w:i/>
                <w:iCs/>
                <w:color w:val="FFFFFF" w:themeColor="background1"/>
                <w:sz w:val="24"/>
                <w:szCs w:val="24"/>
              </w:rPr>
            </w:pPr>
            <w:r w:rsidRPr="00271187">
              <w:rPr>
                <w:b/>
                <w:bCs/>
                <w:i/>
                <w:iCs/>
                <w:color w:val="FFFFFF" w:themeColor="background1"/>
                <w:sz w:val="24"/>
                <w:szCs w:val="24"/>
              </w:rPr>
              <w:t>Total</w:t>
            </w:r>
          </w:p>
        </w:tc>
        <w:tc>
          <w:tcPr>
            <w:tcW w:w="1275" w:type="dxa"/>
            <w:shd w:val="clear" w:color="auto" w:fill="0064CF"/>
          </w:tcPr>
          <w:p w14:paraId="40E1FE38" w14:textId="1A574A5E" w:rsidR="001D6EB1" w:rsidRPr="00271187" w:rsidRDefault="00493DE2" w:rsidP="00B312CE">
            <w:pPr>
              <w:rPr>
                <w:b/>
                <w:bCs/>
                <w:i/>
                <w:iCs/>
                <w:color w:val="FFFFFF" w:themeColor="background1"/>
                <w:sz w:val="24"/>
                <w:szCs w:val="24"/>
              </w:rPr>
            </w:pPr>
            <w:r>
              <w:rPr>
                <w:b/>
                <w:bCs/>
                <w:i/>
                <w:iCs/>
                <w:color w:val="FFFFFF" w:themeColor="background1"/>
                <w:sz w:val="24"/>
                <w:szCs w:val="24"/>
              </w:rPr>
              <w:t>79</w:t>
            </w:r>
          </w:p>
        </w:tc>
      </w:tr>
    </w:tbl>
    <w:p w14:paraId="3B2A042C" w14:textId="472BB5E0" w:rsidR="00B312CE" w:rsidRDefault="00B312CE" w:rsidP="003F6989">
      <w:pPr>
        <w:tabs>
          <w:tab w:val="left" w:pos="3288"/>
          <w:tab w:val="center" w:pos="4702"/>
        </w:tabs>
        <w:rPr>
          <w:b/>
        </w:rPr>
      </w:pPr>
    </w:p>
    <w:p w14:paraId="491BDF83" w14:textId="772C9E5B" w:rsidR="00B312CE" w:rsidRDefault="00B312CE" w:rsidP="00B312CE">
      <w:pPr>
        <w:tabs>
          <w:tab w:val="left" w:pos="1805"/>
        </w:tabs>
        <w:rPr>
          <w:b/>
        </w:rPr>
      </w:pPr>
      <w:r>
        <w:rPr>
          <w:b/>
        </w:rPr>
        <w:tab/>
      </w:r>
    </w:p>
    <w:p w14:paraId="3FF3D942" w14:textId="55EEE6DF" w:rsidR="003F6989" w:rsidRDefault="00B312CE" w:rsidP="003F6989">
      <w:pPr>
        <w:tabs>
          <w:tab w:val="left" w:pos="3288"/>
          <w:tab w:val="center" w:pos="4702"/>
        </w:tabs>
        <w:rPr>
          <w:b/>
        </w:rPr>
      </w:pPr>
      <w:r>
        <w:rPr>
          <w:b/>
        </w:rPr>
        <w:br w:type="textWrapping" w:clear="all"/>
      </w:r>
    </w:p>
    <w:p w14:paraId="217CCBD0" w14:textId="77777777" w:rsidR="00323DA5" w:rsidRDefault="003F6989" w:rsidP="003F6989">
      <w:pPr>
        <w:tabs>
          <w:tab w:val="left" w:pos="3288"/>
          <w:tab w:val="center" w:pos="4702"/>
        </w:tabs>
        <w:rPr>
          <w:b/>
        </w:rPr>
      </w:pPr>
      <w:r>
        <w:rPr>
          <w:b/>
        </w:rPr>
        <w:tab/>
      </w:r>
    </w:p>
    <w:p w14:paraId="603788B0" w14:textId="77777777" w:rsidR="00323DA5" w:rsidRDefault="00323DA5" w:rsidP="003F6989">
      <w:pPr>
        <w:tabs>
          <w:tab w:val="left" w:pos="3288"/>
          <w:tab w:val="center" w:pos="4702"/>
        </w:tabs>
        <w:rPr>
          <w:b/>
        </w:rPr>
      </w:pPr>
    </w:p>
    <w:p w14:paraId="52C488B5" w14:textId="77777777" w:rsidR="00323DA5" w:rsidRDefault="00323DA5" w:rsidP="003F6989">
      <w:pPr>
        <w:tabs>
          <w:tab w:val="left" w:pos="3288"/>
          <w:tab w:val="center" w:pos="4702"/>
        </w:tabs>
        <w:rPr>
          <w:b/>
        </w:rPr>
      </w:pPr>
    </w:p>
    <w:p w14:paraId="75D424B0" w14:textId="77777777" w:rsidR="00323DA5" w:rsidRDefault="00323DA5" w:rsidP="003F6989">
      <w:pPr>
        <w:tabs>
          <w:tab w:val="left" w:pos="3288"/>
          <w:tab w:val="center" w:pos="4702"/>
        </w:tabs>
        <w:rPr>
          <w:b/>
        </w:rPr>
      </w:pPr>
    </w:p>
    <w:p w14:paraId="4D0C8EB0" w14:textId="77777777" w:rsidR="00323DA5" w:rsidRDefault="00323DA5" w:rsidP="003F6989">
      <w:pPr>
        <w:tabs>
          <w:tab w:val="left" w:pos="3288"/>
          <w:tab w:val="center" w:pos="4702"/>
        </w:tabs>
        <w:rPr>
          <w:b/>
        </w:rPr>
      </w:pPr>
    </w:p>
    <w:p w14:paraId="7F58850F" w14:textId="77777777" w:rsidR="00323DA5" w:rsidRDefault="00323DA5" w:rsidP="003F6989">
      <w:pPr>
        <w:tabs>
          <w:tab w:val="left" w:pos="3288"/>
          <w:tab w:val="center" w:pos="4702"/>
        </w:tabs>
        <w:rPr>
          <w:b/>
        </w:rPr>
      </w:pPr>
    </w:p>
    <w:p w14:paraId="43007C55" w14:textId="6D5BE9DA" w:rsidR="00323DA5" w:rsidRDefault="00323DA5" w:rsidP="003F6989">
      <w:pPr>
        <w:tabs>
          <w:tab w:val="left" w:pos="3288"/>
          <w:tab w:val="center" w:pos="4702"/>
        </w:tabs>
        <w:rPr>
          <w:b/>
        </w:rPr>
      </w:pPr>
    </w:p>
    <w:p w14:paraId="7A27423C" w14:textId="4F24E352" w:rsidR="00323DA5" w:rsidRDefault="00323DA5" w:rsidP="003F6989">
      <w:pPr>
        <w:tabs>
          <w:tab w:val="left" w:pos="3288"/>
          <w:tab w:val="center" w:pos="4702"/>
        </w:tabs>
        <w:rPr>
          <w:b/>
        </w:rPr>
      </w:pPr>
    </w:p>
    <w:p w14:paraId="55318D71" w14:textId="77777777" w:rsidR="00323DA5" w:rsidRDefault="00323DA5" w:rsidP="003F6989">
      <w:pPr>
        <w:tabs>
          <w:tab w:val="left" w:pos="3288"/>
          <w:tab w:val="center" w:pos="4702"/>
        </w:tabs>
        <w:rPr>
          <w:b/>
        </w:rPr>
      </w:pPr>
    </w:p>
    <w:p w14:paraId="38FEC888" w14:textId="77777777" w:rsidR="00323DA5" w:rsidRDefault="00323DA5" w:rsidP="003F6989">
      <w:pPr>
        <w:tabs>
          <w:tab w:val="left" w:pos="3288"/>
          <w:tab w:val="center" w:pos="4702"/>
        </w:tabs>
        <w:rPr>
          <w:b/>
        </w:rPr>
      </w:pPr>
    </w:p>
    <w:p w14:paraId="73FD17D1" w14:textId="77777777" w:rsidR="00323DA5" w:rsidRDefault="00323DA5" w:rsidP="003F6989">
      <w:pPr>
        <w:tabs>
          <w:tab w:val="left" w:pos="3288"/>
          <w:tab w:val="center" w:pos="4702"/>
        </w:tabs>
        <w:rPr>
          <w:b/>
        </w:rPr>
      </w:pPr>
    </w:p>
    <w:p w14:paraId="23C19476" w14:textId="77777777" w:rsidR="00323DA5" w:rsidRDefault="00323DA5" w:rsidP="003F6989">
      <w:pPr>
        <w:tabs>
          <w:tab w:val="left" w:pos="3288"/>
          <w:tab w:val="center" w:pos="4702"/>
        </w:tabs>
        <w:rPr>
          <w:b/>
        </w:rPr>
      </w:pPr>
    </w:p>
    <w:p w14:paraId="141F7DA5" w14:textId="4F87B1EC" w:rsidR="00933D07" w:rsidRDefault="00933D07" w:rsidP="003F6989">
      <w:pPr>
        <w:tabs>
          <w:tab w:val="left" w:pos="3288"/>
          <w:tab w:val="center" w:pos="4702"/>
        </w:tabs>
        <w:rPr>
          <w:b/>
        </w:rPr>
      </w:pPr>
      <w:r>
        <w:rPr>
          <w:b/>
        </w:rPr>
        <w:lastRenderedPageBreak/>
        <w:t>Glosario de Términos</w:t>
      </w:r>
    </w:p>
    <w:p w14:paraId="1723CF14" w14:textId="77777777" w:rsidR="00933D07" w:rsidRDefault="00933D07" w:rsidP="00933D07">
      <w:pPr>
        <w:pStyle w:val="Prrafodelista"/>
        <w:numPr>
          <w:ilvl w:val="0"/>
          <w:numId w:val="4"/>
        </w:numPr>
        <w:jc w:val="both"/>
      </w:pPr>
      <w:r w:rsidRPr="00AF5583">
        <w:rPr>
          <w:b/>
        </w:rPr>
        <w:t xml:space="preserve">Validación de pago: </w:t>
      </w:r>
      <w:r>
        <w:t xml:space="preserve"> El usuario notifica un error y/o falla al momento de la carga de pagos al sistema. </w:t>
      </w:r>
    </w:p>
    <w:p w14:paraId="53CBE537" w14:textId="77777777" w:rsidR="00933D07" w:rsidRDefault="00933D07" w:rsidP="00933D07">
      <w:pPr>
        <w:pStyle w:val="Prrafodelista"/>
        <w:numPr>
          <w:ilvl w:val="0"/>
          <w:numId w:val="4"/>
        </w:numPr>
        <w:jc w:val="both"/>
      </w:pPr>
      <w:r w:rsidRPr="00AF5583">
        <w:rPr>
          <w:b/>
        </w:rPr>
        <w:t xml:space="preserve">Información general: </w:t>
      </w:r>
      <w:r>
        <w:t>Asesoría con respecto a los trámites y/o procesos de los mismos, realizados en el Servicio Autónomo de la Propiedad Intelectual.</w:t>
      </w:r>
    </w:p>
    <w:p w14:paraId="50255C9A" w14:textId="77777777" w:rsidR="00933D07" w:rsidRDefault="00933D07" w:rsidP="00933D07">
      <w:pPr>
        <w:pStyle w:val="Prrafodelista"/>
        <w:numPr>
          <w:ilvl w:val="0"/>
          <w:numId w:val="4"/>
        </w:numPr>
        <w:jc w:val="both"/>
      </w:pPr>
      <w:r w:rsidRPr="00AF5583">
        <w:rPr>
          <w:b/>
        </w:rPr>
        <w:t xml:space="preserve">Búsqueda de antecedente: </w:t>
      </w:r>
      <w:r>
        <w:t>El lapso para la recepción de los resultados de la búsqueda de fonética y gráfica es mayor a la que estipula el portal web. Por tanto, el usuario solicita información de la misma.</w:t>
      </w:r>
    </w:p>
    <w:p w14:paraId="445E4FD2" w14:textId="77777777" w:rsidR="00933D07" w:rsidRPr="00470D40" w:rsidRDefault="00933D07" w:rsidP="00933D07">
      <w:pPr>
        <w:pStyle w:val="Prrafodelista"/>
        <w:numPr>
          <w:ilvl w:val="0"/>
          <w:numId w:val="4"/>
        </w:numPr>
        <w:jc w:val="both"/>
      </w:pPr>
      <w:r w:rsidRPr="00AF5583">
        <w:rPr>
          <w:b/>
        </w:rPr>
        <w:t xml:space="preserve">Consulta de estatus de marca: </w:t>
      </w:r>
      <w:r>
        <w:t>El usuario solicita información sobre el estado de la marca ya procesada o la recepción del correo enviado con los requerimientos para el registro, donde, de igual forma, solicita la referencia de su solicitud. De acuerdo al mandato del ejecutivo nacional, se informa al usuario que, debido al Estado de Alarma, los procesos de registros están detenidos.</w:t>
      </w:r>
    </w:p>
    <w:p w14:paraId="7128F6E4" w14:textId="77777777" w:rsidR="00933D07" w:rsidRDefault="00933D07" w:rsidP="00933D07">
      <w:pPr>
        <w:jc w:val="center"/>
        <w:rPr>
          <w:b/>
        </w:rPr>
      </w:pPr>
      <w:r w:rsidRPr="007A7FF7">
        <w:rPr>
          <w:b/>
        </w:rPr>
        <w:t>PRINCIPALES INCIDENCIAS</w:t>
      </w:r>
      <w:r>
        <w:rPr>
          <w:b/>
        </w:rPr>
        <w:t xml:space="preserve"> DE USUARIOS EN LA SEMANA</w:t>
      </w:r>
    </w:p>
    <w:p w14:paraId="4B946D3B" w14:textId="77777777" w:rsidR="00933D07" w:rsidRDefault="00933D07" w:rsidP="00933D07">
      <w:pPr>
        <w:pStyle w:val="Prrafodelista"/>
        <w:numPr>
          <w:ilvl w:val="0"/>
          <w:numId w:val="3"/>
        </w:numPr>
        <w:jc w:val="both"/>
      </w:pPr>
      <w:r w:rsidRPr="007A7FF7">
        <w:t>Los usuarios</w:t>
      </w:r>
      <w:r>
        <w:t xml:space="preserve"> presentan molestias por los constantes cambios en cuanto a la validación de pago con el banco de Venezuela, ya que, a la hora de registrar el número de referencia para realizar las diferentes solicitudes, el sistema le arroja error y presentan temor por la pérdida de dicho dinero. </w:t>
      </w:r>
    </w:p>
    <w:p w14:paraId="182F5990" w14:textId="77777777" w:rsidR="00933D07" w:rsidRPr="007A7FF7" w:rsidRDefault="00933D07" w:rsidP="00933D07">
      <w:pPr>
        <w:pStyle w:val="Prrafodelista"/>
        <w:numPr>
          <w:ilvl w:val="0"/>
          <w:numId w:val="3"/>
        </w:numPr>
        <w:jc w:val="both"/>
      </w:pPr>
      <w:r>
        <w:t>Los usuarios manifiestan que al inicio del proceso la instrucción era colocar la referencia sin el numero 0 (cero). Luego se informó que se debía registrar con el número 5905 posterior al número de referencia. Presentan dudas y piden que los cambios para validar el pago sean posteados en la página web.</w:t>
      </w:r>
    </w:p>
    <w:p w14:paraId="6B8B96B7" w14:textId="77777777" w:rsidR="00933D07" w:rsidRPr="004926B1" w:rsidRDefault="00933D07" w:rsidP="00933D07">
      <w:pPr>
        <w:rPr>
          <w:b/>
        </w:rPr>
      </w:pPr>
    </w:p>
    <w:p w14:paraId="6969E6D8" w14:textId="340C673F" w:rsidR="00080AC3" w:rsidRDefault="00080AC3" w:rsidP="00220E95">
      <w:pPr>
        <w:spacing w:after="0"/>
        <w:jc w:val="both"/>
      </w:pPr>
    </w:p>
    <w:sectPr w:rsidR="00080AC3" w:rsidSect="0022006C">
      <w:headerReference w:type="default" r:id="rId18"/>
      <w:footerReference w:type="default" r:id="rId19"/>
      <w:pgSz w:w="12240" w:h="15840"/>
      <w:pgMar w:top="226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0B6018" w14:textId="77777777" w:rsidR="002151DD" w:rsidRDefault="002151DD" w:rsidP="0022006C">
      <w:pPr>
        <w:spacing w:after="0" w:line="240" w:lineRule="auto"/>
      </w:pPr>
      <w:r>
        <w:separator/>
      </w:r>
    </w:p>
  </w:endnote>
  <w:endnote w:type="continuationSeparator" w:id="0">
    <w:p w14:paraId="31A37C85" w14:textId="77777777" w:rsidR="002151DD" w:rsidRDefault="002151DD" w:rsidP="00220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Segoe UI">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825245" w14:textId="77777777" w:rsidR="002122BD" w:rsidRDefault="002122BD">
    <w:pPr>
      <w:pStyle w:val="Piedepgina"/>
      <w:rPr>
        <w:noProof/>
        <w:lang w:eastAsia="es-VE"/>
      </w:rPr>
    </w:pPr>
    <w:r>
      <w:rPr>
        <w:noProof/>
        <w:lang w:eastAsia="es-VE"/>
      </w:rPr>
      <w:drawing>
        <wp:anchor distT="0" distB="0" distL="114300" distR="114300" simplePos="0" relativeHeight="251659264" behindDoc="1" locked="0" layoutInCell="1" allowOverlap="1" wp14:anchorId="056D25F9" wp14:editId="77A84D3E">
          <wp:simplePos x="0" y="0"/>
          <wp:positionH relativeFrom="page">
            <wp:posOffset>2558253</wp:posOffset>
          </wp:positionH>
          <wp:positionV relativeFrom="paragraph">
            <wp:posOffset>173990</wp:posOffset>
          </wp:positionV>
          <wp:extent cx="5241851" cy="61785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b.png"/>
                  <pic:cNvPicPr/>
                </pic:nvPicPr>
                <pic:blipFill rotWithShape="1">
                  <a:blip r:embed="rId1">
                    <a:extLst>
                      <a:ext uri="{BEBA8EAE-BF5A-486C-A8C5-ECC9F3942E4B}">
                        <a14:imgProps xmlns:a14="http://schemas.microsoft.com/office/drawing/2010/main">
                          <a14:imgLayer r:embed="rId2">
                            <a14:imgEffect>
                              <a14:backgroundRemoval t="9375" b="88542" l="6454" r="66220">
                                <a14:foregroundMark x1="38726" y1="81250" x2="52808" y2="70833"/>
                                <a14:foregroundMark x1="52808" y1="70833" x2="54904" y2="70833"/>
                                <a14:foregroundMark x1="43252" y1="44792" x2="61023" y2="66667"/>
                                <a14:foregroundMark x1="62615" y1="64583" x2="66220" y2="64583"/>
                              </a14:backgroundRemoval>
                            </a14:imgEffect>
                          </a14:imgLayer>
                        </a14:imgProps>
                      </a:ext>
                      <a:ext uri="{28A0092B-C50C-407E-A947-70E740481C1C}">
                        <a14:useLocalDpi xmlns:a14="http://schemas.microsoft.com/office/drawing/2010/main" val="0"/>
                      </a:ext>
                    </a:extLst>
                  </a:blip>
                  <a:srcRect r="33795"/>
                  <a:stretch/>
                </pic:blipFill>
                <pic:spPr bwMode="auto">
                  <a:xfrm>
                    <a:off x="0" y="0"/>
                    <a:ext cx="5241851" cy="617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9AE6E6" w14:textId="77777777" w:rsidR="002122BD" w:rsidRDefault="002122BD">
    <w:pPr>
      <w:pStyle w:val="Piedepgina"/>
    </w:pPr>
    <w:r>
      <w:rPr>
        <w:noProof/>
        <w:lang w:eastAsia="es-VE"/>
      </w:rPr>
      <w:drawing>
        <wp:anchor distT="0" distB="0" distL="114300" distR="114300" simplePos="0" relativeHeight="251657215" behindDoc="1" locked="0" layoutInCell="1" allowOverlap="1" wp14:anchorId="5B2142E0" wp14:editId="260F6477">
          <wp:simplePos x="0" y="0"/>
          <wp:positionH relativeFrom="page">
            <wp:posOffset>0</wp:posOffset>
          </wp:positionH>
          <wp:positionV relativeFrom="paragraph">
            <wp:posOffset>254000</wp:posOffset>
          </wp:positionV>
          <wp:extent cx="5971540" cy="375285"/>
          <wp:effectExtent l="0" t="0" r="0" b="571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bv.png"/>
                  <pic:cNvPicPr/>
                </pic:nvPicPr>
                <pic:blipFill>
                  <a:blip r:embed="rId3">
                    <a:extLst>
                      <a:ext uri="{28A0092B-C50C-407E-A947-70E740481C1C}">
                        <a14:useLocalDpi xmlns:a14="http://schemas.microsoft.com/office/drawing/2010/main" val="0"/>
                      </a:ext>
                    </a:extLst>
                  </a:blip>
                  <a:stretch>
                    <a:fillRect/>
                  </a:stretch>
                </pic:blipFill>
                <pic:spPr>
                  <a:xfrm>
                    <a:off x="0" y="0"/>
                    <a:ext cx="5971540" cy="3752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D35505" w14:textId="77777777" w:rsidR="002151DD" w:rsidRDefault="002151DD" w:rsidP="0022006C">
      <w:pPr>
        <w:spacing w:after="0" w:line="240" w:lineRule="auto"/>
      </w:pPr>
      <w:r>
        <w:separator/>
      </w:r>
    </w:p>
  </w:footnote>
  <w:footnote w:type="continuationSeparator" w:id="0">
    <w:p w14:paraId="2652E701" w14:textId="77777777" w:rsidR="002151DD" w:rsidRDefault="002151DD" w:rsidP="00220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59413" w14:textId="77777777" w:rsidR="002122BD" w:rsidRDefault="002122BD">
    <w:pPr>
      <w:pStyle w:val="Encabezado"/>
    </w:pPr>
    <w:r>
      <w:rPr>
        <w:noProof/>
        <w:lang w:eastAsia="es-VE"/>
      </w:rPr>
      <w:drawing>
        <wp:anchor distT="0" distB="0" distL="114300" distR="114300" simplePos="0" relativeHeight="251658240" behindDoc="1" locked="0" layoutInCell="1" allowOverlap="1" wp14:anchorId="4FDC9BDD" wp14:editId="5D544879">
          <wp:simplePos x="0" y="0"/>
          <wp:positionH relativeFrom="page">
            <wp:posOffset>0</wp:posOffset>
          </wp:positionH>
          <wp:positionV relativeFrom="paragraph">
            <wp:posOffset>-630555</wp:posOffset>
          </wp:positionV>
          <wp:extent cx="7772400" cy="211455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png"/>
                  <pic:cNvPicPr/>
                </pic:nvPicPr>
                <pic:blipFill>
                  <a:blip r:embed="rId1">
                    <a:extLst>
                      <a:ext uri="{28A0092B-C50C-407E-A947-70E740481C1C}">
                        <a14:useLocalDpi xmlns:a14="http://schemas.microsoft.com/office/drawing/2010/main" val="0"/>
                      </a:ext>
                    </a:extLst>
                  </a:blip>
                  <a:stretch>
                    <a:fillRect/>
                  </a:stretch>
                </pic:blipFill>
                <pic:spPr>
                  <a:xfrm>
                    <a:off x="0" y="0"/>
                    <a:ext cx="7772400" cy="2114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6955BF"/>
    <w:multiLevelType w:val="hybridMultilevel"/>
    <w:tmpl w:val="90185DC2"/>
    <w:lvl w:ilvl="0" w:tplc="66FC2A0A">
      <w:start w:val="1"/>
      <w:numFmt w:val="bullet"/>
      <w:lvlText w:val=""/>
      <w:lvlJc w:val="left"/>
      <w:pPr>
        <w:ind w:left="720" w:hanging="360"/>
      </w:pPr>
      <w:rPr>
        <w:rFonts w:ascii="Symbol" w:hAnsi="Symbol" w:hint="default"/>
        <w:b/>
        <w:bCs/>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443255F"/>
    <w:multiLevelType w:val="hybridMultilevel"/>
    <w:tmpl w:val="B00674D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5AF5205C"/>
    <w:multiLevelType w:val="hybridMultilevel"/>
    <w:tmpl w:val="4BA692C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7EAF4590"/>
    <w:multiLevelType w:val="hybridMultilevel"/>
    <w:tmpl w:val="B9A43D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06C"/>
    <w:rsid w:val="00001311"/>
    <w:rsid w:val="0002433F"/>
    <w:rsid w:val="000506CF"/>
    <w:rsid w:val="00080AC3"/>
    <w:rsid w:val="000A3304"/>
    <w:rsid w:val="000B5894"/>
    <w:rsid w:val="000B6EF3"/>
    <w:rsid w:val="001570E7"/>
    <w:rsid w:val="001735EA"/>
    <w:rsid w:val="0017396B"/>
    <w:rsid w:val="00187651"/>
    <w:rsid w:val="00190EAC"/>
    <w:rsid w:val="00191C35"/>
    <w:rsid w:val="001D6E7E"/>
    <w:rsid w:val="001D6EB1"/>
    <w:rsid w:val="001E49F6"/>
    <w:rsid w:val="001E6C4F"/>
    <w:rsid w:val="002122BD"/>
    <w:rsid w:val="002151DD"/>
    <w:rsid w:val="0022006C"/>
    <w:rsid w:val="00220E95"/>
    <w:rsid w:val="002344DF"/>
    <w:rsid w:val="00243227"/>
    <w:rsid w:val="00271187"/>
    <w:rsid w:val="00271C71"/>
    <w:rsid w:val="002E2236"/>
    <w:rsid w:val="00305B84"/>
    <w:rsid w:val="003074BD"/>
    <w:rsid w:val="003204C0"/>
    <w:rsid w:val="00323DA5"/>
    <w:rsid w:val="0033579C"/>
    <w:rsid w:val="00342BA2"/>
    <w:rsid w:val="003544CC"/>
    <w:rsid w:val="00382928"/>
    <w:rsid w:val="003B1112"/>
    <w:rsid w:val="003C5CAF"/>
    <w:rsid w:val="003E1988"/>
    <w:rsid w:val="003E64B8"/>
    <w:rsid w:val="003F6989"/>
    <w:rsid w:val="00493DE2"/>
    <w:rsid w:val="004A3D36"/>
    <w:rsid w:val="004A5FDA"/>
    <w:rsid w:val="004B20D4"/>
    <w:rsid w:val="004D0A55"/>
    <w:rsid w:val="004E0BA7"/>
    <w:rsid w:val="005457CA"/>
    <w:rsid w:val="00553674"/>
    <w:rsid w:val="005A446F"/>
    <w:rsid w:val="005B78B3"/>
    <w:rsid w:val="005D0134"/>
    <w:rsid w:val="005D2254"/>
    <w:rsid w:val="005E06ED"/>
    <w:rsid w:val="00614B2B"/>
    <w:rsid w:val="00626580"/>
    <w:rsid w:val="00636BCD"/>
    <w:rsid w:val="00637794"/>
    <w:rsid w:val="006623C7"/>
    <w:rsid w:val="006655ED"/>
    <w:rsid w:val="0067524B"/>
    <w:rsid w:val="006805B8"/>
    <w:rsid w:val="006B7E80"/>
    <w:rsid w:val="006E5A95"/>
    <w:rsid w:val="00703146"/>
    <w:rsid w:val="007126A0"/>
    <w:rsid w:val="00717B8C"/>
    <w:rsid w:val="007240D3"/>
    <w:rsid w:val="007532A9"/>
    <w:rsid w:val="007724A1"/>
    <w:rsid w:val="007D1589"/>
    <w:rsid w:val="007D619E"/>
    <w:rsid w:val="007F0897"/>
    <w:rsid w:val="0080119D"/>
    <w:rsid w:val="00814A7E"/>
    <w:rsid w:val="008C6252"/>
    <w:rsid w:val="00913E1F"/>
    <w:rsid w:val="00915396"/>
    <w:rsid w:val="00917E34"/>
    <w:rsid w:val="00933D07"/>
    <w:rsid w:val="00935058"/>
    <w:rsid w:val="00996FAC"/>
    <w:rsid w:val="009C17C5"/>
    <w:rsid w:val="00A1310E"/>
    <w:rsid w:val="00A61C66"/>
    <w:rsid w:val="00A66EB1"/>
    <w:rsid w:val="00AB03DD"/>
    <w:rsid w:val="00B13D4E"/>
    <w:rsid w:val="00B147A3"/>
    <w:rsid w:val="00B22037"/>
    <w:rsid w:val="00B312CE"/>
    <w:rsid w:val="00B374EC"/>
    <w:rsid w:val="00B52B8E"/>
    <w:rsid w:val="00B76103"/>
    <w:rsid w:val="00B8671A"/>
    <w:rsid w:val="00B90181"/>
    <w:rsid w:val="00BD51EE"/>
    <w:rsid w:val="00BE03D2"/>
    <w:rsid w:val="00C12B2E"/>
    <w:rsid w:val="00C13F6C"/>
    <w:rsid w:val="00C15EE1"/>
    <w:rsid w:val="00CB7C0E"/>
    <w:rsid w:val="00CD57A9"/>
    <w:rsid w:val="00CF3C71"/>
    <w:rsid w:val="00D11FAF"/>
    <w:rsid w:val="00D26E5B"/>
    <w:rsid w:val="00D452E0"/>
    <w:rsid w:val="00D4735D"/>
    <w:rsid w:val="00D60EBB"/>
    <w:rsid w:val="00D616F4"/>
    <w:rsid w:val="00D65399"/>
    <w:rsid w:val="00D67864"/>
    <w:rsid w:val="00D7269B"/>
    <w:rsid w:val="00D82E91"/>
    <w:rsid w:val="00D864D4"/>
    <w:rsid w:val="00D87E54"/>
    <w:rsid w:val="00DD02B6"/>
    <w:rsid w:val="00DE56F5"/>
    <w:rsid w:val="00DE58CC"/>
    <w:rsid w:val="00DE7269"/>
    <w:rsid w:val="00DF03F1"/>
    <w:rsid w:val="00E14E80"/>
    <w:rsid w:val="00E55E04"/>
    <w:rsid w:val="00EC6468"/>
    <w:rsid w:val="00ED481F"/>
    <w:rsid w:val="00EE050B"/>
    <w:rsid w:val="00EF7165"/>
    <w:rsid w:val="00F27916"/>
    <w:rsid w:val="00F3030C"/>
    <w:rsid w:val="00F36D9D"/>
    <w:rsid w:val="00FA2358"/>
    <w:rsid w:val="00FB2676"/>
    <w:rsid w:val="00FE13F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56F8F2"/>
  <w15:chartTrackingRefBased/>
  <w15:docId w15:val="{8DFC39D9-8030-42DD-86E6-E59BFB15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2006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006C"/>
  </w:style>
  <w:style w:type="paragraph" w:styleId="Piedepgina">
    <w:name w:val="footer"/>
    <w:basedOn w:val="Normal"/>
    <w:link w:val="PiedepginaCar"/>
    <w:uiPriority w:val="99"/>
    <w:unhideWhenUsed/>
    <w:rsid w:val="0022006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006C"/>
  </w:style>
  <w:style w:type="paragraph" w:styleId="Prrafodelista">
    <w:name w:val="List Paragraph"/>
    <w:basedOn w:val="Normal"/>
    <w:uiPriority w:val="34"/>
    <w:qFormat/>
    <w:rsid w:val="00913E1F"/>
    <w:pPr>
      <w:ind w:left="720"/>
      <w:contextualSpacing/>
    </w:pPr>
  </w:style>
  <w:style w:type="table" w:styleId="Tablaconcuadrcula">
    <w:name w:val="Table Grid"/>
    <w:basedOn w:val="Tablanormal"/>
    <w:uiPriority w:val="39"/>
    <w:rsid w:val="00E55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6252"/>
    <w:rPr>
      <w:color w:val="0563C1" w:themeColor="hyperlink"/>
      <w:u w:val="single"/>
    </w:rPr>
  </w:style>
  <w:style w:type="paragraph" w:styleId="Textodeglobo">
    <w:name w:val="Balloon Text"/>
    <w:basedOn w:val="Normal"/>
    <w:link w:val="TextodegloboCar"/>
    <w:uiPriority w:val="99"/>
    <w:semiHidden/>
    <w:unhideWhenUsed/>
    <w:rsid w:val="00E14E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4E8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008424">
      <w:bodyDiv w:val="1"/>
      <w:marLeft w:val="0"/>
      <w:marRight w:val="0"/>
      <w:marTop w:val="0"/>
      <w:marBottom w:val="0"/>
      <w:divBdr>
        <w:top w:val="none" w:sz="0" w:space="0" w:color="auto"/>
        <w:left w:val="none" w:sz="0" w:space="0" w:color="auto"/>
        <w:bottom w:val="none" w:sz="0" w:space="0" w:color="auto"/>
        <w:right w:val="none" w:sz="0" w:space="0" w:color="auto"/>
      </w:divBdr>
    </w:div>
    <w:div w:id="258412341">
      <w:bodyDiv w:val="1"/>
      <w:marLeft w:val="0"/>
      <w:marRight w:val="0"/>
      <w:marTop w:val="0"/>
      <w:marBottom w:val="0"/>
      <w:divBdr>
        <w:top w:val="none" w:sz="0" w:space="0" w:color="auto"/>
        <w:left w:val="none" w:sz="0" w:space="0" w:color="auto"/>
        <w:bottom w:val="none" w:sz="0" w:space="0" w:color="auto"/>
        <w:right w:val="none" w:sz="0" w:space="0" w:color="auto"/>
      </w:divBdr>
    </w:div>
    <w:div w:id="762535561">
      <w:bodyDiv w:val="1"/>
      <w:marLeft w:val="0"/>
      <w:marRight w:val="0"/>
      <w:marTop w:val="0"/>
      <w:marBottom w:val="0"/>
      <w:divBdr>
        <w:top w:val="none" w:sz="0" w:space="0" w:color="auto"/>
        <w:left w:val="none" w:sz="0" w:space="0" w:color="auto"/>
        <w:bottom w:val="none" w:sz="0" w:space="0" w:color="auto"/>
        <w:right w:val="none" w:sz="0" w:space="0" w:color="auto"/>
      </w:divBdr>
    </w:div>
    <w:div w:id="788090251">
      <w:bodyDiv w:val="1"/>
      <w:marLeft w:val="0"/>
      <w:marRight w:val="0"/>
      <w:marTop w:val="0"/>
      <w:marBottom w:val="0"/>
      <w:divBdr>
        <w:top w:val="none" w:sz="0" w:space="0" w:color="auto"/>
        <w:left w:val="none" w:sz="0" w:space="0" w:color="auto"/>
        <w:bottom w:val="none" w:sz="0" w:space="0" w:color="auto"/>
        <w:right w:val="none" w:sz="0" w:space="0" w:color="auto"/>
      </w:divBdr>
    </w:div>
    <w:div w:id="1210535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pi.gob.ve" TargetMode="External"/><Relationship Id="rId13" Type="http://schemas.openxmlformats.org/officeDocument/2006/relationships/chart" Target="charts/chart4.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sapi.gob.ve" TargetMode="External"/><Relationship Id="rId14" Type="http://schemas.openxmlformats.org/officeDocument/2006/relationships/chart" Target="charts/chart5.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Hoja1!$B$1</c:f>
              <c:strCache>
                <c:ptCount val="1"/>
                <c:pt idx="0">
                  <c:v>Columna1</c:v>
                </c:pt>
              </c:strCache>
            </c:strRef>
          </c:tx>
          <c:spPr>
            <a:effectLst>
              <a:outerShdw blurRad="76200" sx="102000" sy="102000" algn="ctr" rotWithShape="0">
                <a:prstClr val="black">
                  <a:alpha val="40000"/>
                </a:prstClr>
              </a:outerShdw>
            </a:effectLst>
          </c:spPr>
          <c:dPt>
            <c:idx val="0"/>
            <c:bubble3D val="0"/>
            <c:spPr>
              <a:solidFill>
                <a:srgbClr val="0064CF"/>
              </a:soli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1-01F6-49A2-B308-38788A4DEF63}"/>
              </c:ext>
            </c:extLst>
          </c:dPt>
          <c:dPt>
            <c:idx val="1"/>
            <c:bubble3D val="0"/>
            <c:spPr>
              <a:solidFill>
                <a:srgbClr val="D40019"/>
              </a:soli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2-01F6-49A2-B308-38788A4DEF63}"/>
              </c:ext>
            </c:extLst>
          </c:dPt>
          <c:dPt>
            <c:idx val="2"/>
            <c:bubble3D val="0"/>
            <c:spPr>
              <a:solidFill>
                <a:srgbClr val="FFFF00"/>
              </a:soli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4-71EE-4619-92A5-BE2DBE9D829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s-VE"/>
              </a:p>
            </c:txPr>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Hoja1!$A$2:$A$4</c:f>
              <c:strCache>
                <c:ptCount val="3"/>
                <c:pt idx="0">
                  <c:v>WhatsApp</c:v>
                </c:pt>
                <c:pt idx="1">
                  <c:v>Casos Especiales</c:v>
                </c:pt>
                <c:pt idx="2">
                  <c:v>Instagram</c:v>
                </c:pt>
              </c:strCache>
            </c:strRef>
          </c:cat>
          <c:val>
            <c:numRef>
              <c:f>Hoja1!$B$2:$B$4</c:f>
              <c:numCache>
                <c:formatCode>General</c:formatCode>
                <c:ptCount val="3"/>
                <c:pt idx="0">
                  <c:v>310</c:v>
                </c:pt>
                <c:pt idx="1">
                  <c:v>32</c:v>
                </c:pt>
                <c:pt idx="2">
                  <c:v>2</c:v>
                </c:pt>
              </c:numCache>
            </c:numRef>
          </c:val>
          <c:extLst>
            <c:ext xmlns:c16="http://schemas.microsoft.com/office/drawing/2014/chart" uri="{C3380CC4-5D6E-409C-BE32-E72D297353CC}">
              <c16:uniqueId val="{00000000-01F6-49A2-B308-38788A4DEF63}"/>
            </c:ext>
          </c:extLst>
        </c:ser>
        <c:dLbls>
          <c:showLegendKey val="0"/>
          <c:showVal val="0"/>
          <c:showCatName val="0"/>
          <c:showSerName val="0"/>
          <c:showPercent val="1"/>
          <c:showBubbleSize val="0"/>
          <c:showLeaderLines val="1"/>
        </c:dLbls>
        <c:firstSliceAng val="0"/>
        <c:holeSize val="70"/>
      </c:doughnutChart>
      <c:spPr>
        <a:noFill/>
        <a:ln>
          <a:noFill/>
        </a:ln>
        <a:effectLst/>
      </c:spPr>
    </c:plotArea>
    <c:legend>
      <c:legendPos val="r"/>
      <c:layout>
        <c:manualLayout>
          <c:xMode val="edge"/>
          <c:yMode val="edge"/>
          <c:x val="0.63609230997714516"/>
          <c:y val="0.24272897579252412"/>
          <c:w val="0.29935863125164364"/>
          <c:h val="0.49268262935534546"/>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V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Hoja1!$B$1</c:f>
              <c:strCache>
                <c:ptCount val="1"/>
                <c:pt idx="0">
                  <c:v>Columna1</c:v>
                </c:pt>
              </c:strCache>
            </c:strRef>
          </c:tx>
          <c:spPr>
            <a:effectLst>
              <a:outerShdw blurRad="76200" sx="102000" sy="102000" algn="ctr" rotWithShape="0">
                <a:prstClr val="black">
                  <a:alpha val="40000"/>
                </a:prstClr>
              </a:outerShdw>
            </a:effectLst>
          </c:spPr>
          <c:dPt>
            <c:idx val="0"/>
            <c:bubble3D val="0"/>
            <c:spPr>
              <a:solidFill>
                <a:srgbClr val="0064CF"/>
              </a:soli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1-3834-41D4-B170-0A233E44D37A}"/>
              </c:ext>
            </c:extLst>
          </c:dPt>
          <c:dPt>
            <c:idx val="1"/>
            <c:bubble3D val="0"/>
            <c:spPr>
              <a:solidFill>
                <a:srgbClr val="D40019"/>
              </a:soli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3-3834-41D4-B170-0A233E44D37A}"/>
              </c:ext>
            </c:extLst>
          </c:dPt>
          <c:dPt>
            <c:idx val="2"/>
            <c:bubble3D val="0"/>
            <c:spPr>
              <a:solidFill>
                <a:srgbClr val="FFFF00"/>
              </a:soli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5-3834-41D4-B170-0A233E44D37A}"/>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7-958B-4836-B6EA-10900E4396C2}"/>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9-958B-4836-B6EA-10900E4396C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s-VE"/>
              </a:p>
            </c:txPr>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Cumplidos</c:v>
                </c:pt>
                <c:pt idx="1">
                  <c:v>En Proceso</c:v>
                </c:pt>
                <c:pt idx="2">
                  <c:v>No Contestó</c:v>
                </c:pt>
                <c:pt idx="3">
                  <c:v>Por Llamar</c:v>
                </c:pt>
                <c:pt idx="4">
                  <c:v>Sin Contacto</c:v>
                </c:pt>
              </c:strCache>
            </c:strRef>
          </c:cat>
          <c:val>
            <c:numRef>
              <c:f>Hoja1!$B$2:$B$6</c:f>
              <c:numCache>
                <c:formatCode>General</c:formatCode>
                <c:ptCount val="5"/>
                <c:pt idx="0">
                  <c:v>124</c:v>
                </c:pt>
                <c:pt idx="1">
                  <c:v>105</c:v>
                </c:pt>
                <c:pt idx="2">
                  <c:v>81</c:v>
                </c:pt>
                <c:pt idx="3">
                  <c:v>14</c:v>
                </c:pt>
                <c:pt idx="4">
                  <c:v>20</c:v>
                </c:pt>
              </c:numCache>
            </c:numRef>
          </c:val>
          <c:extLst>
            <c:ext xmlns:c16="http://schemas.microsoft.com/office/drawing/2014/chart" uri="{C3380CC4-5D6E-409C-BE32-E72D297353CC}">
              <c16:uniqueId val="{00000006-3834-41D4-B170-0A233E44D37A}"/>
            </c:ext>
          </c:extLst>
        </c:ser>
        <c:dLbls>
          <c:showLegendKey val="0"/>
          <c:showVal val="0"/>
          <c:showCatName val="0"/>
          <c:showSerName val="0"/>
          <c:showPercent val="1"/>
          <c:showBubbleSize val="0"/>
          <c:showLeaderLines val="1"/>
        </c:dLbls>
        <c:firstSliceAng val="0"/>
        <c:holeSize val="70"/>
      </c:doughnutChart>
      <c:spPr>
        <a:noFill/>
        <a:ln>
          <a:noFill/>
        </a:ln>
        <a:effectLst/>
      </c:spPr>
    </c:plotArea>
    <c:legend>
      <c:legendPos val="r"/>
      <c:layout>
        <c:manualLayout>
          <c:xMode val="edge"/>
          <c:yMode val="edge"/>
          <c:x val="0.63609230997714516"/>
          <c:y val="0.24272897579252412"/>
          <c:w val="0.29935863125164364"/>
          <c:h val="0.49268262935534546"/>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V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762914751263031"/>
          <c:y val="0.16588019830854475"/>
          <c:w val="0.4070926827788145"/>
          <c:h val="0.62601808107319923"/>
        </c:manualLayout>
      </c:layout>
      <c:doughnutChart>
        <c:varyColors val="1"/>
        <c:dLbls>
          <c:showLegendKey val="0"/>
          <c:showVal val="0"/>
          <c:showCatName val="0"/>
          <c:showSerName val="0"/>
          <c:showPercent val="1"/>
          <c:showBubbleSize val="0"/>
          <c:showLeaderLines val="0"/>
        </c:dLbls>
        <c:firstSliceAng val="0"/>
        <c:holeSize val="70"/>
      </c:doughnutChart>
      <c:spPr>
        <a:noFill/>
        <a:ln>
          <a:noFill/>
        </a:ln>
        <a:effectLst/>
      </c:spPr>
    </c:plotArea>
    <c:legend>
      <c:legendPos val="t"/>
      <c:layout>
        <c:manualLayout>
          <c:xMode val="edge"/>
          <c:yMode val="edge"/>
          <c:x val="0.59971629268884741"/>
          <c:y val="0.18962962962962962"/>
          <c:w val="0.26155538361173064"/>
          <c:h val="0.65926065908428111"/>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V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Hoja1!$B$1</c:f>
              <c:strCache>
                <c:ptCount val="1"/>
                <c:pt idx="0">
                  <c:v>Columna1</c:v>
                </c:pt>
              </c:strCache>
            </c:strRef>
          </c:tx>
          <c:spPr>
            <a:effectLst>
              <a:outerShdw blurRad="76200" sx="102000" sy="102000" algn="ctr" rotWithShape="0">
                <a:prstClr val="black">
                  <a:alpha val="40000"/>
                </a:prstClr>
              </a:outerShdw>
            </a:effectLst>
          </c:spPr>
          <c:dPt>
            <c:idx val="0"/>
            <c:bubble3D val="0"/>
            <c:spPr>
              <a:solidFill>
                <a:srgbClr val="0064CF"/>
              </a:soli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1-F131-490E-A5F6-722C62B8CCD5}"/>
              </c:ext>
            </c:extLst>
          </c:dPt>
          <c:dPt>
            <c:idx val="1"/>
            <c:bubble3D val="0"/>
            <c:spPr>
              <a:solidFill>
                <a:srgbClr val="D40019"/>
              </a:soli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3-F131-490E-A5F6-722C62B8CCD5}"/>
              </c:ext>
            </c:extLst>
          </c:dPt>
          <c:dPt>
            <c:idx val="2"/>
            <c:bubble3D val="0"/>
            <c:spPr>
              <a:solidFill>
                <a:srgbClr val="FFFF00"/>
              </a:soli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5-F131-490E-A5F6-722C62B8CCD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7-F131-490E-A5F6-722C62B8CCD5}"/>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9-F131-490E-A5F6-722C62B8CCD5}"/>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a:outerShdw blurRad="76200" sx="102000" sy="102000" algn="ctr" rotWithShape="0">
                  <a:prstClr val="black">
                    <a:alpha val="40000"/>
                  </a:prstClr>
                </a:outerShdw>
              </a:effectLst>
            </c:spPr>
            <c:extLst>
              <c:ext xmlns:c16="http://schemas.microsoft.com/office/drawing/2014/chart" uri="{C3380CC4-5D6E-409C-BE32-E72D297353CC}">
                <c16:uniqueId val="{0000000B-6361-4CA6-966E-A7354D72689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s-VE"/>
              </a:p>
            </c:txPr>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Hoja1!$A$2:$A$7</c:f>
              <c:strCache>
                <c:ptCount val="6"/>
                <c:pt idx="0">
                  <c:v>Búsqueda Antecedentes</c:v>
                </c:pt>
                <c:pt idx="1">
                  <c:v>Validación de pago</c:v>
                </c:pt>
                <c:pt idx="2">
                  <c:v> Solicitud de patente</c:v>
                </c:pt>
                <c:pt idx="3">
                  <c:v>Consulta Estatus de Marca</c:v>
                </c:pt>
                <c:pt idx="4">
                  <c:v>Información General</c:v>
                </c:pt>
                <c:pt idx="5">
                  <c:v>Sin Información</c:v>
                </c:pt>
              </c:strCache>
            </c:strRef>
          </c:cat>
          <c:val>
            <c:numRef>
              <c:f>Hoja1!$B$2:$B$7</c:f>
              <c:numCache>
                <c:formatCode>General</c:formatCode>
                <c:ptCount val="6"/>
                <c:pt idx="0">
                  <c:v>28</c:v>
                </c:pt>
                <c:pt idx="1">
                  <c:v>22</c:v>
                </c:pt>
                <c:pt idx="2">
                  <c:v>2</c:v>
                </c:pt>
                <c:pt idx="3">
                  <c:v>53</c:v>
                </c:pt>
                <c:pt idx="4">
                  <c:v>124</c:v>
                </c:pt>
                <c:pt idx="5">
                  <c:v>115</c:v>
                </c:pt>
              </c:numCache>
            </c:numRef>
          </c:val>
          <c:extLst>
            <c:ext xmlns:c16="http://schemas.microsoft.com/office/drawing/2014/chart" uri="{C3380CC4-5D6E-409C-BE32-E72D297353CC}">
              <c16:uniqueId val="{0000000A-F131-490E-A5F6-722C62B8CCD5}"/>
            </c:ext>
          </c:extLst>
        </c:ser>
        <c:dLbls>
          <c:showLegendKey val="0"/>
          <c:showVal val="0"/>
          <c:showCatName val="0"/>
          <c:showSerName val="0"/>
          <c:showPercent val="1"/>
          <c:showBubbleSize val="0"/>
          <c:showLeaderLines val="1"/>
        </c:dLbls>
        <c:firstSliceAng val="0"/>
        <c:holeSize val="70"/>
      </c:doughnutChart>
      <c:spPr>
        <a:noFill/>
        <a:ln>
          <a:noFill/>
        </a:ln>
        <a:effectLst/>
      </c:spPr>
    </c:plotArea>
    <c:legend>
      <c:legendPos val="r"/>
      <c:layout>
        <c:manualLayout>
          <c:xMode val="edge"/>
          <c:yMode val="edge"/>
          <c:x val="0.63609230997714516"/>
          <c:y val="0.24272897579252412"/>
          <c:w val="0.29935863125164364"/>
          <c:h val="0.49268262935534546"/>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V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dLbls>
          <c:showLegendKey val="0"/>
          <c:showVal val="0"/>
          <c:showCatName val="0"/>
          <c:showSerName val="0"/>
          <c:showPercent val="1"/>
          <c:showBubbleSize val="0"/>
          <c:showLeaderLines val="0"/>
        </c:dLbls>
        <c:firstSliceAng val="0"/>
        <c:holeSize val="70"/>
      </c:doughnutChart>
      <c:spPr>
        <a:noFill/>
        <a:ln>
          <a:noFill/>
        </a:ln>
        <a:effectLst/>
      </c:spPr>
    </c:plotArea>
    <c:legend>
      <c:legendPos val="r"/>
      <c:layout>
        <c:manualLayout>
          <c:xMode val="edge"/>
          <c:yMode val="edge"/>
          <c:x val="0.65180947666414002"/>
          <c:y val="3.2632418745013707E-2"/>
          <c:w val="0.34819040369198562"/>
          <c:h val="0.9352045972227041"/>
        </c:manualLayout>
      </c:layout>
      <c:overlay val="0"/>
      <c:spPr>
        <a:solidFill>
          <a:schemeClr val="lt1">
            <a:alpha val="50000"/>
          </a:schemeClr>
        </a:solidFill>
        <a:ln>
          <a:noFill/>
        </a:ln>
        <a:effectLst/>
      </c:spPr>
      <c:txPr>
        <a:bodyPr rot="0" spcFirstLastPara="1" vertOverflow="ellipsis" vert="horz" wrap="square" anchor="ctr" anchorCtr="1"/>
        <a:lstStyle/>
        <a:p>
          <a:pPr>
            <a:defRPr sz="800" b="0" i="0" u="none" strike="noStrike" kern="1200" baseline="0">
              <a:solidFill>
                <a:schemeClr val="dk1">
                  <a:lumMod val="65000"/>
                  <a:lumOff val="35000"/>
                </a:schemeClr>
              </a:solidFill>
              <a:latin typeface="+mn-lt"/>
              <a:ea typeface="+mn-ea"/>
              <a:cs typeface="+mn-cs"/>
            </a:defRPr>
          </a:pPr>
          <a:endParaRPr lang="es-V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V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762914751263031"/>
          <c:y val="0.16588019830854475"/>
          <c:w val="0.4070926827788145"/>
          <c:h val="0.62601808107319923"/>
        </c:manualLayout>
      </c:layout>
      <c:doughnutChart>
        <c:varyColors val="1"/>
        <c:ser>
          <c:idx val="0"/>
          <c:order val="0"/>
          <c:spPr>
            <a:effectLst>
              <a:outerShdw blurRad="63500" sx="102000" sy="102000" algn="ctr" rotWithShape="0">
                <a:prstClr val="black">
                  <a:alpha val="40000"/>
                </a:prstClr>
              </a:outerShdw>
            </a:effectLst>
          </c:spPr>
          <c:dPt>
            <c:idx val="0"/>
            <c:bubble3D val="0"/>
            <c:spPr>
              <a:solidFill>
                <a:srgbClr val="0064CF"/>
              </a:solidFill>
              <a:ln w="19050">
                <a:solidFill>
                  <a:schemeClr val="lt1"/>
                </a:solidFill>
              </a:ln>
              <a:effectLst>
                <a:outerShdw blurRad="63500" sx="102000" sy="102000" algn="ctr" rotWithShape="0">
                  <a:prstClr val="black">
                    <a:alpha val="40000"/>
                  </a:prstClr>
                </a:outerShdw>
              </a:effectLst>
            </c:spPr>
            <c:extLst>
              <c:ext xmlns:c16="http://schemas.microsoft.com/office/drawing/2014/chart" uri="{C3380CC4-5D6E-409C-BE32-E72D297353CC}">
                <c16:uniqueId val="{00000001-FC85-4E3A-A9DB-6533E714C415}"/>
              </c:ext>
            </c:extLst>
          </c:dPt>
          <c:dPt>
            <c:idx val="1"/>
            <c:bubble3D val="0"/>
            <c:spPr>
              <a:solidFill>
                <a:srgbClr val="D40019"/>
              </a:solidFill>
              <a:ln w="19050">
                <a:solidFill>
                  <a:schemeClr val="lt1"/>
                </a:solidFill>
              </a:ln>
              <a:effectLst>
                <a:outerShdw blurRad="63500" sx="102000" sy="102000" algn="ctr" rotWithShape="0">
                  <a:prstClr val="black">
                    <a:alpha val="40000"/>
                  </a:prstClr>
                </a:outerShdw>
              </a:effectLst>
            </c:spPr>
            <c:extLst>
              <c:ext xmlns:c16="http://schemas.microsoft.com/office/drawing/2014/chart" uri="{C3380CC4-5D6E-409C-BE32-E72D297353CC}">
                <c16:uniqueId val="{00000003-FC85-4E3A-A9DB-6533E714C415}"/>
              </c:ext>
            </c:extLst>
          </c:dPt>
          <c:dPt>
            <c:idx val="2"/>
            <c:bubble3D val="0"/>
            <c:spPr>
              <a:solidFill>
                <a:srgbClr val="FFDC14"/>
              </a:solidFill>
              <a:ln w="19050">
                <a:solidFill>
                  <a:schemeClr val="lt1"/>
                </a:solidFill>
              </a:ln>
              <a:effectLst>
                <a:outerShdw blurRad="63500" sx="102000" sy="102000" algn="ctr" rotWithShape="0">
                  <a:prstClr val="black">
                    <a:alpha val="40000"/>
                  </a:prstClr>
                </a:outerShdw>
              </a:effectLst>
            </c:spPr>
            <c:extLst>
              <c:ext xmlns:c16="http://schemas.microsoft.com/office/drawing/2014/chart" uri="{C3380CC4-5D6E-409C-BE32-E72D297353CC}">
                <c16:uniqueId val="{00000005-FC85-4E3A-A9DB-6533E714C415}"/>
              </c:ext>
            </c:extLst>
          </c:dPt>
          <c:dPt>
            <c:idx val="3"/>
            <c:bubble3D val="0"/>
            <c:spPr>
              <a:solidFill>
                <a:srgbClr val="000000"/>
              </a:solidFill>
              <a:ln w="19050">
                <a:solidFill>
                  <a:schemeClr val="lt1"/>
                </a:solidFill>
              </a:ln>
              <a:effectLst>
                <a:outerShdw blurRad="63500" sx="102000" sy="102000" algn="ctr" rotWithShape="0">
                  <a:prstClr val="black">
                    <a:alpha val="40000"/>
                  </a:prstClr>
                </a:outerShdw>
              </a:effectLst>
            </c:spPr>
            <c:extLst>
              <c:ext xmlns:c16="http://schemas.microsoft.com/office/drawing/2014/chart" uri="{C3380CC4-5D6E-409C-BE32-E72D297353CC}">
                <c16:uniqueId val="{00000007-FC85-4E3A-A9DB-6533E714C415}"/>
              </c:ext>
            </c:extLst>
          </c:dPt>
          <c:dPt>
            <c:idx val="4"/>
            <c:bubble3D val="0"/>
            <c:spPr>
              <a:solidFill>
                <a:srgbClr val="73B818"/>
              </a:solidFill>
              <a:ln w="19050">
                <a:solidFill>
                  <a:schemeClr val="lt1"/>
                </a:solidFill>
              </a:ln>
              <a:effectLst>
                <a:outerShdw blurRad="63500" sx="102000" sy="102000" algn="ctr" rotWithShape="0">
                  <a:prstClr val="black">
                    <a:alpha val="40000"/>
                  </a:prstClr>
                </a:outerShdw>
              </a:effectLst>
            </c:spPr>
            <c:extLst>
              <c:ext xmlns:c16="http://schemas.microsoft.com/office/drawing/2014/chart" uri="{C3380CC4-5D6E-409C-BE32-E72D297353CC}">
                <c16:uniqueId val="{00000009-FC85-4E3A-A9DB-6533E714C41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s-VE"/>
              </a:p>
            </c:txPr>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Argentina</c:v>
                </c:pt>
                <c:pt idx="1">
                  <c:v>Colombia</c:v>
                </c:pt>
                <c:pt idx="2">
                  <c:v>Rusia</c:v>
                </c:pt>
                <c:pt idx="3">
                  <c:v>Ecuador</c:v>
                </c:pt>
                <c:pt idx="4">
                  <c:v>Chile</c:v>
                </c:pt>
              </c:strCache>
            </c:strRef>
          </c:cat>
          <c:val>
            <c:numRef>
              <c:f>Hoja1!$B$2:$B$6</c:f>
              <c:numCache>
                <c:formatCode>General</c:formatCode>
                <c:ptCount val="5"/>
                <c:pt idx="0">
                  <c:v>1</c:v>
                </c:pt>
                <c:pt idx="1">
                  <c:v>3</c:v>
                </c:pt>
                <c:pt idx="2">
                  <c:v>1</c:v>
                </c:pt>
                <c:pt idx="3">
                  <c:v>1</c:v>
                </c:pt>
                <c:pt idx="4">
                  <c:v>1</c:v>
                </c:pt>
              </c:numCache>
            </c:numRef>
          </c:val>
          <c:extLst>
            <c:ext xmlns:c15="http://schemas.microsoft.com/office/drawing/2012/chart" uri="{02D57815-91ED-43cb-92C2-25804820EDAC}">
              <c15:filteredSeriesTitle>
                <c15:tx>
                  <c:strRef>
                    <c:extLst>
                      <c:ext uri="{02D57815-91ED-43cb-92C2-25804820EDAC}">
                        <c15:formulaRef>
                          <c15:sqref>Hoja1!$B$1</c15:sqref>
                        </c15:formulaRef>
                      </c:ext>
                    </c:extLst>
                    <c:strCache>
                      <c:ptCount val="1"/>
                      <c:pt idx="0">
                        <c:v>Columna1</c:v>
                      </c:pt>
                    </c:strCache>
                  </c:strRef>
                </c15:tx>
              </c15:filteredSeriesTitle>
            </c:ext>
            <c:ext xmlns:c16="http://schemas.microsoft.com/office/drawing/2014/chart" uri="{C3380CC4-5D6E-409C-BE32-E72D297353CC}">
              <c16:uniqueId val="{0000000A-FC85-4E3A-A9DB-6533E714C415}"/>
            </c:ext>
          </c:extLst>
        </c:ser>
        <c:dLbls>
          <c:showLegendKey val="0"/>
          <c:showVal val="0"/>
          <c:showCatName val="0"/>
          <c:showSerName val="0"/>
          <c:showPercent val="1"/>
          <c:showBubbleSize val="0"/>
          <c:showLeaderLines val="1"/>
        </c:dLbls>
        <c:firstSliceAng val="0"/>
        <c:holeSize val="70"/>
      </c:doughnutChart>
      <c:spPr>
        <a:noFill/>
        <a:ln>
          <a:noFill/>
        </a:ln>
        <a:effectLst/>
      </c:spPr>
    </c:plotArea>
    <c:legend>
      <c:legendPos val="t"/>
      <c:layout>
        <c:manualLayout>
          <c:xMode val="edge"/>
          <c:yMode val="edge"/>
          <c:x val="0.59971629268884741"/>
          <c:y val="0.18962962962962962"/>
          <c:w val="0.26155538361173064"/>
          <c:h val="0.65926065908428111"/>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V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762914751263031"/>
          <c:y val="0.16588019830854475"/>
          <c:w val="0.4070926827788145"/>
          <c:h val="0.62601808107319923"/>
        </c:manualLayout>
      </c:layout>
      <c:doughnutChart>
        <c:varyColors val="1"/>
        <c:dLbls>
          <c:showLegendKey val="0"/>
          <c:showVal val="0"/>
          <c:showCatName val="0"/>
          <c:showSerName val="0"/>
          <c:showPercent val="1"/>
          <c:showBubbleSize val="0"/>
          <c:showLeaderLines val="0"/>
        </c:dLbls>
        <c:firstSliceAng val="0"/>
        <c:holeSize val="70"/>
      </c:doughnutChart>
      <c:spPr>
        <a:noFill/>
        <a:ln w="25400">
          <a:noFill/>
        </a:ln>
        <a:effectLst/>
      </c:spPr>
    </c:plotArea>
    <c:legend>
      <c:legendPos val="t"/>
      <c:layout>
        <c:manualLayout>
          <c:xMode val="edge"/>
          <c:yMode val="edge"/>
          <c:x val="0.59971629268884741"/>
          <c:y val="0.18962962962962962"/>
          <c:w val="0.26155538361173064"/>
          <c:h val="0.65926065908428111"/>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V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762914751263031"/>
          <c:y val="0.16588019830854475"/>
          <c:w val="0.4070926827788145"/>
          <c:h val="0.62601808107319923"/>
        </c:manualLayout>
      </c:layout>
      <c:doughnutChart>
        <c:varyColors val="1"/>
        <c:ser>
          <c:idx val="0"/>
          <c:order val="0"/>
          <c:spPr>
            <a:effectLst>
              <a:outerShdw blurRad="63500" sx="102000" sy="102000" algn="ctr" rotWithShape="0">
                <a:prstClr val="black">
                  <a:alpha val="40000"/>
                </a:prstClr>
              </a:outerShdw>
            </a:effectLst>
          </c:spPr>
          <c:dPt>
            <c:idx val="0"/>
            <c:bubble3D val="0"/>
            <c:spPr>
              <a:solidFill>
                <a:srgbClr val="0064CF"/>
              </a:solidFill>
              <a:ln w="19050">
                <a:solidFill>
                  <a:schemeClr val="lt1"/>
                </a:solidFill>
              </a:ln>
              <a:effectLst>
                <a:outerShdw blurRad="63500" sx="102000" sy="102000" algn="ctr" rotWithShape="0">
                  <a:prstClr val="black">
                    <a:alpha val="40000"/>
                  </a:prstClr>
                </a:outerShdw>
              </a:effectLst>
            </c:spPr>
            <c:extLst>
              <c:ext xmlns:c16="http://schemas.microsoft.com/office/drawing/2014/chart" uri="{C3380CC4-5D6E-409C-BE32-E72D297353CC}">
                <c16:uniqueId val="{00000001-F13B-4009-8736-192A1ADDBC81}"/>
              </c:ext>
            </c:extLst>
          </c:dPt>
          <c:dPt>
            <c:idx val="1"/>
            <c:bubble3D val="0"/>
            <c:spPr>
              <a:solidFill>
                <a:srgbClr val="D40019"/>
              </a:solidFill>
              <a:ln w="19050">
                <a:solidFill>
                  <a:schemeClr val="lt1"/>
                </a:solidFill>
              </a:ln>
              <a:effectLst>
                <a:outerShdw blurRad="63500" sx="102000" sy="102000" algn="ctr" rotWithShape="0">
                  <a:prstClr val="black">
                    <a:alpha val="40000"/>
                  </a:prstClr>
                </a:outerShdw>
              </a:effectLst>
            </c:spPr>
            <c:extLst>
              <c:ext xmlns:c16="http://schemas.microsoft.com/office/drawing/2014/chart" uri="{C3380CC4-5D6E-409C-BE32-E72D297353CC}">
                <c16:uniqueId val="{00000003-F13B-4009-8736-192A1ADDBC81}"/>
              </c:ext>
            </c:extLst>
          </c:dPt>
          <c:dPt>
            <c:idx val="2"/>
            <c:bubble3D val="0"/>
            <c:spPr>
              <a:solidFill>
                <a:srgbClr val="FFDC14"/>
              </a:solidFill>
              <a:ln w="19050">
                <a:solidFill>
                  <a:schemeClr val="lt1"/>
                </a:solidFill>
              </a:ln>
              <a:effectLst>
                <a:outerShdw blurRad="63500" sx="102000" sy="102000" algn="ctr" rotWithShape="0">
                  <a:prstClr val="black">
                    <a:alpha val="40000"/>
                  </a:prstClr>
                </a:outerShdw>
              </a:effectLst>
            </c:spPr>
            <c:extLst>
              <c:ext xmlns:c16="http://schemas.microsoft.com/office/drawing/2014/chart" uri="{C3380CC4-5D6E-409C-BE32-E72D297353CC}">
                <c16:uniqueId val="{00000005-F13B-4009-8736-192A1ADDBC81}"/>
              </c:ext>
            </c:extLst>
          </c:dPt>
          <c:dPt>
            <c:idx val="3"/>
            <c:bubble3D val="0"/>
            <c:spPr>
              <a:solidFill>
                <a:srgbClr val="000000"/>
              </a:solidFill>
              <a:ln w="19050">
                <a:solidFill>
                  <a:schemeClr val="lt1"/>
                </a:solidFill>
              </a:ln>
              <a:effectLst>
                <a:outerShdw blurRad="63500" sx="102000" sy="102000" algn="ctr" rotWithShape="0">
                  <a:prstClr val="black">
                    <a:alpha val="40000"/>
                  </a:prstClr>
                </a:outerShdw>
              </a:effectLst>
            </c:spPr>
            <c:extLst>
              <c:ext xmlns:c16="http://schemas.microsoft.com/office/drawing/2014/chart" uri="{C3380CC4-5D6E-409C-BE32-E72D297353CC}">
                <c16:uniqueId val="{00000007-F13B-4009-8736-192A1ADDBC81}"/>
              </c:ext>
            </c:extLst>
          </c:dPt>
          <c:dPt>
            <c:idx val="4"/>
            <c:bubble3D val="0"/>
            <c:spPr>
              <a:solidFill>
                <a:srgbClr val="73B818"/>
              </a:solidFill>
              <a:ln w="19050">
                <a:solidFill>
                  <a:schemeClr val="lt1"/>
                </a:solidFill>
              </a:ln>
              <a:effectLst>
                <a:outerShdw blurRad="63500" sx="102000" sy="102000" algn="ctr" rotWithShape="0">
                  <a:prstClr val="black">
                    <a:alpha val="40000"/>
                  </a:prstClr>
                </a:outerShdw>
              </a:effectLst>
            </c:spPr>
            <c:extLst>
              <c:ext xmlns:c16="http://schemas.microsoft.com/office/drawing/2014/chart" uri="{C3380CC4-5D6E-409C-BE32-E72D297353CC}">
                <c16:uniqueId val="{00000009-F13B-4009-8736-192A1ADDBC8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s-VE"/>
              </a:p>
            </c:txPr>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numRef>
              <c:f>Hoja1!$A$2:$A$6</c:f>
              <c:numCache>
                <c:formatCode>m/d/yyyy</c:formatCode>
                <c:ptCount val="5"/>
                <c:pt idx="0">
                  <c:v>44004</c:v>
                </c:pt>
                <c:pt idx="1">
                  <c:v>44005</c:v>
                </c:pt>
                <c:pt idx="2">
                  <c:v>44006</c:v>
                </c:pt>
                <c:pt idx="3">
                  <c:v>44007</c:v>
                </c:pt>
                <c:pt idx="4">
                  <c:v>44008</c:v>
                </c:pt>
              </c:numCache>
            </c:numRef>
          </c:cat>
          <c:val>
            <c:numRef>
              <c:f>Hoja1!$B$2:$B$6</c:f>
              <c:numCache>
                <c:formatCode>General</c:formatCode>
                <c:ptCount val="5"/>
                <c:pt idx="0">
                  <c:v>4</c:v>
                </c:pt>
                <c:pt idx="1">
                  <c:v>37</c:v>
                </c:pt>
                <c:pt idx="2">
                  <c:v>0</c:v>
                </c:pt>
                <c:pt idx="3">
                  <c:v>38</c:v>
                </c:pt>
                <c:pt idx="4">
                  <c:v>0</c:v>
                </c:pt>
              </c:numCache>
            </c:numRef>
          </c:val>
          <c:extLst>
            <c:ext xmlns:c15="http://schemas.microsoft.com/office/drawing/2012/chart" uri="{02D57815-91ED-43cb-92C2-25804820EDAC}">
              <c15:filteredSeriesTitle>
                <c15:tx>
                  <c:strRef>
                    <c:extLst>
                      <c:ext uri="{02D57815-91ED-43cb-92C2-25804820EDAC}">
                        <c15:formulaRef>
                          <c15:sqref>Hoja1!$B$1</c15:sqref>
                        </c15:formulaRef>
                      </c:ext>
                    </c:extLst>
                    <c:strCache>
                      <c:ptCount val="1"/>
                      <c:pt idx="0">
                        <c:v>Columna1</c:v>
                      </c:pt>
                    </c:strCache>
                  </c:strRef>
                </c15:tx>
              </c15:filteredSeriesTitle>
            </c:ext>
            <c:ext xmlns:c16="http://schemas.microsoft.com/office/drawing/2014/chart" uri="{C3380CC4-5D6E-409C-BE32-E72D297353CC}">
              <c16:uniqueId val="{0000000A-F13B-4009-8736-192A1ADDBC81}"/>
            </c:ext>
          </c:extLst>
        </c:ser>
        <c:dLbls>
          <c:showLegendKey val="0"/>
          <c:showVal val="0"/>
          <c:showCatName val="0"/>
          <c:showSerName val="0"/>
          <c:showPercent val="1"/>
          <c:showBubbleSize val="0"/>
          <c:showLeaderLines val="1"/>
        </c:dLbls>
        <c:firstSliceAng val="0"/>
        <c:holeSize val="70"/>
      </c:doughnutChart>
      <c:spPr>
        <a:noFill/>
        <a:ln>
          <a:noFill/>
        </a:ln>
        <a:effectLst/>
      </c:spPr>
    </c:plotArea>
    <c:legend>
      <c:legendPos val="t"/>
      <c:layout>
        <c:manualLayout>
          <c:xMode val="edge"/>
          <c:yMode val="edge"/>
          <c:x val="0.59971629268884741"/>
          <c:y val="0.18962962962962962"/>
          <c:w val="0.26155538361173064"/>
          <c:h val="0.65926065908428111"/>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FB9E5-E353-4C4A-9981-DEA6E6DDD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769</Words>
  <Characters>4235</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Marlene Lujano</dc:creator>
  <cp:keywords/>
  <dc:description/>
  <cp:lastModifiedBy>Jose Magalles</cp:lastModifiedBy>
  <cp:revision>2</cp:revision>
  <cp:lastPrinted>2020-06-12T19:35:00Z</cp:lastPrinted>
  <dcterms:created xsi:type="dcterms:W3CDTF">2020-06-26T13:33:00Z</dcterms:created>
  <dcterms:modified xsi:type="dcterms:W3CDTF">2020-06-26T13:33:00Z</dcterms:modified>
</cp:coreProperties>
</file>