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333399"/>
        </w:rPr>
        <w:t>1、查看SSH客户端版本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有的时候需要确认一下SSH客户端及其相应的版本号。使用ssh -V命令可以得到版本号。需要注意的是，Linux一般自带的是OpenSSH: 下面的例子即表明该系统正在使用OpenSSH：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 ssh -V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OpenSSH_3.9p1, OpenSSL 0.9.7a Feb 19 2003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下面的例子表明该系统正在使用SSH2：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 ssh -V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ssh: SSH Secure Shell 3.2.9.1 (non-commercial version) on i686-pc-linux-gnu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333399"/>
        </w:rPr>
        <w:t>2、连接到远程主机：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命令格式 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FF00"/>
          <w:spacing w:val="0"/>
          <w:sz w:val="24"/>
          <w:szCs w:val="24"/>
          <w:bdr w:val="none" w:color="auto" w:sz="0" w:space="0"/>
          <w:shd w:val="clear" w:fill="333333"/>
        </w:rPr>
        <w:t>ssh name@remoteserver 或者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FF00"/>
          <w:spacing w:val="0"/>
          <w:sz w:val="24"/>
          <w:szCs w:val="24"/>
          <w:bdr w:val="none" w:color="auto" w:sz="0" w:space="0"/>
          <w:shd w:val="clear" w:fill="333333"/>
        </w:rPr>
        <w:t>ssh remoteserver -l name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说明：以上两种方式都可以远程登录到远程主机，server代表远程主机，name为登录远程主机的用户名。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333399"/>
        </w:rPr>
        <w:t>3、连接到远程主机指定的端口：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命令格式：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FF00"/>
          <w:spacing w:val="0"/>
          <w:sz w:val="24"/>
          <w:szCs w:val="24"/>
          <w:bdr w:val="none" w:color="auto" w:sz="0" w:space="0"/>
          <w:shd w:val="clear" w:fill="333333"/>
        </w:rPr>
        <w:t>ssh name@remoteserver -p 2222 或者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FF00"/>
          <w:spacing w:val="0"/>
          <w:sz w:val="24"/>
          <w:szCs w:val="24"/>
          <w:bdr w:val="none" w:color="auto" w:sz="0" w:space="0"/>
          <w:shd w:val="clear" w:fill="333333"/>
        </w:rPr>
        <w:t>ssh remoteserver -l name -p 2222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说明：p 参数指定端口号，通常在路由里做端口映射时，我们不会把22端口直接映射出去，而是转换成其他端口号，这时就需要使用-p端口号命令格式。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333399"/>
        </w:rPr>
        <w:t>4、通过远程主机1跳到远程主机2：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命令格式：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FF00"/>
          <w:spacing w:val="0"/>
          <w:sz w:val="24"/>
          <w:szCs w:val="24"/>
          <w:bdr w:val="none" w:color="auto" w:sz="0" w:space="0"/>
          <w:shd w:val="clear" w:fill="333333"/>
        </w:rPr>
        <w:t>ssh -t remoteserver1 ssh remoteserver2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说明：当远程主机remoteserver2无法直接到达时，可以使用-t参数，然后由remoteserver1跳转到remoteserver2。在此过程中要先输入remoteserver1的密码，然后再输入remoteserver2的密码，然后就可以操作remoteserver2了。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333399"/>
        </w:rPr>
        <w:t>5、通过SSH运行远程shell命令：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命令格式：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ssh -l name remoteserver ‘command’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说明：连接到远程主机，并执行远程主机的command命令。例如：查看远程主机的内存使用情况。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 ssh -l root 192.168.1.100 svmon -G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333399"/>
        </w:rPr>
        <w:t>6、修改SSH监听端口：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默认情况下，SSH监听连接端口22，攻击者使用端口扫描软件就可以看到主机是否运行有SSH服务，将SSH端口修改为大于1024的端口是一个明智的选择，因为大多数端口扫描软件（包括nmap）默认情况都不扫描高位端口。打开/etc/ssh/sshd_config文件并查找下面这样的行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Port 22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去掉该行前面的# 号，然后修改端口号并重新启动SSH服务：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 /etc/init.d/ssh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333399"/>
        </w:rPr>
        <w:t>7、仅允许SSH协议版本2：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有两个SSH协议版本，仅使用SSH协议版本2会更安全，SSH协议版本1有安全问题，包括中间人攻击（man-in-the-middle）和注入（insertion）攻击。编辑/etc/ssh/sshd_config文件并查找下面这样的行：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 Protocol 2，1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修改为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Protocol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333399"/>
        </w:rPr>
        <w:t>8、禁止root用户登录：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通常情况下，不采用直接用root用户登录到远程主机，由于root用户拥有超级权限，这样会带来安全隐患，所以，一般我们用普通用户登录，当需要管理远程主机时，再切换到root用户下。打开/etc/ssh/sshd_config文件并查找下面这样的行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#PermitRootLogin yes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将#号去掉，然后将yes修改成no，重启ssh服务，这样就可以禁止root用户登录。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将#号去掉，然后将bannertest.txt文件的全路径替换/some/path，然后保存，重启ssh服务。当客户端登录时，就会看到bannertest.txt文件中的提示信息。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333399"/>
        </w:rPr>
        <w:t>9、进行端口映射：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假如公司内网有台web服务器，但是只对内不对外，这样，外网就无法访问，可以用ssh进行端口映射来实现外网访问内网的web服务器。假如web服务器名为webserver，webserver可以用ssh访问到远端主机remoteserver，登录到webserver，然后用下面命令进行映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命令格式：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ssh -R 3000:localhost:80 remoteserver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执行完成后，在remoteserver机器上，执行netstat -an | grep 3000，查看有没有开通3000端口。并执行以下命令观察是否可以打开webserver上的网页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$ w3m http://127.0.0.1:3000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如果能打开界面，说明映射成功.但是，这只限于本机访问web服务器，即只能remoteserver机器访问webserver。因为3000端口绑定的是remoteserver机器的127.0.0.1端口。可以编辑remoteserver机器上的/etc/ssh/sshd_config文件并添加如下内容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添加 GatewayPorts yes 内容，把监听端口3000绑定到 0.0.0.0 地址上，这样外部的所有机器都能访问到这个监听端口，然后保存退出。并重启ssh服务。完成后其它机器就可以在浏览器中输入 http://remoteserver:3000来访问webserver了。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333399"/>
        </w:rPr>
        <w:t>10、设置登录时提示信息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首先编辑一个文件，如bannertest.txt，文件内容自行定义。然后打开/etc/ssh/sshd_config文件并查找下面这样的行：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#Banner /some/path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mydir /*删除mydir目录*/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dirname /*创建名为dirname的目录*/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mydir /*进入mydir目录*/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– /*回上一级目录*/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/*回父目录，中间有空格*/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 /*回根目录*/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tools tool /*把tools目录改名为tool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tool bac /*给tool目录创建名为bac的符号链接,最熟悉的应该就是FTP中www链接到public_html目录了*/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-a tool /home/vpser/www /*把tool目录下所有文件复制到www目录下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go.tar        /* 删除go.tar文件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mt.cgi    /* 查找文件名为mt.cgi的文件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–h              /* 查看磁盘剩余空间,好像没这个必要，除非你太那个了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xvf wordpress.tar       /* 解压tar格式的文件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-tvf myfile.tar     /* 查看tar文件中包含的文件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cf toole.tar tool /* 把tool目录打包为toole.tar文件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cfz vpser.tar.gz tool /* 把tool目录打包且压缩为vpser.tar.gz文件，因为.tar文件几乎是没有压缩过的，MT的.tar.gz文件解压成.tar文件后差不多是10MB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jcvf  /var/bak/www.tar.bz2 /var/www/    /*创建.tar.bz2文件，压缩率高*/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xjf www.tar.bz2 /*解压tar.bz2格式*/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 -d ge.tar.gz        /* 解压.tar.gz文件为.tar文件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phpbb.zip      /* 解压zip文件，windows下要压缩出一个.tar.gz格式的文件还是有点麻烦的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http://soft.vpser.net/web/nginx/nginx-0.8.0.tar.gz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/*下载远程服务器上的文件到自己的服务器，连上传都省了，服务器不是100M就是1000M的带宽，下载一个2-3兆的MT还不是几十秒的事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-c http://soft.vpser.net/web/nginx/nginx-0.8.0.tar.gz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继续下载上次未下载完的文件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   /*ps 进程状态查询命令*/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ps命令输出字段的含义：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[list]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[*]USER，进程所有者的用户名。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[*]PID，进程号，可以唯一标识该进程。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[*]%CPU，进程自最近一次刷新以来所占用的CPU时间和总时间的百分比。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[*]%MEM，进程使用内存的百分比。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[*]VSZ，进程使用的虚拟内存大小，以K为单位。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[*]RSS，进程占用的物理内存的总数量，以K为单位。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[*]TTY，进程相关的终端名。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[*]STAT，进程状态，用(R–运行或准备运行；S–睡眠状态；I–空闲；Z–冻结；D–不间断睡眠；W-进程没有驻留页；T停止或跟踪。)这些字母来表示。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[*]START，进程开始运行时间。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[*]TIME，进程使用的总CPU时间。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[*]COMMAND，被执行的命令行。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[/list]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 | grep nginx  /*在所有进程中，查找nginx的进程*/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1234    /*1234为进程ID，即ps -aux 中的PID*/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nginx /*killall 通过程序的名字，直接杀死所有进程，nginx为进程名*/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Vim操作：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移动类的：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h/j/k/l: 左/下/上/右　移一格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: 向后词移动　（前面加数字移动多少个词）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: 向前词移动　（前面加数字移动多少个词）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: 向后移到词末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 : 向前移到词末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&lt;End&gt; : 行末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&lt;Home&gt; : 行首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 : 向右查找本行的x并移到那儿（大写时向左）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33G : 移到文件的第33行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 : 文件首行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: 文件尾行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33% : 文件的33%处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H/M/L : 屏幕的首/中/尾行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zt/zz/zb : 当前行移到屏幕的首/中/底部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  : 回到跳转来的地方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CTRL-O : 跳到一个 “较老” 的地方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CTRL-I &lt;Tab&gt; : 则跳到一个 “较新” 的地方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: 向下查找（后加关键字）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 : 向上查找（后加关键字）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: 下一条符合的记录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: 转换到插入模式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: 删除当前字符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: 重复最后一次的修改操作(同PS里ctrl+f执行滤镜)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: 撤销操作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CTRL-R : 重做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: 将删除的字符插入到当前位置(put)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退出保存：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:q : 退出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:q! : 不保存退出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 : 保存后退出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:e! : 放弃修改重新编辑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841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2017-08-02T06:01:10Z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