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/>
        <w:ind w:firstLine="480"/>
        <w:jc w:val="center"/>
      </w:pPr>
      <w:r>
        <w:rPr>
          <w:rFonts w:ascii="黑体" w:hAnsi="黑体" w:eastAsia="黑体"/>
          <w:b/>
          <w:sz w:val="52"/>
        </w:rPr>
        <w:t>C++面向对象课程设计报告</w:t>
      </w:r>
    </w:p>
    <w:p/>
    <w:p>
      <w:pPr>
        <w:spacing w:line="360" w:lineRule="auto"/>
        <w:ind w:firstLine="480"/>
        <w:jc w:val="center"/>
      </w:pPr>
      <w:r>
        <w:rPr>
          <w:rFonts w:ascii="黑体" w:hAnsi="黑体" w:eastAsia="黑体"/>
          <w:b/>
          <w:sz w:val="44"/>
        </w:rPr>
        <w:t>校园RPG冒险游戏</w:t>
      </w:r>
    </w:p>
    <w:p/>
    <w:p/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专  业：计算机科学与技术</w:t>
      </w:r>
    </w:p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课程名称：C++面向对象程序设计</w:t>
      </w:r>
    </w:p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项目名称：校园RPG冒险游戏</w:t>
      </w:r>
    </w:p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开发环境：C++17 + Win32 API + MinGW</w:t>
      </w:r>
    </w:p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开发工具：VS Code / CMake / GCC 6.3.0</w:t>
      </w:r>
    </w:p>
    <w:p/>
    <w:p/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 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一、项目简介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二、项目特色与创新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三、项目管理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四、需求分析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五、系统设计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六、类设计与UML图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七、关键功能实现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八、测试与结果分析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九、总结与展望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十、参考文献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一、项目简介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项目名称：校园RPG冒险游戏（Campus Adventure RPG）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本项目是一个基于C++面向对象编程的Windows GUI校园冒险RPG游戏。游戏以校园生活为冒险背景，构建轻松休闲的角色扮演冒险世界。玩家扮演一名校园冒险者，在校园场景中探索、遭遇校园怪物、完成师生发布的各类任务、收集道具、购买物资、提升自身等级与属性，最终完成校园冒险成长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项目采用C++17标准进行开发，综合运用了类继承、多态、虚函数、STL容器、文件持久化、多线程自动存档、Win32 GUI编程等核心技术。系统由六大核心模块组成：角色管理模块、背包管理模块、商店系统模块、任务系统模块、战斗系统模块和等级成长模块，完整实现了从一个RPG游戏从角色创建到最终成长的全流程功能。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GitHub仓库地址：https://github.com/yourusername/CampusAdventureRPG（请替换为实际仓库地址）</w:t>
      </w:r>
    </w:p>
    <w:p/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技术架构：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语言标准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C++17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使用现代C++特性（auto、range-for等）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GUI框架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Win32 API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原生Windows窗口、对话框、资源文件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构建系统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CMake + MinGW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跨平台构建配置，支持UTF-8编码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数据持久化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文件I/O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玩家数据、任务状态存档与读取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多线程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Win32 CreateThread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后台自动定时存档（每60秒）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设计模式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工厂/策略/模板方法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SkillFactory、Item多态体系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二、项目特色与创新</w:t>
      </w:r>
    </w:p>
    <w:p>
      <w:pPr/>
      <w:r>
        <w:rPr>
          <w:rFonts w:eastAsia="宋体"/>
          <w:sz w:val="24"/>
        </w:rPr>
        <w:t xml:space="preserve">本项目在满足课程基本要求的基础上，完成了以下附加功能：</w:t>
      </w:r>
    </w:p>
    <w:p>
      <w:pPr/>
      <w:r>
        <w:rPr>
          <w:rFonts w:eastAsia="宋体"/>
          <w:sz w:val="24"/>
        </w:rPr>
        <w:t xml:space="preserve">1. 多态继承体系：设计Item抽象基类，派生Food(食物)、Medicine(药品)、Equipment(装备)三个子类，通过虚函数use()/clone()/getTypeName()实现运行时多态。背包使用vector&lt;Item*&gt;基类指针统一管理，调用use()时自动多态分派到正确的派生类实现。商店通过clone()原型模式创建物品副本。系统共设计12种校园主题道具，涵盖食物、药品、装备三大类别。</w:t>
      </w:r>
    </w:p>
    <w:p>
      <w:pPr/>
      <w:r>
        <w:rPr>
          <w:rFonts w:eastAsia="宋体"/>
          <w:sz w:val="24"/>
        </w:rPr>
        <w:t xml:space="preserve">2. 技能系统：设计Skill抽象基类，派生MeleeSkill(物理伤害)、MagicSkill(魔法伤害)、HealSkill(治疗恢复)、DebuffSkill(减益削弱)四类技能。使用SkillFactory工厂模式集中管理6种校园主题技能模板，支持技能学习(消耗技能点)、升级(Lv1至Lv3)等完整机制。</w:t>
      </w:r>
    </w:p>
    <w:p>
      <w:pPr>
        <w:pStyle w:val="Heading1"/>
      </w:pPr>
      <w:r>
        <w:rPr>
          <w:rFonts w:ascii="黑体" w:hAnsi="黑体" w:eastAsia="黑体"/>
        </w:rPr>
        <w:t>三、项目管理</w:t>
      </w:r>
    </w:p>
    <w:p>
      <w:pPr>
        <w:pStyle w:val="Heading2"/>
      </w:pPr>
      <w:r>
        <w:rPr>
          <w:rFonts w:ascii="黑体" w:hAnsi="黑体" w:eastAsia="黑体"/>
        </w:rPr>
        <w:t>3.1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负责模块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组长：张佳怡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项目架构 + 核心逻辑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Item多态体系、背包系统、商店系统、CMake构建、编码修复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成员B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GUI开发 + 战斗系统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Win32窗口框架、对话框设计、回合制战斗、怪物设计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成员C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角色系统 + 数据持久化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角色创建、等级成长、存档系统、多线程自动存档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成员D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任务系统 + 技能系统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任务模板、进度追踪、技能树、文档撰写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项目进度安排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第一阶段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第1-2周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需求分析、系统设计、UML建模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需求文档、UML类图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第二阶段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第3-4周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核心类实现：Item多态体系、背包、角色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可编译运行的框架代码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第三阶段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第5-6周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进阶功能：商店、战斗、任务、技能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完整控制台版本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第四阶段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第7-8周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GUI开发：Win32窗口、对话框、资源文件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GUI可执行程序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第五阶段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第9-10周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存档系统、多线程、调试编码问题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含存档功能的完整版本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第六阶段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第11-12周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测试、文档、报告撰写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测试报告、课程设计报告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四、需求分析</w:t>
      </w:r>
    </w:p>
    <w:p>
      <w:pPr>
        <w:pStyle w:val="Heading2"/>
      </w:pPr>
      <w:r>
        <w:rPr>
          <w:rFonts w:ascii="黑体" w:hAnsi="黑体" w:eastAsia="黑体"/>
        </w:rPr>
        <w:t>4.1 功能需求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系统需要实现六大核心功能模块，每个模块包含完整的CRUD（增删改查）操作：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关键需求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角色管理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创建角色、查看信息、属性管理、存读档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名称、等级Lv1~50、HP/MP、EXP、金币、STR/VIT/AGI/INT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背包管理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获得物品、查看背包、使用物品、删除物品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3类12种道具、无限容量、堆叠管理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商店系统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查看商品、购买、出售、金币结算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12种商品固定售卖、半价回收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任务系统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查看、接受、完成、领奖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4个梯度任务、击杀计数追踪、状态机流转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战斗系统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选敌、攻击、血量变化、结果判定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3种校园怪物、回合制、EXP+金币奖励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等级成长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经验累计、自动升级、属性增长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EXP阈值公式、HP+20/ATK+5每级、最高50级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4.2 非功能需求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性能：GUI界面响应时间小于500ms，战斗结算小于200ms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可靠性：多线程自动存档防止数据丢失，存档文件校验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可用性：微软雅黑字体渲染，中文界面，矩形按钮交互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可维护性：头文件与实现分离，清晰的命名空间与注释规范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可扩展性：Item/Skill基类支持派生扩展新类型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兼容性：Windows 7/10/11，MinGW GCC 6.3.0+编译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五、系统设计</w:t>
      </w:r>
    </w:p>
    <w:p>
      <w:pPr>
        <w:pStyle w:val="Heading2"/>
      </w:pPr>
      <w:r>
        <w:rPr>
          <w:rFonts w:ascii="黑体" w:hAnsi="黑体" w:eastAsia="黑体"/>
        </w:rPr>
        <w:t>5.1 系统架构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系统采用分层架构设计：表示层（Win32 GUI）→ 业务逻辑层（核心类）→ 数据持久层（文件I/O）。三层之间通过清晰的接口解耦，表示层通过全局变量访问业务逻辑对象，数据层通过序列化接口与业务层交互。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表示层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main.cpp, resources.rc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Win32窗口/对话框、按钮事件分发、信息展示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业务层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Player, Inventory, Shop, TaskSystem, Skill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游戏核心逻辑、数据计算、状态管理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数据层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SaveManager, 文件I/O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序列化/反序列化、文件读写、自动存档线程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5.2 模块划分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角色管理模块（BaseCharacter + Player）：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负责角色创建、属性管理、等级成长。BaseCharacter提供基础属性与战斗接口；Player继承并扩展了经验值、金币、技能、背包引用等玩家专属属性。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道具系统模块（Item → Food/Medicine/Equipment）：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采用多态继承体系。Item为抽象基类，定义use()/clone()/getTypeName()纯虚函数。Food恢复HP，Medicine高额回血，Equipment永久加成属性。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背包系统模块（Inventory）：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使用vector&lt;Item*&gt;管理物品指针，支持增删查改、堆叠管理、序列化存档。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商店系统模块（Shop）：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管理12种商品模板，提供购买（clone商品）和出售（半价回收）功能。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任务系统模块（Task + TaskSystem）：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Task封装单个任务状态机，TaskSystem管理任务列表、文件加载、状态流转。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战斗系统模块（main.cpp + EnemyInfo结构体）：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三种梯度怪物，回合制自动战斗，击杀计数联动任务系统。</w:t>
      </w:r>
    </w:p>
    <w:p>
      <w:pPr>
        <w:pStyle w:val="Heading2"/>
      </w:pPr>
      <w:r>
        <w:rPr>
          <w:rFonts w:ascii="黑体" w:hAnsi="黑体" w:eastAsia="黑体"/>
        </w:rPr>
        <w:t>5.3 数据流设计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玩家操作 → GUI按钮事件 → 弹出对话框 → 修改业务对象 → Refresh()更新主窗口显示。战斗/任务完成后自动触发经验累积 → checkLevelUp()检测升级 → 属性刷新。存档线程每60秒自动调用SaveManager序列化当前状态 → 写入player_save.txt文件。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六、类设计与UML图</w:t>
      </w:r>
    </w:p>
    <w:p>
      <w:pPr>
        <w:pStyle w:val="Heading2"/>
      </w:pPr>
      <w:r>
        <w:rPr>
          <w:rFonts w:ascii="黑体" w:hAnsi="黑体" w:eastAsia="黑体"/>
        </w:rPr>
        <w:t>6.1 核心类层次结构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项目共设计了约15个核心类，形成了清晰的继承与组合关系。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6.1.1 角色类继承体系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BaseCharacter（抽象基类）：定义角色通用属性（name/level/str/vit/agi/intl/hp/mp/def/mdef）和虚函数接口。Player继承BaseCharacter，扩展了exp/gold/skillPoint等玩家独有属性，并添加了技能管理、背包引用、任务列表等容器成员。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6.1.2 物品类多态体系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Item（抽象基类）→ Food（食物，恢复HP）→ Medicine（药品，高额回血）→ Equipment（装备，永久属性加成）。通过虚函数实现运行时多态：背包统一存储Item*指针，调用use()时自动分派到正确的派生类实现。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6.1.3 技能类多态体系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Skill（抽象基类）→ MeleeSkill（物理伤害）→ MagicSkill（魔法伤害）→ HealSkill（治疗）→ DebuffSkill（减益）。SkillFactory工厂类管理所有技能模板，使用原型模式clone()创建技能实例。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6.1.4 管理类组合关系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Inventory聚合Item*（vector容器）；Shop聚合Item*（商品模板）；TaskSystem聚合Task（vector容器）；Player关联Skill*（已学技能列表）。这些管理类通过组合关系持有被管理对象的指针或实例。</w:t>
      </w:r>
    </w:p>
    <w:p>
      <w:pPr>
        <w:pStyle w:val="Heading2"/>
      </w:pPr>
      <w:r>
        <w:rPr>
          <w:rFonts w:ascii="黑体" w:hAnsi="黑体" w:eastAsia="黑体"/>
        </w:rPr>
        <w:t>6.2 UML类图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classDiagram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BaseCharacter &lt;|-- Player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Item &lt;|-- Food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Item &lt;|-- Medicine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Item &lt;|-- Equipment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Skill &lt;|-- MeleeSkill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Skill &lt;|-- MagicSkill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Skill &lt;|-- HealSkill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Skill &lt;|-- DebuffSkill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Inventory o-- Item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Shop o-- Item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TaskSystem o-- Task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Player o-- Skill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4"/>
        </w:rPr>
        <w:t>图1：核心类UML类图（Mermaid格式）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七、关键功能实现</w:t>
      </w:r>
    </w:p>
    <w:p>
      <w:pPr>
        <w:pStyle w:val="Heading2"/>
      </w:pPr>
      <w:r>
        <w:rPr>
          <w:rFonts w:ascii="黑体" w:hAnsi="黑体" w:eastAsia="黑体"/>
        </w:rPr>
        <w:t>7.1 物品多态体系实现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物品系统采用经典的工厂+策略模式。Item基类定义纯虚函数接口，三个派生类各自实现不同的use()策略。商店购买时通过clone()创建物品副本存入背包，背包使用基类指针统一管理，调用use()时自动多态分派。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核心代码——Item基类定义：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class Item {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protected: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int m_id; std::string m_name; ItemType m_type; int m_price;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public: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virtual void use(RPG::BaseCharacter&amp; target) = 0;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virtual Item* clone() const = 0;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virtual std::string getTypeName() const = 0;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};</w:t>
      </w:r>
    </w:p>
    <w:p/>
    <w:p>
      <w:pPr>
        <w:pStyle w:val="Heading2"/>
      </w:pPr>
      <w:r>
        <w:rPr>
          <w:rFonts w:ascii="黑体" w:hAnsi="黑体" w:eastAsia="黑体"/>
        </w:rPr>
        <w:t>7.2 回合制战斗系统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战斗系统在main.cpp中实现，使用EnemyInfo结构体存储怪物属性。战斗采用while循环模拟回合制，双方轮流攻击，实时计算伤害（含随机浮动和防御减免），结算后根据胜负发放奖励并更新击杀计数。战斗核心逻辑约50行代码，支持最多50回合上限防止死循环。</w:t>
      </w:r>
    </w:p>
    <w:p>
      <w:pPr>
        <w:pStyle w:val="Heading2"/>
      </w:pPr>
      <w:r>
        <w:rPr>
          <w:rFonts w:ascii="黑体" w:hAnsi="黑体" w:eastAsia="黑体"/>
        </w:rPr>
        <w:t>7.3 自动存档多线程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由于MinGW g++ 6.3.0不完全支持std::thread，使用Win32 CreateThread API创建后台存档线程。线程函数每60秒循环检查volatile标志位，若游戏已初始化则自动调用SaveManager保存玩家数据。程序退出时通过WaitForSingleObject等待线程安全结束。</w:t>
      </w:r>
    </w:p>
    <w:p>
      <w:pPr>
        <w:pStyle w:val="Heading2"/>
      </w:pPr>
      <w:r>
        <w:rPr>
          <w:rFonts w:ascii="黑体" w:hAnsi="黑体" w:eastAsia="黑体"/>
        </w:rPr>
        <w:t>7.4 等级自动成长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checkLevelUp()函数在每次获得经验后调用，使用while循环支持连续升级：检查EXP阈值 → 扣除阈值经验 → 等级+1 → HP上限+20、ATK+5 → 满血恢复 → 重复检测。经验阈值公式为 expToNextLevel(lv) = lv × 30 + 20。</w:t>
      </w:r>
    </w:p>
    <w:p>
      <w:pPr>
        <w:pStyle w:val="Heading2"/>
      </w:pPr>
      <w:r>
        <w:rPr>
          <w:rFonts w:ascii="黑体" w:hAnsi="黑体" w:eastAsia="黑体"/>
        </w:rPr>
        <w:t>7.5 编码转换方案（技术创新）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本项目遇到的核心技术挑战是UTF-8编码与Win32 W-API之间的中文转换。通过修改U2W/W2U函数从CP_ACP改为CP_UTF8编码页，配合编译选项-fexec-charset=UTF-8，实现了窄字符串（UTF-8）与宽字符串（UTF-16）的正确互转，彻底解决了中文乱码问题。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八、测试与结果分析</w:t>
      </w:r>
    </w:p>
    <w:p>
      <w:pPr>
        <w:pStyle w:val="Heading2"/>
      </w:pPr>
      <w:r>
        <w:rPr>
          <w:rFonts w:ascii="黑体" w:hAnsi="黑体" w:eastAsia="黑体"/>
        </w:rPr>
        <w:t>8.1 测试策略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本项目采用手动功能测试为主、编译期静态检查为辅的测试策略。每个模块开发完成后进行黑盒功能测试，覆盖正常流程、边界条件和异常场景。</w:t>
      </w:r>
    </w:p>
    <w:p>
      <w:pPr>
        <w:pStyle w:val="Heading2"/>
      </w:pPr>
      <w:r>
        <w:rPr>
          <w:rFonts w:ascii="黑体" w:hAnsi="黑体" w:eastAsia="黑体"/>
        </w:rPr>
        <w:t>8.2 测试用例与结果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角色管理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创建角色输入中文名称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成功创建，名称正确显示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角色管理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查看属性面板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等级Lv.1，HP/MP正确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背包管理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打开空背包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显示"背包是空的"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商店系统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购买校园面包(15G)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金币-15，背包+1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商店系统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金币不足时购买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提示"金币不足"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商店系统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出售物品（半价回收）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金币+7，物品消失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战斗系统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挑战懒散学渣小怪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胜利获得30EXP+15金币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战斗系统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挑战期末压力Boss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奖励150EXP+90金币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等级成长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累积足够EXP升级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自动升级，HP+20，ATK+5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任务系统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完成"新手初试冒险"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战斗1场后可领奖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存档系统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保存后关闭再打开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数据正确恢复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中文显示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物品名/怪物名/任务名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中文无乱码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8.3 关键问题与解决方案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中文乱码问题：编译选项-fexec-charset=UTF-8使窄字符串编码为UTF-8，但U2W等转换函数使用CP_ACP(GBK)。解决方案：修改三处转换函数，将CP_ACP改为CP_UTF8。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调试对话框bug：商店初始化代码中含类型不匹配的wsprintfW(%s传入char*)调试消息框。解决方案：移除调试代码。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MinGW无mingw32-make：CMake配置时缺少构建工具。解决方案：改为直接使用g++命令行编译，更新CMakeLists.txt补充所有源文件。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L"" vs narrow string：硬编码宽字符串(L"中文")可正常显示，但窄字符串需通过U2W转换。确认了统一使用UTF-8编码策略。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九、总结与展望</w:t>
      </w:r>
    </w:p>
    <w:p>
      <w:pPr>
        <w:pStyle w:val="Heading2"/>
      </w:pPr>
      <w:r>
        <w:rPr>
          <w:rFonts w:ascii="黑体" w:hAnsi="黑体" w:eastAsia="黑体"/>
        </w:rPr>
        <w:t>9.1 项目总结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本项目成功实现了一个功能完整的校园RPG冒险游戏，完整覆盖了课程要求的六大核心模块，并额外完成了2项挑战任务。通过本项目实践，团队成员深入理解了以下C++核心概念：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继承与多态：通过Item和Skill两大多态继承体系，实践了纯虚函数、虚函数表、运行时类型识别等机制。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STL容器应用：大量使用vector管理动态对象集合，string处理文本，sstream进行格式化输出和序列化。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设计模式：工厂模式（SkillFactory）、原型模式（Item::clone()）、策略模式（不同Skill的calcDamage算法）、模板方法模式（序列化接口）。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Win32编程：学习了Windows消息循环、窗口过程、对话框模板、资源文件（.rc）、GDI字体渲染等。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编码与国际化：深入理解了UTF-8/GBK/UTF-16编码差异和MultiByteToWideChar编码页转换机制。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多线程编程：实践了Win32 CreateThread创建后台线程、volatile标志位线程通信、WaitForSingleObject线程同步。</w:t>
      </w:r>
    </w:p>
    <w:p>
      <w:pPr>
        <w:pStyle w:val="Heading2"/>
      </w:pPr>
      <w:r>
        <w:rPr>
          <w:rFonts w:ascii="黑体" w:hAnsi="黑体" w:eastAsia="黑体"/>
        </w:rPr>
        <w:t>9.2 未来展望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接入SQLite数据库：将道具数据、任务模板、怪物数据迁移至SQLite，实现结构化数据管理。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音效与背景音乐：添加WAV/MP3音效支持，增强游戏沉浸感。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地图探索系统：实现校园场景地图，不同区域分布不同怪物和NPC。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装备强化系统：支持装备升级、附魔、套装属性等进阶玩法。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网络排行榜：接入简单HTTP服务器，实现玩家等级和战斗排名。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跨平台支持：使用SDL2或Qt框架替代Win32 API，实现Linux/macOS兼容。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十、参考文献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[1] Bjarne Stroustrup. The C++ Programming Language (4th Edition). Addison-Wesley, 2013.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[2] Stanley B. Lippman, Josée Lajoie, Barbara E. Moo. C++ Primer (5th Edition). Addison-Wesley, 2012.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[3] Charles Petzold. Programming Windows (5th Edition). Microsoft Press, 1998.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[4] Microsoft Docs. MultiByteToWideChar function. docs.microsoft.com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[5] Microsoft Docs. DialogBoxW macro. docs.microsoft.com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[6] Erich Gamma, Richard Helm, Ralph Johnson, John Vlissides. Design Patterns. Addison-Wesley, 1994.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[7] Scott Meyers. Effective Modern C++. OReilly Media, 2014.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[8] MinGW-w64 Project. GCC Compiler Manual. gcc.gnu.org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[9] CMake Documentation. cmake.org/documentation/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[10] The Unicode Consortium. The Unicode Standard, Version 15.0. unicode.org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