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7D" w:rsidRPr="00D966CA" w:rsidRDefault="0002557D" w:rsidP="0002557D">
      <w:pPr>
        <w:bidi/>
        <w:spacing w:after="60" w:line="240" w:lineRule="auto"/>
        <w:rPr>
          <w:rFonts w:ascii=".AppleSystemUIFont" w:hAnsi=".AppleSystemUIFont" w:cs="Times New Roman"/>
          <w:kern w:val="0"/>
          <w:sz w:val="22"/>
          <w:szCs w:val="22"/>
          <w:rtl/>
          <w14:ligatures w14:val="none"/>
        </w:rPr>
      </w:pPr>
      <w:bookmarkStart w:id="0" w:name="_GoBack"/>
      <w:r w:rsidRPr="00D966CA">
        <w:rPr>
          <w:rFonts w:ascii="UICTFontTextStyleBody" w:hAnsi="UICTFontTextStyleBody" w:cs="Times New Roman"/>
          <w:b/>
          <w:bCs/>
          <w:kern w:val="0"/>
          <w:sz w:val="22"/>
          <w:szCs w:val="22"/>
          <w:rtl/>
          <w14:ligatures w14:val="none"/>
        </w:rPr>
        <w:t>نظام المنافسة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هذا النظام إلى حماية المنافسة العادلة وتشجيعها، ومكافحة الممارسات الاحتكارية التي تؤثر على المنافسة المشروعة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بالمصطلحات الآتية أينما وردت في هذا النظام المعاني المبينة أمامها ما لم يقتض السياق خلاف ذلك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المنشأة : </w:t>
      </w:r>
      <w:r w:rsidRPr="00D966CA">
        <w:rPr>
          <w:rFonts w:ascii="UICTFontTextStyleBody" w:hAnsi="UICTFontTextStyleBody" w:cs="Times New Roman"/>
          <w:kern w:val="0"/>
          <w:sz w:val="22"/>
          <w:szCs w:val="22"/>
          <w:rtl/>
          <w14:ligatures w14:val="none"/>
        </w:rPr>
        <w:t>المصنع أو المؤسسة أو الشركة التي يملكها شخص أو أشخاص من ذوي الصفة الطبيعية أو الاعتبارية ، وكل التجمعات التي تمارس أعمالًا تجارية أو زراعية أو صناعية أو خدمية ، أو تبيع وتشتري سلعًا أو خدمات.</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السوق : </w:t>
      </w:r>
      <w:r w:rsidRPr="00D966CA">
        <w:rPr>
          <w:rFonts w:ascii="UICTFontTextStyleBody" w:hAnsi="UICTFontTextStyleBody" w:cs="Times New Roman"/>
          <w:kern w:val="0"/>
          <w:sz w:val="22"/>
          <w:szCs w:val="22"/>
          <w:rtl/>
          <w14:ligatures w14:val="none"/>
        </w:rPr>
        <w:t>مكان أو وسيلة يلتقي فيه مجموعة من المشترين والبائعين الحاليين والمرتقبين خلال فترة زمنية معينة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الهيمنة : </w:t>
      </w:r>
      <w:r w:rsidRPr="00D966CA">
        <w:rPr>
          <w:rFonts w:ascii="UICTFontTextStyleBody" w:hAnsi="UICTFontTextStyleBody" w:cs="Times New Roman"/>
          <w:kern w:val="0"/>
          <w:sz w:val="22"/>
          <w:szCs w:val="22"/>
          <w:rtl/>
          <w14:ligatures w14:val="none"/>
        </w:rPr>
        <w:t>وضع تكون من خلاله المنشأة أو مجموعة منشآت قادرة على التأثير في السعر السائد في السوق من خلال التحكم في نسبة معينة من العرض الكلي لسلعة أو خدمة معينة في الصناعة التي تمارس نشاطها فيها. وتحدد اللائحة هذه النسبة طبقًا لمعايير تشمل تركيبة السوق ومدى سهولة دخول منشآت أخرى للسوق، وأي معايير أخرى يقررها المجلس.</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الاندماج : </w:t>
      </w:r>
      <w:r w:rsidRPr="00D966CA">
        <w:rPr>
          <w:rFonts w:ascii="UICTFontTextStyleBody" w:hAnsi="UICTFontTextStyleBody" w:cs="Times New Roman"/>
          <w:kern w:val="0"/>
          <w:sz w:val="22"/>
          <w:szCs w:val="22"/>
          <w:rtl/>
          <w14:ligatures w14:val="none"/>
        </w:rPr>
        <w:t>ضم منشأة إلى أخرى أو أكثر، أو ضم منشأتين أو أكثر في منشأة جديدة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المجلس : </w:t>
      </w:r>
      <w:r w:rsidRPr="00D966CA">
        <w:rPr>
          <w:rFonts w:ascii="UICTFontTextStyleBody" w:hAnsi="UICTFontTextStyleBody" w:cs="Times New Roman"/>
          <w:kern w:val="0"/>
          <w:sz w:val="22"/>
          <w:szCs w:val="22"/>
          <w:rtl/>
          <w14:ligatures w14:val="none"/>
        </w:rPr>
        <w:t>مجلس حماية المنافسة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الوزارة : </w:t>
      </w:r>
      <w:r w:rsidRPr="00D966CA">
        <w:rPr>
          <w:rFonts w:ascii="UICTFontTextStyleBody" w:hAnsi="UICTFontTextStyleBody" w:cs="Times New Roman"/>
          <w:kern w:val="0"/>
          <w:sz w:val="22"/>
          <w:szCs w:val="22"/>
          <w:rtl/>
          <w14:ligatures w14:val="none"/>
        </w:rPr>
        <w:t>وزارة التجارة والصناعة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الوزير : </w:t>
      </w:r>
      <w:r w:rsidRPr="00D966CA">
        <w:rPr>
          <w:rFonts w:ascii="UICTFontTextStyleBody" w:hAnsi="UICTFontTextStyleBody" w:cs="Times New Roman"/>
          <w:kern w:val="0"/>
          <w:sz w:val="22"/>
          <w:szCs w:val="22"/>
          <w:rtl/>
          <w14:ligatures w14:val="none"/>
        </w:rPr>
        <w:t>وزير التجارة والصناعة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اللائحة : </w:t>
      </w:r>
      <w:r w:rsidRPr="00D966CA">
        <w:rPr>
          <w:rFonts w:ascii="UICTFontTextStyleBody" w:hAnsi="UICTFontTextStyleBody" w:cs="Times New Roman"/>
          <w:kern w:val="0"/>
          <w:sz w:val="22"/>
          <w:szCs w:val="22"/>
          <w:rtl/>
          <w14:ligatures w14:val="none"/>
        </w:rPr>
        <w:t>اللائحة التنفيذية لهذا النظام.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تطبق أحكام هذا النظام على جميع المنشآت العاملة في الأسواق السعودية ما عدا المؤسسات العامة والشركات المملوكة بالكامل للدولة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تحظر الممارسات أو الاتفاقيات أو العقود بين المنشآت المتنافسة أو تلك التي من المحتمل أن تكون متنافسة ، سواء أكانت العقود مكتوبة أو شفهية ، وصريحة كانت أم ضمنية ، إذا كان الهدف من هذه الممارسات أو الاتفاقات أو العقود أو الأثر المترتب عليها تقييد التجارة أو الإخلال بالمنافسة بين المنشآت. كذلك يحظر على المنشأة أو المنشآت التي تتمتع بوضع مهيمن، أي ممارسة تحد من المنافسة بين المنشآت، </w:t>
      </w:r>
      <w:r w:rsidRPr="00D966CA">
        <w:rPr>
          <w:rFonts w:ascii="UICTFontTextStyleEmphasizedBody" w:hAnsi="UICTFontTextStyleEmphasizedBody" w:cs="Times New Roman"/>
          <w:b/>
          <w:bCs/>
          <w:kern w:val="0"/>
          <w:sz w:val="22"/>
          <w:szCs w:val="22"/>
          <w:rtl/>
          <w14:ligatures w14:val="none"/>
        </w:rPr>
        <w:t>وفقًا للشروط والضوابط المبينة في اللائحة ، وبخاصة ما يأتي :</w:t>
      </w:r>
      <w:r w:rsidRPr="00D966CA">
        <w:rPr>
          <w:rFonts w:ascii="UICTFontTextStyleBody" w:hAnsi="UICTFontTextStyleBody" w:cs="Times New Roman"/>
          <w:kern w:val="0"/>
          <w:sz w:val="22"/>
          <w:szCs w:val="22"/>
          <w:rtl/>
          <w14:ligatures w14:val="none"/>
        </w:rPr>
        <w:br/>
        <w:t>1 - التحكم في أسعار السلع والخدمات المعدة للبيع بالزيادة أو الخفض، أو التثبيت، أو بأي صورة أخرى تضر المنافسة المشروعة .</w:t>
      </w:r>
      <w:r w:rsidRPr="00D966CA">
        <w:rPr>
          <w:rFonts w:ascii="UICTFontTextStyleBody" w:hAnsi="UICTFontTextStyleBody" w:cs="Times New Roman"/>
          <w:kern w:val="0"/>
          <w:sz w:val="22"/>
          <w:szCs w:val="22"/>
          <w:rtl/>
          <w14:ligatures w14:val="none"/>
        </w:rPr>
        <w:br/>
        <w:t>2 - الحد من حرية تدفق السلع والخدمات إلى الأسواق أو إخراجها منها بصفة كلية أو جزئية ، وذلك من خلال إخفائها، أو تخزينها دون وجه حق، أو الامتناع عن التعامل فيها.</w:t>
      </w:r>
      <w:r w:rsidRPr="00D966CA">
        <w:rPr>
          <w:rFonts w:ascii="UICTFontTextStyleBody" w:hAnsi="UICTFontTextStyleBody" w:cs="Times New Roman"/>
          <w:kern w:val="0"/>
          <w:sz w:val="22"/>
          <w:szCs w:val="22"/>
          <w:rtl/>
          <w14:ligatures w14:val="none"/>
        </w:rPr>
        <w:br/>
        <w:t>3 - افتعال وفرة مفاجئة في السلع والخدمات بحيث يؤدي تداولها إلى سعر غير حقيقي، يؤثر في باقي المتعاملين في السوق.</w:t>
      </w:r>
      <w:r w:rsidRPr="00D966CA">
        <w:rPr>
          <w:rFonts w:ascii="UICTFontTextStyleBody" w:hAnsi="UICTFontTextStyleBody" w:cs="Times New Roman"/>
          <w:kern w:val="0"/>
          <w:sz w:val="22"/>
          <w:szCs w:val="22"/>
          <w:rtl/>
          <w14:ligatures w14:val="none"/>
        </w:rPr>
        <w:br/>
        <w:t xml:space="preserve">4 - منع أي منشأة من استخدام حقها في دخول السوق أو الخروج منه أو عرقلة ذلك في أي وقت . </w:t>
      </w:r>
      <w:r w:rsidRPr="00D966CA">
        <w:rPr>
          <w:rFonts w:ascii="UICTFontTextStyleBody" w:hAnsi="UICTFontTextStyleBody" w:cs="Times New Roman"/>
          <w:kern w:val="0"/>
          <w:sz w:val="22"/>
          <w:szCs w:val="22"/>
          <w:rtl/>
          <w14:ligatures w14:val="none"/>
        </w:rPr>
        <w:br/>
        <w:t>5 - حجب السلع والخدمات المتاحة في السوق بصفة كلية أو جزئية عن منشأة أو منشآت معينة .</w:t>
      </w:r>
      <w:r w:rsidRPr="00D966CA">
        <w:rPr>
          <w:rFonts w:ascii="UICTFontTextStyleBody" w:hAnsi="UICTFontTextStyleBody" w:cs="Times New Roman"/>
          <w:kern w:val="0"/>
          <w:sz w:val="22"/>
          <w:szCs w:val="22"/>
          <w:rtl/>
          <w14:ligatures w14:val="none"/>
        </w:rPr>
        <w:br/>
        <w:t>6 - تقسيم الأسواق لبيع أو شراء السلع والخدمات أو تخصيصها طبقًا لأي من المعايير الآتية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المناطق الجغرافية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مراكز التوزيع.</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نوعية العملاء.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المواسم والفترات الزمنية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التأثير في السعر الطبيعي لعروض بيع السلع والخدمات أو شرائها أو توريدها سواء في المنافسات أوالمزايدات الحكومية أو غير الحكومية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تجميد عمليات التصنيع والتطوير والتوزيع والتسويق وجميع أوجه الاستثمار الأخرى، أو الحد من ذلك.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للمجلس عدم تطبيق أحكام هذه المادة على الممارسات والاتفاقات المخلة بالمنافسة التي من شأنها أن تؤدي إلى تحسين أداء المنشآت وتحقيق فائدة للمستهلك تفوق آثار الحد من حرية المنافسة ، كما توضحه الشروط والضوابط في اللائحة.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يحظر على المنشأة التي تتمتع بوضع مهيمن أي ممارسة تحد من المنافسة ، وفقًا لما تحدده اللائحة ، ومن ذلك:</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بيع السلعة أو الخدمة بسعر أقل من التكلفة ، بهدف إخراج منافسين من السوق.</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فرض قيود على توريد السلعة أو الخدمة بهدف إيجاد نقص مصطنع في توافر المنتج لزيادة الأسعار.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3 - فرض اشتراطات خاصة على عمليات البيع أو الشراء، أو على التعامل مع منشأة أخرى على نحو يضعها في مركز تنافسي ضعيف بالنسبة إلى المنشآت المتنافسة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رفض المنشأة التعامل مع منشأة أخرى دون مسوغ، وذلك من أجل الحد من دخولها السوق.</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على المنشآت المشاركة في عملية الاندماج، أو المنشآت التي ترغب تملك أصول أو حقوق ملكية أو حقوق انتفاع أو أسهم، تجعلها في وضع مهيمن، إبلاغ المجلس كتابة قبل ستين يومًا على الأقل من إتمامها.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على المنشآت المتنافسة التي ترغب في الجمع بين إدارتين أو أكثر بإدارة مشتركة بينهما إذا نتج عن ذلك وضع مهيمن، إبلاغ المجلس كتابة قبل ستين يومًا على الأقل من إتمامها.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تحدد اللائحة مواعيد هذا الإبلاغ وشكله وبيانات محتواه والمعلومات والمستندات المطلوبة ، والإجراءات الواجب اتباعها في تقديمه، والمقابل المالي المستحق لفحصه.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للمجلس الاطلاع على جميع البيانات الضرورية قبل إصدار قرار بالموافقة أو الرفض على ما يتم إبلاغه به وفقًا لما ورد في الفقرتين (1)و(2) أعلاه، مع بيان الأسباب في كل حالة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يجوز للمنشأة المشار إليها في (المادة السادسة ) من هذا النظام، استكمال إجراءات الاندماج، أو التملك، أو الجمع بين إدارتين أو أكثر بإدارة مشتركة في الحالات الآتية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أبلغت كتابة من المجلس بالموافقة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انقضى ستون يومًا من تاريخ الإبلاغ دون أن يبلغها المجلس كتابة باعتراضه على الصفقة ، أو أنها قيد الدراسة والتحري.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إذا انقضى تسعون يومًا من تاريخ الإبلاغ، وكانت الصفقة قيد الدراسة والتحري، دون أن يبلغها المجلس كتابة بالموافقة أو الرفض.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ينشأ مجلس مستقل يسمى مجلس حماية المنافسة يكون مقره وزارة التجارة والصناعة.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يصدر أمر ملكي بتكوين المجلس من كل من:</w:t>
      </w:r>
    </w:p>
    <w:tbl>
      <w:tblPr>
        <w:tblW w:w="0" w:type="auto"/>
        <w:tblCellMar>
          <w:left w:w="0" w:type="dxa"/>
          <w:right w:w="0" w:type="dxa"/>
        </w:tblCellMar>
        <w:tblLook w:val="04A0" w:firstRow="1" w:lastRow="0" w:firstColumn="1" w:lastColumn="0" w:noHBand="0" w:noVBand="1"/>
      </w:tblPr>
      <w:tblGrid>
        <w:gridCol w:w="639"/>
        <w:gridCol w:w="5331"/>
      </w:tblGrid>
      <w:tr w:rsidR="0002557D" w:rsidRPr="00D966CA" w:rsidTr="00400C1A">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2557D" w:rsidRPr="00D966CA" w:rsidRDefault="0002557D" w:rsidP="00400C1A">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2557D" w:rsidRPr="00D966CA" w:rsidRDefault="0002557D" w:rsidP="00400C1A">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التجارة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والصناعة</w:t>
            </w:r>
          </w:p>
        </w:tc>
      </w:tr>
      <w:tr w:rsidR="0002557D" w:rsidRPr="00D966CA" w:rsidTr="00400C1A">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2557D" w:rsidRPr="00D966CA" w:rsidRDefault="0002557D" w:rsidP="00400C1A">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2557D" w:rsidRPr="00D966CA" w:rsidRDefault="0002557D" w:rsidP="00400C1A">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ممثل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وزارة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التجارة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والصناعة</w:t>
            </w:r>
          </w:p>
        </w:tc>
      </w:tr>
      <w:tr w:rsidR="0002557D" w:rsidRPr="00D966CA" w:rsidTr="00400C1A">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2557D" w:rsidRPr="00D966CA" w:rsidRDefault="0002557D" w:rsidP="00400C1A">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2557D" w:rsidRPr="00D966CA" w:rsidRDefault="0002557D" w:rsidP="00400C1A">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ممثل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وزارة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المالية</w:t>
            </w:r>
          </w:p>
        </w:tc>
      </w:tr>
      <w:tr w:rsidR="0002557D" w:rsidRPr="00D966CA" w:rsidTr="00400C1A">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2557D" w:rsidRPr="00D966CA" w:rsidRDefault="0002557D" w:rsidP="00400C1A">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2557D" w:rsidRPr="00D966CA" w:rsidRDefault="0002557D" w:rsidP="00400C1A">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ممثل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وزارة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الاقتصاد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والتخطيط</w:t>
            </w:r>
          </w:p>
        </w:tc>
      </w:tr>
      <w:tr w:rsidR="0002557D" w:rsidRPr="00D966CA" w:rsidTr="00400C1A">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2557D" w:rsidRPr="00D966CA" w:rsidRDefault="0002557D" w:rsidP="00400C1A">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2557D" w:rsidRPr="00D966CA" w:rsidRDefault="0002557D" w:rsidP="00400C1A">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ممثل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الهيئة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العامة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للاستثمار</w:t>
            </w:r>
          </w:p>
        </w:tc>
      </w:tr>
      <w:tr w:rsidR="0002557D" w:rsidRPr="00D966CA" w:rsidTr="00400C1A">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2557D" w:rsidRPr="00D966CA" w:rsidRDefault="0002557D" w:rsidP="00400C1A">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أعضاء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2557D" w:rsidRPr="00D966CA" w:rsidRDefault="0002557D" w:rsidP="00400C1A">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أربعة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أعضاء</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ذوي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الخبرة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والكفاية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يختارون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لذواتهم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ويرشحهم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الوزير</w:t>
            </w:r>
            <w:r w:rsidRPr="00D966CA">
              <w:rPr>
                <w:rFonts w:ascii="UICTFontTextStyleBody" w:hAnsi="UICTFontTextStyleBody" w:cs="Times New Roman"/>
                <w:kern w:val="0"/>
                <w:sz w:val="22"/>
                <w:szCs w:val="22"/>
                <w:rtl/>
                <w14:ligatures w14:val="none"/>
              </w:rPr>
              <w:t>.</w:t>
            </w:r>
          </w:p>
        </w:tc>
      </w:tr>
    </w:tbl>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مدة العضوية في المجلس أربع سنوات قابلة للتجديد مرة واحدة ، ويظل عضو المجلس في منصبه بعد انتهاء فترة عضويته إلى أن يتم تعيين خلف له.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ينعقد المجلس برئاسة رئيسه أو من ينيبه من الأعضاء وبحضور ثلثي الأعضاء، وتصدر قرارات المجلس بالأغلبية . وفي حالة تساوي الأصوات يرجح الجانب الذي صوت معه رئيس الاجتماع.</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لا يجوز لأعضاء المجلس أن يفشوا شيئًا مما اطلعوا عليه بسبب عضويتهم في المجلس.</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لا يجوز لأي من أعضاء المجلس أن يشارك في مداولة تتعلق بقضية أو موضوع له فيه مصلحة أو علاقة ، أو أن يكون بينه وبين أحد الأطراف صلة قرابة أو نسب أو أن يكون قد مثل أحد الأشخاص المعنيين.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ما تقضي به الأنظمة الأخرى، يختص المجلس بالمهام الآتية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الموافقة على حالات الاندماج أو التملك أو الجمع بين إدارتين أو أكثر بإدارة مشتركة وينتج عنها وضع مهيمن في السوق.</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الأمر باتخاذ إجراءات التقصي والبحث وجمع الاستدلالات بالنسبة للشكاوى والممارسات المخالفة لأحكام هذا النظام، وكذلك الأمر بالتحقيق والادعاء فيها.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الموافقة على البدء في إجراءات الدعوى الجزائية ضد المخالفين لأحكام هذا النظام.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تشكيل أجهزة المجلس وإصدار اللوائح المالية والإدارية بالاتفاق مع وزارة المالية ووزارة الخدمة المدنية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اقتراح مشروعات الأنظمة ذات العلاقة التي تؤثر على المنافسة في ضوء المتغيرات التي تطرأ على السوق، واقتراح التعديلات اللازمة لأحكام هذا النظام.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إصدار اللائحة التنفيذية لهذا النظام.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7 - إعداد تقرير سنوي على نشاطات المجلس وخططه المستقبلية يرفع إلى مجلس الوزراء من قبل رئيس المجلس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للمجلس أمانة عامة يرأسها أمين عام بالمرتبة الخامسة عشرة توفر لها جميع التجهيزات اللازمة والخبراء المختصين.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يصدر المجلس قرارًا بتحديد الموظفين الذين لهم صفة الضبطية القضائية في تطبيق أحكام هذا النظام.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مع مراعاة ما تقضي به الأنظمة الأخرى، يكون للموظفين الذين لهم صفة الضبطية القضائية ما يأتي: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دراسة الشكاوى المقدمة التي تستند إلى أدلة فعلية بموجب أحكام هذا النظام والتحقيق فيها والادعاء عند نظر مخالفات أحكام هذا النظام أمام اللجنة المشار إليها في المادة ( الخامسة عشرة ) وأمام ديوان المظالم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الحق في الاطلاع على جميع السجلات والملفات والوثائق لدى المنشأة المعنية ، المتعلقة بالشكاوى المقدمة ، والحصول على صور منها، ولا يجوز للمنشأة موضوع الشكوى حجب أي معلومات بحجة السرية أو لأي سبب آخر.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للوزير أن يصدر قرارًا بتكليف بعض موظفي الوزارة للقيام بأعمال المجلس الفنية والمالية والإدارية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يحق للمجلس الاستعانة بخبراء وأشخاص مؤهلين من خارج الوزارة عند الحاجة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على أعضاء المجلس وموظفيه المحافظة على سرية المعلومات والسجلات التي يحصل عليها من المنشآت أثناء جمع الاستدلالات أو التحقيقات، ولا يجوز تسليمها إلى أي أطراف أخرى إلا بموافقة المجلس.</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بأي عقوبة أشد ينص عليها نظام آخر، يعاقب على كل مخالفة لأحكام هذا النظام بغرامة مالية لا تتجاوز خمسة ملايين ريال، وتضاعف الغرامة في حالة العود، وينشر الحكم على نفقة المخالف.</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كل من أفشى سرا له علاقة بعمله طبقًا لأحكام الفقرة (5) من المادة (الحادية عشرة ) من هذا النظام، أو حقق نفعًا بطريقة مباشرة أو غير مباشرة ، بغرامة مالية لا تتجاوز خمسة ملايين ريال أو بالسجن لمدة لا تزيد عن سنتين أو بهما معًا.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العقوبات المشار إليها في المادتين (الثانية عشرة ) و(الثالثة عشرة ) حسب المخالفة المرتكبة وخطورتها في كل حالة فردية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يشكل المجلس لجنة من خمسة أعضاء على أن يكون من بينهم مستشار نظامي على الأقل ويصدر بها قرار من الوزير وتختص بالنظر والفصل في المخالفات التي تستوجب عقوبة الغرامة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تصدر اللجنة قراراتها وفقًا للقواعد والإجراءات التي تحددها اللائحة التنفيذية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يجوز التظلم من قرارات اللجنة أمام ديوان المظالم خلال ستين يومًا من تاريخ الإبلاغ بالقرار.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إذا رأت اللجنة بعد النظر في المخالفة أنها تستوجب عقوبة السجن فتحيلها إلى ديوان المظالم للنظر فيها ابتداء.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عدم الإخلال بما تقضي به المادة (الثانية عشرة ) من هذا النظام، </w:t>
      </w:r>
      <w:r w:rsidRPr="00D966CA">
        <w:rPr>
          <w:rFonts w:ascii="UICTFontTextStyleEmphasizedBody" w:hAnsi="UICTFontTextStyleEmphasizedBody" w:cs="Times New Roman"/>
          <w:b/>
          <w:bCs/>
          <w:kern w:val="0"/>
          <w:sz w:val="22"/>
          <w:szCs w:val="22"/>
          <w:rtl/>
          <w14:ligatures w14:val="none"/>
        </w:rPr>
        <w:t>يجوز للمجلس إصدار قرار باتخاذ أحد التدابير الآتية أو بعضها عند ثبوت مخالفة لأحد أحكام هذا النظام: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تكليف المخالف بتعديل أوضاعه وإزالة المخالفة خلال فترة زمنية تحددها اللائحة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تكليف المخالف بالتصرف في بعض الأصول أو الأسهم أو حقوق الملكية ، أو القيام بأي عمل آخر يكفل إزالة آثار المخالفة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إلزام المخالف بدفع غرامة يومية لا تقل عن ألف ريال ولا تتجاوز عشرة آلاف ريال حتى إزالة المخالفة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لمن صدر بشأنه قرار من المجلس التظلم منه وفقا لنظام ديوان المظالم ولوائحه.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لأي شخص طبيعي أو اعتباري يلحقه ضرر ناتج عن ممارسات محظورة بموجب أحكام هذا النظام، التقدم بطلب التعويض أمام القضاء المختص.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جميع المنشآت التي يشملها هذا النظام تصحيح أوضاعها بما يتلاءم مع أحكام هذا النظام خلال سنة من تاريخ نشره.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المجلس اللائحة التنفيذية لهذا النظام خلال تسعين يومًا من تاريخ نشره، وتنفذ بنفاذ هذا النظام.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 ويعمل به بعد مئة وثمانين يوما من تاريخ نشره، باستثناء الأحكام المتعلقة بتشكيل المجلس واختصاصاته، فتعد نافذة من تاريخ نشر النظام</w:t>
      </w:r>
    </w:p>
    <w:p w:rsidR="0002557D" w:rsidRPr="00D966CA" w:rsidRDefault="0002557D" w:rsidP="0002557D">
      <w:pPr>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المشاركة بالوقت فى الوحدات العقارية السياحية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التعريفات:</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بالألفاظ والعبارات الآتية– أينما وردت في هذا النظام– المعاني المبينة أمامها ما لم يقتض السياق خلاف ذلك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الوحدات العقارية السياحية:</w:t>
      </w:r>
      <w:r w:rsidRPr="00D966CA">
        <w:rPr>
          <w:rFonts w:ascii="UICTFontTextStyleBody" w:hAnsi="UICTFontTextStyleBody" w:cs="Times New Roman"/>
          <w:kern w:val="0"/>
          <w:sz w:val="22"/>
          <w:szCs w:val="22"/>
          <w:rtl/>
          <w14:ligatures w14:val="none"/>
        </w:rPr>
        <w:br/>
        <w:t>الفنادق والشقق المفروشة والمنتجعات وغيرها من الوحدات المعدة للإيواء السياحي، بما في ذلك الوحدات العقارية السياحية الواقعة في مكة المكرمة والمدينة المنورة.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المشاركة بالوقت :</w:t>
      </w:r>
      <w:r w:rsidRPr="00D966CA">
        <w:rPr>
          <w:rFonts w:ascii="UICTFontTextStyleBody" w:hAnsi="UICTFontTextStyleBody" w:cs="Times New Roman"/>
          <w:kern w:val="0"/>
          <w:sz w:val="22"/>
          <w:szCs w:val="22"/>
          <w:rtl/>
          <w14:ligatures w14:val="none"/>
        </w:rPr>
        <w:br/>
        <w:t>حق انتفاع شخص بوحدة عقارية سياحية لمدة محددة، أو قابلة للتحديد من السنة بموجب عقد المشاركة بالوقت.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عقد المشاركة بالوقت:</w:t>
      </w:r>
      <w:r w:rsidRPr="00D966CA">
        <w:rPr>
          <w:rFonts w:ascii="UICTFontTextStyleBody" w:hAnsi="UICTFontTextStyleBody" w:cs="Times New Roman"/>
          <w:kern w:val="0"/>
          <w:sz w:val="22"/>
          <w:szCs w:val="22"/>
          <w:rtl/>
          <w14:ligatures w14:val="none"/>
        </w:rPr>
        <w:br/>
        <w:t>عقد أو مجموعة عقود تبرم مقابل مبلغ مالي معين، لمدة لا تقل عن ثلاث سنوات، ويتم بموجبها إنشاء حق انتفاع أو التنازل عنه، أو أي حق آخر يتعلق باستعمال وحدة عقارية سياحية واحدة أو أكثر، لمدة محددة أو قابلة للتحديد من السنة.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العقار:</w:t>
      </w:r>
      <w:r w:rsidRPr="00D966CA">
        <w:rPr>
          <w:rFonts w:ascii="UICTFontTextStyleBody" w:hAnsi="UICTFontTextStyleBody" w:cs="Times New Roman"/>
          <w:kern w:val="0"/>
          <w:sz w:val="22"/>
          <w:szCs w:val="22"/>
          <w:rtl/>
          <w14:ligatures w14:val="none"/>
        </w:rPr>
        <w:br/>
        <w:t>مبنى أو جزء من مبني ثابت مخصص للاستعمال سكنًا، مما يتعلق به الحق موضع العقد.</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 :</w:t>
      </w:r>
      <w:r w:rsidRPr="00D966CA">
        <w:rPr>
          <w:rFonts w:ascii="UICTFontTextStyleBody" w:hAnsi="UICTFontTextStyleBody" w:cs="Times New Roman"/>
          <w:kern w:val="0"/>
          <w:sz w:val="22"/>
          <w:szCs w:val="22"/>
          <w:rtl/>
          <w14:ligatures w14:val="none"/>
        </w:rPr>
        <w:br/>
        <w:t>الهيئة العليا للسياحة.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المشتري:</w:t>
      </w:r>
      <w:r w:rsidRPr="00D966CA">
        <w:rPr>
          <w:rFonts w:ascii="UICTFontTextStyleBody" w:hAnsi="UICTFontTextStyleBody" w:cs="Times New Roman"/>
          <w:kern w:val="0"/>
          <w:sz w:val="22"/>
          <w:szCs w:val="22"/>
          <w:rtl/>
          <w14:ligatures w14:val="none"/>
        </w:rPr>
        <w:br/>
        <w:t>شخص ذو صفة طبيعية أو معنوية ينتقل إليه الحق محل عقد المشاركة بالوقت، أو ينشأ ذلك الحق بالانتفاع بالوحدة العقارية السياحية لمصلحته، من خلال معاملات يغطيها هذا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البائع:</w:t>
      </w:r>
      <w:r w:rsidRPr="00D966CA">
        <w:rPr>
          <w:rFonts w:ascii="UICTFontTextStyleBody" w:hAnsi="UICTFontTextStyleBody" w:cs="Times New Roman"/>
          <w:kern w:val="0"/>
          <w:sz w:val="22"/>
          <w:szCs w:val="22"/>
          <w:rtl/>
          <w14:ligatures w14:val="none"/>
        </w:rPr>
        <w:br/>
        <w:t>شخص ذو صفة طبيعية أو معنوية ينشئ حق الانتفاع بالوحدة العقارية السياحية محل عقد المشاركة بالوقت بصفة تجارية، أو يتنازل عنه، أو يتعهد بالتنازل عنه، من خلال معاملات يغطيها هذا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أجل:</w:t>
      </w:r>
      <w:r w:rsidRPr="00D966CA">
        <w:rPr>
          <w:rFonts w:ascii="UICTFontTextStyleBody" w:hAnsi="UICTFontTextStyleBody" w:cs="Times New Roman"/>
          <w:kern w:val="0"/>
          <w:sz w:val="22"/>
          <w:szCs w:val="22"/>
          <w:rtl/>
          <w14:ligatures w14:val="none"/>
        </w:rPr>
        <w:br/>
        <w:t>صورة من صور التسهيلات المالية.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br/>
        <w:t>اللائحة التنفيذية لهذا النظام.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الترخيص بمزاولة النشاط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لا يجوز مزاولة نشاط المشاركة بالوقت قبل الحصول على ترخيص من الهيئة، بعد توافر الشروط وتقديم الضمانات المحددة في اللائحة.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لا يجوز الإعلان عن نشاط المشاركة بالوقت أو التسويق له ما لم يتضمن ذلك الإعلان أو التسويق ما يأتي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رقم ترخيص الهيئة للجهة المعلنة.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إمكان الحصول على المستند المشار إليه في الفقرة (1) من (المادة الثالثة) من هذا النظام، والمكان الذي يمكن الحصول عليه منه.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التزامات البائع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يلتزم البائع بما يأتي: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أن يقدم لمن يطلب معلومات حول العقار المرتبط بالمشاركة بالوقت مستندًا يشتمل على معلومات كاملة ودقيقة عن ذلك العقار بحسب التفاصيل المحددة في اللائحة، وتعد جميع المعلومات جزءًا لا يتجزأ من عقد المشاركة بالوقت.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2- أن يقدم نسخة من المستند المشار إليه في الفقرة (1) من هذه المادة إلى الهيئة للمراجعة والاعتماد، وذلك قبل الإعلان عنه أو قبل عرضه على الجمهور لبيعه.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أن يبلغ الهيئة والمشتري بأي تغيير يطرأ على المعلومات المقدمة في ذلك المستند قبل إبرام عقد المشاركة بالوقت، وأن يتضمن العقد نصًّا صريحًا بذلك التغيير.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أن يمكن المشتري من ممارسة جميع الحقوق المترتبة على عقد المشاركة بالوقت، بما فيها حقه في استعمال العقار في الوقت المحدد والفترة المتعاقد عليها.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أن يتخذ الإجراءات المناسبة لإدارة العقار ونظافته وصيانته، ليكون في حالة جيدة طوال فترة العقد وصالحًا للاستخدام. ويجوز تحصيل تكاليف الإدارة والصيانة السنوية من المشتري، وذلك وفقًا للطريقة المنصوص عليها في العقد.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عقد المشاركة بالوقت وشروطه: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تطبق الأحكام الواردة في هذا النظام على عقود المشاركة بالوقت التي تبرم في المملكة العربية السعودية. كما تطبق على عقود المشاركة بالوقت المبرمة خارج المملكة العربية السعودية إن كان عقار المشاركة بالوقت موجودًا داخل المملكة.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يشترط في عقد المشاركة بالوقت الذي يعده البائع ما يأتي: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أن يكون مكتوبًا.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أن يشتمل على التفاصيل المحددة في اللائحة.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أن يصاغ العقد والمستند المشار إليه في الفقرة (1) من المادة (الثالثة) من هذا النظام باللغة العربية، ولا يمنع ذلك من ترجمتهما إلى لغات أخرى، على أن تكون النسخة العربية من العقد هي المعتمدة.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حقوق المشتري والتزاماته: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دون إخلال بأي حق يكتسبه المشتري بموجب الأنظمة فيما يتعلق ببطلان العقود، </w:t>
      </w:r>
      <w:r w:rsidRPr="00D966CA">
        <w:rPr>
          <w:rFonts w:ascii="UICTFontTextStyleEmphasizedBody" w:hAnsi="UICTFontTextStyleEmphasizedBody" w:cs="Times New Roman"/>
          <w:b/>
          <w:bCs/>
          <w:kern w:val="0"/>
          <w:sz w:val="22"/>
          <w:szCs w:val="22"/>
          <w:rtl/>
          <w14:ligatures w14:val="none"/>
        </w:rPr>
        <w:t>فإن للمشتري الخيار في الآتي: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الانسحاب من عقد المشاركة بالوقت دون إبداء أي سبب، وذلك خلال عشرة أيام من تاريخ توقيع الطرفين عليه أو من تاريخ توقيعهما أي وثيقة أولية ملزمة فإن كان اليوم العاشر عطلة رسمية، فتمتد الفترة إلى أول يوم عمل يليها.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إلغاء عقد المشاركة بالوقت خلال ثلاثة أشهر تبدأ من تاريخ توقيع الطرفين عليه أو من تاريخ توقيعهما أي وثيقة أولية ملزمة، وذلك إن لم يشتمل العقد على المعلومات المحددة في الفقرة (1) من المادة (الثالثة) من هذا النظام عند توقيع العقد أو الوثيقة، فإن قدمت تلك المعلومات خلال تلك الأشهر الثلاثة، فتبدأ فترة انسحاب المشتري المنصوص عليها في الفقرة (أ) من هذه المادة من تاريخ تقديم المعلومات.</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الانسحاب من عقد المشاركة بالوقت دون إبداء أي سبب خلال الأيام العشرة التالية لمضي الأشهر الثلاثة المنصوص عليها في الفقرة (ب) من هذه المادة، إن لم تقدم المعلومات المحددة في الفقرة (1) من المادة (الثالثة) من هذا النظام خلال فترة الأشهر الثلاثة المشار إليها.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إن رغب المشتري في الانسحاب من عقد المشاركة بالوقت أو إلغائه وفقًا لما هو منصوص عليه في الفقرة (1) من هذه المادة، فيجب عليه– خلال المدة المحددة لذلك– إشعار الطرف الآخر في العقد أو ممثله كتابة على عنوانه المحدد في العقد، وذلك وفق الصورة والوسيلة المحددة في اللائحة. ويعد الإشعار قد قدم خلال المدة المسموح بها إن كان تاريخ إرساله يسبق انقضاء تلك المدة.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لا يتحمل المشتري– إن انسحب من العقد أو ألغاه وفقًا لما هو منصوص عليه في الفقرة (1) من هذه المادة– أيًّا من تكاليف البائع ونفقاته المتعلقة بالعقد.</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ينتقل حق المشتري في عقد المشاركة بالوقت إلى ورثته بعد وفاته. وللمشتري بيع حقه في عقد المشاركة بالوقت، أو التنازل عنه لغيره، أو هبته، أو الوصية به، وغير ذلك من الحقوق المتعلقة بالعقد.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الدفعات المقدمة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اشتراط أي دفعة مقدمة على المشتري قبل نهاية الفترة التي يجوز له أثناءها الانسحاب من العقد أو إلغاؤه وفقًا لما هو منصوص عليه في الفقرة (1) من المادة (الخامسة) من هذا النظام.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إلغاء الاتفاقيات الآجلة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غطيت قيمة عقد المشاركة بالوقت كليًّا أو جزئيًّا بأجل يمنحه البائع للمشتري، أو يمنحه للمشتري طرف ثالث– وفق اتفاقية آجلة بين الطرف الثالث والبائع– وانسحب المشتري من العقد أو ألغاه وفقًا لما هو منصوص عليه في الفقرة (1) من المادة (الخامسة) من هذا النظام، فيعد ذلك إلغاء للاتفاقية الآجلة، دون أي التزام أو تبعة على المشتري. وتحدد اللائحة الأحكام المنظمة لذلك.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منع الاتفاق على ما يخالف هذا النظام: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باطلًا تنازل المشتري للبائع عن أي من الحقوق المكفولة له بموجب هذا النظام، أو إعفاؤه البائع من أي من التزاماته الناشئة عن هذا النظام.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ضبط المخالفات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موظفون –يصدر بتعيينهم قرار من أمين عام الهيئة– متابعة أداء المرخص لهم بممارسة هذا النشاط، والتحقق من استيفاء الشروط والضوابط، ولهم في سبيل ذلك الإطلاع على السجلات، والحصول على المعلومات التي يطلبونها، وإن تبين لهم وقوع مخالفات فعليهم ضبطها وإحالتها إلى اللجنة المنصوص عليها في الفقرة (1) من المادة (العاشرة) من هذا النظام.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التحقيق والفصل في المخالفات:</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تشكل بقرار من رئيس مجلس إدارة الهيئة لجنة أو عدة لجان لا يقل عدد أعضائها عن ثلاثة يكون أحدهم مستشارًا نظاميًّا ؛ وذلك للنظر في مخالفات أحكام هذا النظام، وإيقاع العقوبات المنصوص عليها فيه، ويعتمد قرارات هذه اللجنة أمين عام الهيئة، وتحدد اللائحة كيفية عمل هذه اللجنة ومكافآت أعضائها.</w:t>
      </w:r>
      <w:r w:rsidRPr="00D966CA">
        <w:rPr>
          <w:rFonts w:ascii="UICTFontTextStyleBody" w:hAnsi="UICTFontTextStyleBody" w:cs="Times New Roman"/>
          <w:kern w:val="0"/>
          <w:sz w:val="22"/>
          <w:szCs w:val="22"/>
          <w:rtl/>
          <w14:ligatures w14:val="none"/>
        </w:rPr>
        <w:br/>
        <w:t>ولا يخل ذلك بحق المتضرر في طلب التعويض عما أصابه من ضرر نتيجة مخالفة أحكام هذا النظام.</w:t>
      </w:r>
      <w:r w:rsidRPr="00D966CA">
        <w:rPr>
          <w:rFonts w:ascii="UICTFontTextStyleBody" w:hAnsi="UICTFontTextStyleBody" w:cs="Times New Roman"/>
          <w:kern w:val="0"/>
          <w:sz w:val="22"/>
          <w:szCs w:val="22"/>
          <w:rtl/>
          <w14:ligatures w14:val="none"/>
        </w:rPr>
        <w:br/>
        <w:t>2– يجوز التظلم من قرارات اللجنة أمام ديوان المظالم، خلال (ستين) يومًا من تاريخ الإبلاغ بالقرار.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العقوبات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عدم الإخلال بأي عقوبة أشد منصوص عليها في نظام آخر، ودون المساس بحقوق الغير: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يعاقب كل من خالف الحكم الوارد في الفقرة (1) من المادة (الثانية) من هذا النظام بغرامة مالية لا تزيد على خمسمائة ألف ريال.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يعاقب كل من خالف الحكم الوارد في الفقرة (4) من المادة (الثالثة) من هذا النظام بغرامة مالية لا تزيد على خمسمائة ألف ريال، أو بإلغاء الترخيص، أو بهما معًا.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يعاقب كل من خالف الحكم الوارد في الفقرة (2) من المادة (الثانية)، أو الفقرتين (2) و(3) من المادة (الثالثة)، أو الفقرة (2) من المادة (الرابعة) من هذا النظام، بغرامة مالية لا تزيد على ثلاثمائة ألف ريال، أو بإيقاف الترخيص مدة لا تزيد على سنة واحدة، أو بهما معًا.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يعاقب كل من خالف الحكم الوارد في الفقرة (1) من (المادة الثالثة) من هذا النظام بغرامة مالية لا تزيد على مائة وخمسين ألف ريال، أو بإيقاف الترخيص مدة ستة أشهر، أو بهما معًا.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فيما لم يرد في شأنه نص خاص بالعقوبة، يعاقب كل من يرتكب أي مخالفة لأي حكم من أحكام هذا النظام بغرامة مالية لا تزيد على مائة ألف ريال.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تجوز مضاعفة الحد الأعلى من العقوبة عند العود لأي من المخالفات الواردة في هذا النظام.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أحكام عامة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تنشئ الهيئة سجلًا لنشاط المشاركة بالوقت، يشتمل على بيانات تفصيلية عن عقود المشاركة بالوقت، والبائعين، والمشترين، والعقارات الواقعة في المملكة المخصصة لهذا النشاط، وذلك وفقًا لما هو مبين في اللائحة.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فيما لم يرد فيه نص في هذا النظام، تطبق اللجنة المنصوص عليها في الفقرة (1) من المادة (العاشرة) من هذا النظام القواعد العامة للعقود المنظمة لحقوق أطراف العقد والتزاماتهم.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يجب على ممارسي نشاط المشاركة بالوقت القيام بإعادة تكييف أوضاعهم وتعديل شروطهم بما يتفق مع أحكام هذا النظام، وذلك خلال سنة من تاريخ نفاذ هذا النظام.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تتقاضى الهيئة مقابلًا ماليًّا عن الخدمات التي تقدمها بموجب أحكام هذا النظام، على أن يصدر قرار من مجلس الوزراء بتحديد هذه الخدمات والمقابل المالي بناء على اقتراح من الهيئة.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يصدر رئيس مجلس إدارة الهيئة اللائحة خلال تسعين يومًا من تاريخ صدور هذا النظام.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ينشر هذا النظام في الجريدة الرسمية، ويعمل به بعد تسعين يومًا من تاريخ نشره.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القياس والمعايرة 1434هـ</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بالكلمات والعبارات الآتية ـ أينما وردت في هذا النظام - المعاني المبينة أمامها، ما لم يقتض السياق خلاف ذلك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النظام : </w:t>
      </w:r>
      <w:r w:rsidRPr="00D966CA">
        <w:rPr>
          <w:rFonts w:ascii="UICTFontTextStyleBody" w:hAnsi="UICTFontTextStyleBody" w:cs="Times New Roman"/>
          <w:kern w:val="0"/>
          <w:sz w:val="22"/>
          <w:szCs w:val="22"/>
          <w:rtl/>
          <w14:ligatures w14:val="none"/>
        </w:rPr>
        <w:t>نظام القياس والمعايرة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اللائحة :</w:t>
      </w:r>
      <w:r w:rsidRPr="00D966CA">
        <w:rPr>
          <w:rFonts w:ascii="UICTFontTextStyleBody" w:hAnsi="UICTFontTextStyleBody" w:cs="Times New Roman"/>
          <w:kern w:val="0"/>
          <w:sz w:val="22"/>
          <w:szCs w:val="22"/>
          <w:rtl/>
          <w14:ligatures w14:val="none"/>
        </w:rPr>
        <w:t xml:space="preserve"> اللائحة التنفيذية لهذا النظام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الهيئة :</w:t>
      </w:r>
      <w:r w:rsidRPr="00D966CA">
        <w:rPr>
          <w:rFonts w:ascii="UICTFontTextStyleBody" w:hAnsi="UICTFontTextStyleBody" w:cs="Times New Roman"/>
          <w:kern w:val="0"/>
          <w:sz w:val="22"/>
          <w:szCs w:val="22"/>
          <w:rtl/>
          <w14:ligatures w14:val="none"/>
        </w:rPr>
        <w:t xml:space="preserve"> الهيئة السعودية للمواصفات والمقاييس والجودة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المترولوجيا : </w:t>
      </w:r>
      <w:r w:rsidRPr="00D966CA">
        <w:rPr>
          <w:rFonts w:ascii="UICTFontTextStyleBody" w:hAnsi="UICTFontTextStyleBody" w:cs="Times New Roman"/>
          <w:kern w:val="0"/>
          <w:sz w:val="22"/>
          <w:szCs w:val="22"/>
          <w:rtl/>
          <w14:ligatures w14:val="none"/>
        </w:rPr>
        <w:t>علم القياس.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القياس : </w:t>
      </w:r>
      <w:r w:rsidRPr="00D966CA">
        <w:rPr>
          <w:rFonts w:ascii="UICTFontTextStyleBody" w:hAnsi="UICTFontTextStyleBody" w:cs="Times New Roman"/>
          <w:kern w:val="0"/>
          <w:sz w:val="22"/>
          <w:szCs w:val="22"/>
          <w:rtl/>
          <w14:ligatures w14:val="none"/>
        </w:rPr>
        <w:t>مجموعة العمليات بغرض إيجاد قيمة كمية ما.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 xml:space="preserve">المعايرة : </w:t>
      </w:r>
      <w:r w:rsidRPr="00D966CA">
        <w:rPr>
          <w:rFonts w:ascii="UICTFontTextStyleBody" w:hAnsi="UICTFontTextStyleBody" w:cs="Times New Roman"/>
          <w:kern w:val="0"/>
          <w:sz w:val="22"/>
          <w:szCs w:val="22"/>
          <w:rtl/>
          <w14:ligatures w14:val="none"/>
        </w:rPr>
        <w:t>مجموعة العمليات التي تبين - تحت شروط معينة - العلاقة بين القيم المبينة بواسطة جهاز قياس أو نظام قياس، والقيم المعلومة المناظرة للكمية المقيسة.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شهادة المعايرة : </w:t>
      </w:r>
      <w:r w:rsidRPr="00D966CA">
        <w:rPr>
          <w:rFonts w:ascii="UICTFontTextStyleBody" w:hAnsi="UICTFontTextStyleBody" w:cs="Times New Roman"/>
          <w:kern w:val="0"/>
          <w:sz w:val="22"/>
          <w:szCs w:val="22"/>
          <w:rtl/>
          <w14:ligatures w14:val="none"/>
        </w:rPr>
        <w:t>وثيقة تسجل فيها نتائج المعايرة.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المعايرة القانونية : </w:t>
      </w:r>
      <w:r w:rsidRPr="00D966CA">
        <w:rPr>
          <w:rFonts w:ascii="UICTFontTextStyleBody" w:hAnsi="UICTFontTextStyleBody" w:cs="Times New Roman"/>
          <w:kern w:val="0"/>
          <w:sz w:val="22"/>
          <w:szCs w:val="22"/>
          <w:rtl/>
          <w14:ligatures w14:val="none"/>
        </w:rPr>
        <w:t>جزء من المترولوجيا الذي يختص بوحدات القياس وطرقه، وأجهزته، وذلك فيما يتعلق بالمتطلبات الفنية والقانونية الملزمة، لضمان الحماية العامة، من حيث الأمــان ودقة القياس المناسبة.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معيار قياس : </w:t>
      </w:r>
      <w:r w:rsidRPr="00D966CA">
        <w:rPr>
          <w:rFonts w:ascii="UICTFontTextStyleBody" w:hAnsi="UICTFontTextStyleBody" w:cs="Times New Roman"/>
          <w:kern w:val="0"/>
          <w:sz w:val="22"/>
          <w:szCs w:val="22"/>
          <w:rtl/>
          <w14:ligatures w14:val="none"/>
        </w:rPr>
        <w:t>معيار مادي أو جهاز قياس، أو نظام قياس؛ يستخدم لتحديد وحدة أو إنتاجها، أو حفظـها، أو إعطائها قيمة معلومة أو أكثر من كمية ما؛ لنقلها إلى أجهزة قياس أخرى.</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الأوزان والمقاييس : </w:t>
      </w:r>
      <w:r w:rsidRPr="00D966CA">
        <w:rPr>
          <w:rFonts w:ascii="UICTFontTextStyleBody" w:hAnsi="UICTFontTextStyleBody" w:cs="Times New Roman"/>
          <w:kern w:val="0"/>
          <w:sz w:val="22"/>
          <w:szCs w:val="22"/>
          <w:rtl/>
          <w14:ligatures w14:val="none"/>
        </w:rPr>
        <w:t>كل معايير القياس، وكذلك العمليات المستخدمة فيه؛ والمتعلقة بالمعايرة القانونية.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جهاز القياس : </w:t>
      </w:r>
      <w:r w:rsidRPr="00D966CA">
        <w:rPr>
          <w:rFonts w:ascii="UICTFontTextStyleBody" w:hAnsi="UICTFontTextStyleBody" w:cs="Times New Roman"/>
          <w:kern w:val="0"/>
          <w:sz w:val="22"/>
          <w:szCs w:val="22"/>
          <w:rtl/>
          <w14:ligatures w14:val="none"/>
        </w:rPr>
        <w:t>أداة تستخدم لإجراء القياس؛ سواء أكان منفرداً أو مربوطاً بمعدات أخرى بطريقة منتظمة خلال استخدامها.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النظام الدولي للوحدات : </w:t>
      </w:r>
      <w:r w:rsidRPr="00D966CA">
        <w:rPr>
          <w:rFonts w:ascii="UICTFontTextStyleBody" w:hAnsi="UICTFontTextStyleBody" w:cs="Times New Roman"/>
          <w:kern w:val="0"/>
          <w:sz w:val="22"/>
          <w:szCs w:val="22"/>
          <w:rtl/>
          <w14:ligatures w14:val="none"/>
        </w:rPr>
        <w:t>نظام مترابط للوحدات، تبناه المؤتمر العام للأوزان والمقاييس، وأوصى به.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معيار أولي : </w:t>
      </w:r>
      <w:r w:rsidRPr="00D966CA">
        <w:rPr>
          <w:rFonts w:ascii="UICTFontTextStyleBody" w:hAnsi="UICTFontTextStyleBody" w:cs="Times New Roman"/>
          <w:kern w:val="0"/>
          <w:sz w:val="22"/>
          <w:szCs w:val="22"/>
          <w:rtl/>
          <w14:ligatures w14:val="none"/>
        </w:rPr>
        <w:t>معيار لكمية ، تتوافر فيه أعلى درجات الجودة المترولوجية في مجالٍ ما.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معيار وطني : </w:t>
      </w:r>
      <w:r w:rsidRPr="00D966CA">
        <w:rPr>
          <w:rFonts w:ascii="UICTFontTextStyleBody" w:hAnsi="UICTFontTextStyleBody" w:cs="Times New Roman"/>
          <w:kern w:val="0"/>
          <w:sz w:val="22"/>
          <w:szCs w:val="22"/>
          <w:rtl/>
          <w14:ligatures w14:val="none"/>
        </w:rPr>
        <w:t>معيار معترف به بقرار وطني رسمي بصفته أساساً لتثبيت قيمة جميع المعايير الأخرى للكمية المعنية في بلد ما، ويكون مسنداً إلى المعيار الدولي.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معيار دولي :</w:t>
      </w:r>
      <w:r w:rsidRPr="00D966CA">
        <w:rPr>
          <w:rFonts w:ascii="UICTFontTextStyleBody" w:hAnsi="UICTFontTextStyleBody" w:cs="Times New Roman"/>
          <w:kern w:val="0"/>
          <w:sz w:val="22"/>
          <w:szCs w:val="22"/>
          <w:rtl/>
          <w14:ligatures w14:val="none"/>
        </w:rPr>
        <w:t xml:space="preserve"> معيار معترف به باتفاق دولي يستخدم دوليا أساساً لتثبيت قيمة جميع المعايير الأخرى للكمية المعنية.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معيار مرجعي :</w:t>
      </w:r>
      <w:r w:rsidRPr="00D966CA">
        <w:rPr>
          <w:rFonts w:ascii="UICTFontTextStyleBody" w:hAnsi="UICTFontTextStyleBody" w:cs="Times New Roman"/>
          <w:kern w:val="0"/>
          <w:sz w:val="22"/>
          <w:szCs w:val="22"/>
          <w:rtl/>
          <w14:ligatures w14:val="none"/>
        </w:rPr>
        <w:t xml:space="preserve"> معيار تتوافر فيه أعلى مستويات الجودة المترولوجية في مكان محدد.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معيار عامل : </w:t>
      </w:r>
      <w:r w:rsidRPr="00D966CA">
        <w:rPr>
          <w:rFonts w:ascii="UICTFontTextStyleBody" w:hAnsi="UICTFontTextStyleBody" w:cs="Times New Roman"/>
          <w:kern w:val="0"/>
          <w:sz w:val="22"/>
          <w:szCs w:val="22"/>
          <w:rtl/>
          <w14:ligatures w14:val="none"/>
        </w:rPr>
        <w:t>معيار تم معايرته على معيار مرجعي ، يستخدم بانتظام لمعايرة أو لفحص المقاييس المادية، أو أجهزة القياس.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الإسناد : </w:t>
      </w:r>
      <w:r w:rsidRPr="00D966CA">
        <w:rPr>
          <w:rFonts w:ascii="UICTFontTextStyleBody" w:hAnsi="UICTFontTextStyleBody" w:cs="Times New Roman"/>
          <w:kern w:val="0"/>
          <w:sz w:val="22"/>
          <w:szCs w:val="22"/>
          <w:rtl/>
          <w14:ligatures w14:val="none"/>
        </w:rPr>
        <w:t>خاصية لنتيجة قياس ما، حيث يمكن ربط هذه النتيجة بمعايير دولية أو وطنية من خلال سلسلة متصلة من المقارنات.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التحقق : </w:t>
      </w:r>
      <w:r w:rsidRPr="00D966CA">
        <w:rPr>
          <w:rFonts w:ascii="UICTFontTextStyleBody" w:hAnsi="UICTFontTextStyleBody" w:cs="Times New Roman"/>
          <w:kern w:val="0"/>
          <w:sz w:val="22"/>
          <w:szCs w:val="22"/>
          <w:rtl/>
          <w14:ligatures w14:val="none"/>
        </w:rPr>
        <w:t>مجموعة العمليات التي تجرى بواسطة المختبرات المعتمدة للتأكد من أن جهاز القياس أو أداة القياس مستوفٍ تماماً متطلبات التحقق، ويشمل التحقق كلاً من الاختبار والدمغ.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تحقق أولي : </w:t>
      </w:r>
      <w:r w:rsidRPr="00D966CA">
        <w:rPr>
          <w:rFonts w:ascii="UICTFontTextStyleBody" w:hAnsi="UICTFontTextStyleBody" w:cs="Times New Roman"/>
          <w:kern w:val="0"/>
          <w:sz w:val="22"/>
          <w:szCs w:val="22"/>
          <w:rtl/>
          <w14:ligatures w14:val="none"/>
        </w:rPr>
        <w:t>التحقق الأول الذي يجرى لأول مرة لجهاز قياس جديد لم يسبق إجراء تحقق له.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الفحص : </w:t>
      </w:r>
      <w:r w:rsidRPr="00D966CA">
        <w:rPr>
          <w:rFonts w:ascii="UICTFontTextStyleBody" w:hAnsi="UICTFontTextStyleBody" w:cs="Times New Roman"/>
          <w:kern w:val="0"/>
          <w:sz w:val="22"/>
          <w:szCs w:val="22"/>
          <w:rtl/>
          <w14:ligatures w14:val="none"/>
        </w:rPr>
        <w:t>مجموعة العمليات التي تجرى للتأكد من أن جهاز قياس ما مستوفٍ المتطلبات القانونية المتعلقة بالتحقق، أو التوصيات الواردة في المواصفات الفنية.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الدمغ : </w:t>
      </w:r>
      <w:r w:rsidRPr="00D966CA">
        <w:rPr>
          <w:rFonts w:ascii="UICTFontTextStyleBody" w:hAnsi="UICTFontTextStyleBody" w:cs="Times New Roman"/>
          <w:kern w:val="0"/>
          <w:sz w:val="22"/>
          <w:szCs w:val="22"/>
          <w:rtl/>
          <w14:ligatures w14:val="none"/>
        </w:rPr>
        <w:t>وضع علامات على أجهزة القياس ، تدل على المطابقة لمتطلبات التحقق.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الاختبار :</w:t>
      </w:r>
      <w:r w:rsidRPr="00D966CA">
        <w:rPr>
          <w:rFonts w:ascii="UICTFontTextStyleBody" w:hAnsi="UICTFontTextStyleBody" w:cs="Times New Roman"/>
          <w:kern w:val="0"/>
          <w:sz w:val="22"/>
          <w:szCs w:val="22"/>
          <w:rtl/>
          <w14:ligatures w14:val="none"/>
        </w:rPr>
        <w:t xml:space="preserve"> مجموعة العمليات التي من خلالها يتم التأكد من أداء العينة، لمعرفة جودتها تحت ظروف محددة.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تقرير قياس أو اختبار : </w:t>
      </w:r>
      <w:r w:rsidRPr="00D966CA">
        <w:rPr>
          <w:rFonts w:ascii="UICTFontTextStyleBody" w:hAnsi="UICTFontTextStyleBody" w:cs="Times New Roman"/>
          <w:kern w:val="0"/>
          <w:sz w:val="22"/>
          <w:szCs w:val="22"/>
          <w:rtl/>
          <w14:ligatures w14:val="none"/>
        </w:rPr>
        <w:t>وثيقة تحتوي على نتائج القياس أو الاختبار، وعلى أي معلومة أخرى متعلقة بهذه النتائج.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الارتياب في القيم : </w:t>
      </w:r>
      <w:r w:rsidRPr="00D966CA">
        <w:rPr>
          <w:rFonts w:ascii="UICTFontTextStyleBody" w:hAnsi="UICTFontTextStyleBody" w:cs="Times New Roman"/>
          <w:kern w:val="0"/>
          <w:sz w:val="22"/>
          <w:szCs w:val="22"/>
          <w:rtl/>
          <w14:ligatures w14:val="none"/>
        </w:rPr>
        <w:t>تقدير يصف مدى القيم التي تقع ضمنها القيمة الحقيقية للكمية المقيسة.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النموذج :</w:t>
      </w:r>
      <w:r w:rsidRPr="00D966CA">
        <w:rPr>
          <w:rFonts w:ascii="UICTFontTextStyleBody" w:hAnsi="UICTFontTextStyleBody" w:cs="Times New Roman"/>
          <w:kern w:val="0"/>
          <w:sz w:val="22"/>
          <w:szCs w:val="22"/>
          <w:rtl/>
          <w14:ligatures w14:val="none"/>
        </w:rPr>
        <w:t xml:space="preserve"> التصميم النهائي لجهاز قياس ، يتم فيه التحديد المناسب لكل العناصر التي تؤثر على خصائصه المترولوجية.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علامة الجودة : </w:t>
      </w:r>
      <w:r w:rsidRPr="00D966CA">
        <w:rPr>
          <w:rFonts w:ascii="UICTFontTextStyleBody" w:hAnsi="UICTFontTextStyleBody" w:cs="Times New Roman"/>
          <w:kern w:val="0"/>
          <w:sz w:val="22"/>
          <w:szCs w:val="22"/>
          <w:rtl/>
          <w14:ligatures w14:val="none"/>
        </w:rPr>
        <w:t>علامة يرخص بها لمنتج وطني، بعد قيام الهيئة بالتحقق من مطابقته للمواصفات القياسية السعودية ذات العلاقة.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شهادة المطابقة : </w:t>
      </w:r>
      <w:r w:rsidRPr="00D966CA">
        <w:rPr>
          <w:rFonts w:ascii="UICTFontTextStyleBody" w:hAnsi="UICTFontTextStyleBody" w:cs="Times New Roman"/>
          <w:kern w:val="0"/>
          <w:sz w:val="22"/>
          <w:szCs w:val="22"/>
          <w:rtl/>
          <w14:ligatures w14:val="none"/>
        </w:rPr>
        <w:t>شهادة تمنح بواسطة الهيئة أو من جهة دولية معتمدة لمجموعة إنتاج معينة، بعد إجراء اختبارات المطابقة عليها؛ وفقاً للمواصفات القياسية السعودية أو الدولية المعتمدة.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المركز الوطني : </w:t>
      </w:r>
      <w:r w:rsidRPr="00D966CA">
        <w:rPr>
          <w:rFonts w:ascii="UICTFontTextStyleBody" w:hAnsi="UICTFontTextStyleBody" w:cs="Times New Roman"/>
          <w:kern w:val="0"/>
          <w:sz w:val="22"/>
          <w:szCs w:val="22"/>
          <w:rtl/>
          <w14:ligatures w14:val="none"/>
        </w:rPr>
        <w:t>المركز الوطني للقياس والمعايرة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المختبرات المعتمدة : </w:t>
      </w:r>
      <w:r w:rsidRPr="00D966CA">
        <w:rPr>
          <w:rFonts w:ascii="UICTFontTextStyleBody" w:hAnsi="UICTFontTextStyleBody" w:cs="Times New Roman"/>
          <w:kern w:val="0"/>
          <w:sz w:val="22"/>
          <w:szCs w:val="22"/>
          <w:rtl/>
          <w14:ligatures w14:val="none"/>
        </w:rPr>
        <w:t>المختبرات التي تمنحها الهيئة شهادة اعتماد تفيد قدرتها بالقيام ببعض خدمات الاختبار أو المعايرة أو كلها.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يهدف هذا النظام إلى الآتي: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ـ توحيد جهة القياس والمعايرة في المملكة.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ـ التمشي مع النظام العالمي للقياس والمعايرة.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ـ تسهيل عمليات التبادل التجاري للسلع بين المملكة ودول العالم فيما يتعلق بالقياس والمعايرة.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ـ تغطية المقاييس والمعايير للمجالات التجارية، والصناعية، والعلمية.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يُتخذ النظام الدولي للوحدات أساساً لوحدات القياس التي يرجع إليها في جميع القياسات في المملكة العربية السعودية. ويجب على جميع المختبرات استخدام وحدات النظام الدولي (</w:t>
      </w:r>
      <w:r w:rsidRPr="00D966CA">
        <w:rPr>
          <w:rFonts w:ascii="UICTFontTextStyleBody" w:hAnsi="UICTFontTextStyleBody" w:cs="Times New Roman"/>
          <w:kern w:val="0"/>
          <w:sz w:val="22"/>
          <w:szCs w:val="22"/>
          <w14:ligatures w14:val="none"/>
        </w:rPr>
        <w:t>SI Units</w:t>
      </w:r>
      <w:r w:rsidRPr="00D966CA">
        <w:rPr>
          <w:rFonts w:ascii="UICTFontTextStyleBody" w:hAnsi="UICTFontTextStyleBody" w:cs="Times New Roman"/>
          <w:kern w:val="0"/>
          <w:sz w:val="22"/>
          <w:szCs w:val="22"/>
          <w:rtl/>
          <w14:ligatures w14:val="none"/>
        </w:rPr>
        <w:t xml:space="preserve">) ، </w:t>
      </w:r>
      <w:r w:rsidRPr="00D966CA">
        <w:rPr>
          <w:rFonts w:ascii="UICTFontTextStyleEmphasizedBody" w:hAnsi="UICTFontTextStyleEmphasizedBody" w:cs="Times New Roman"/>
          <w:b/>
          <w:bCs/>
          <w:kern w:val="0"/>
          <w:sz w:val="22"/>
          <w:szCs w:val="22"/>
          <w:rtl/>
          <w14:ligatures w14:val="none"/>
        </w:rPr>
        <w:t>وهذه الوحدات مبنية على الوحدات الأساسية الآتية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وحدة الطول : المتر.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وحدة الكتلة : الكيلوغرام.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وحدة الزمن : الثانية.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وحدة درجة الحرارة: الكلفن.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وحدة شدة التيار الكهربائي: الأمبير.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وحدة كمية المادة: المول.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7- وحدة شدة الإضاءة: الشمعة.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وحدات النظام الدولي ورموزها والوحدات المشتقة منها المستخدمة في كل مجال من خلال المواصفات القياسية التي تعتمدها الهيئة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قياس ومعايرة الخصائص الكمية للبضائع المستوردة والمصنعة محلياً بمكان ظاهر على السلعة وبوحدات النظام الدولي.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تصنف مختبرات القياس والمعايرة على النحو الآتي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المركز الوطني.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المختبرات المعتمدة.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لإسناد معايير القياس الآتي: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أن تكون شهادات المعايرة الخاصة بالمعايير الوطنية المحفوظة في المركز الوطني سارية الصلاحية، وأن تتضمن الارتياب في القيم، وأن تكون صادرة من المكتب الدولي للأوزان والمقاييس (</w:t>
      </w:r>
      <w:r w:rsidRPr="00D966CA">
        <w:rPr>
          <w:rFonts w:ascii="UICTFontTextStyleBody" w:hAnsi="UICTFontTextStyleBody" w:cs="Times New Roman"/>
          <w:kern w:val="0"/>
          <w:sz w:val="22"/>
          <w:szCs w:val="22"/>
          <w14:ligatures w14:val="none"/>
        </w:rPr>
        <w:t>BIPM</w:t>
      </w:r>
      <w:r w:rsidRPr="00D966CA">
        <w:rPr>
          <w:rFonts w:ascii="UICTFontTextStyleBody" w:hAnsi="UICTFontTextStyleBody" w:cs="Times New Roman"/>
          <w:kern w:val="0"/>
          <w:sz w:val="22"/>
          <w:szCs w:val="22"/>
          <w:rtl/>
          <w14:ligatures w14:val="none"/>
        </w:rPr>
        <w:t>) أو أي مختبر معايرة معترف به دولياً ؛ لتأكيد إسناديتها إلى المعايير الدولية.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أن تعاير معايير المركز الوطني المرجعية والعاملة داخل المركز الوطني، وأن يكون الارتياب في القيم مرافقاً لها؛ لتأكيد إسناديتها إلى المعايير الوطنية.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أن تعاير المعايير العاملة للمختبرات المعتمدة داخل هذه المختبرات، وأن يكون الارتياب في القيم مرافقاً لها؛ لتأكيد إسناديتها إلى المعايير الوطنية.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أن تتضمن شهادات المعايرة الخاصة بالمعايير المرجعية لمختبرات القياس والمعايرة التي تعتمدها الهيئة الارتياب في القيم، وأن تكون صادرة من المركز الوطني ؛ لتأكيد إسناديتها إلى المعايير الوطنية.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أ - مهمات الهيئة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باختصاصات الهيئة المنصوص عليها نظاماً تتولى الهيئة ما يأتي: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إقرار النموذج طبقاً للمواصفات القياسية السعودية أو توصيات المنظمة الدولية للمعايرة القانونية (</w:t>
      </w:r>
      <w:r w:rsidRPr="00D966CA">
        <w:rPr>
          <w:rFonts w:ascii="UICTFontTextStyleBody" w:hAnsi="UICTFontTextStyleBody" w:cs="Times New Roman"/>
          <w:kern w:val="0"/>
          <w:sz w:val="22"/>
          <w:szCs w:val="22"/>
          <w14:ligatures w14:val="none"/>
        </w:rPr>
        <w:t>OIML</w:t>
      </w:r>
      <w:r w:rsidRPr="00D966CA">
        <w:rPr>
          <w:rFonts w:ascii="UICTFontTextStyleBody" w:hAnsi="UICTFontTextStyleBody" w:cs="Times New Roman"/>
          <w:kern w:val="0"/>
          <w:sz w:val="22"/>
          <w:szCs w:val="22"/>
          <w:rtl/>
          <w14:ligatures w14:val="none"/>
        </w:rPr>
        <w:t>)، ومنح شهادات إقرار النموذج لأجهزة القياس والتحقق الأولي.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اعتماد مختبرات القياس والمعايرة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التنسيق مع الجهات ذات العلاقة لضمان حفظ المعايير المرجعية في المختبرات المعتمدة، وكذلك حفظ المعايير العاملة بحالة جيدة في تلك المختبرات ومعايرتها دولياً، بإسنادها إلى وحدات النظام الدولي والمعايير الوطنية للقياس، المحفوظة في المركز الوطني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منح شهادات المطابقة لنماذج أجهزة القياس الخاضعة للمعايير القانونية.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ب - مهمات المركز الوطني: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الاعتناء بالمعايير الوطنية، والمعايير المرجعية، والمعايير العاملة، وحفظها؛ والتي تمثل وحدات النظام الدولي ومضاعفاتها وأجزائها. وتكون مسندة إلى المعايير الدولية مع تحديد الارتياب في القيم.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معايرة المعايير المرجعية والعاملة وأجهزة القياس للمختبرات الأخرى دورياً.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البحث والتطوير في معايير القياس، وتحقيق وحدات النظام الدولي ومضاعفاتها وأجزائها.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رفع تقارير اختبار أجهزة القياس وفحصها إلى الهيئة؛ لمنح شهادات مطابقة النموذج، وإجراء التحقق الأولي لأجهزة القياس.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تقديم المشورة الفنية للهيئة في إعداد مشروعات المواصفات القياسية السعودية، وفي منح شهادات الاعتماد للمختبرات، وفي منح علامات الجودة.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إبداء المساعدة والمشورة، في مجال القياس والمعايرة، للجهات والمختبرات التي تطلب ذلك.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الاعتناء بالوحدات القانونية لأجهزة القياس وحفظها ومعايرتها.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ج - مهمات المختبرات المعتمدة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حفظ المعايير المرجعية والمعايير العاملة، المسندة إلى المعايير الوطنية.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معايرة أجهزة القياس التابعة لهذه المختبرات دورياً.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حفظ المعايير المرجعية والمعايير العاملة لمعايرة أجهزة القياس والتحقق منها.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4 - الفحص والتحقق من أجهزة القياس التي تخضع لهذا النظام ولائحته، وذلك وفقاً لعياراتها أو أوزانها أو أكيالها أو مقاساتها، والتأكد من عدم استعمال طرق أو وسائل من شأنها جعل ذلك غير صحيح.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توفير خدمة المعايرة والاختبار، للوفاء بمتطلبات المعايرة داخل المختبر أو خارجه.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يقوم المركز الوطني والمختبرات المعتمدة بالآتي: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إجراء تحقق أولي لأجهزة القياس الجديدة بعد منحها شهادة المطابقة وقبل استخدامها. وتبين اللائحة كيفية ذلك والمواقع التي يتم فيها التحقق ومسؤولية إحالة الأجهزة للتحقق وفترات الصلاحية.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تحصيل تكاليف معايرة من طالبي الخدمة، وتحدد اللائحة تلك التكاليف.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أ - قواعد الاعتناء بمعايير القياس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يجب أن تحمل المعايير الوطنية التي يعتني بها المركز الوطني شهادة معايرة سارية الصلاحية مسندة إلى المعايير الدولية التي تحقق في المركز الوطني أو تلك المحفوظة في المكتب الدولي للأوزان والمقاييس (</w:t>
      </w:r>
      <w:r w:rsidRPr="00D966CA">
        <w:rPr>
          <w:rFonts w:ascii="UICTFontTextStyleBody" w:hAnsi="UICTFontTextStyleBody" w:cs="Times New Roman"/>
          <w:kern w:val="0"/>
          <w:sz w:val="22"/>
          <w:szCs w:val="22"/>
          <w14:ligatures w14:val="none"/>
        </w:rPr>
        <w:t>BIPM</w:t>
      </w:r>
      <w:r w:rsidRPr="00D966CA">
        <w:rPr>
          <w:rFonts w:ascii="UICTFontTextStyleBody" w:hAnsi="UICTFontTextStyleBody" w:cs="Times New Roman"/>
          <w:kern w:val="0"/>
          <w:sz w:val="22"/>
          <w:szCs w:val="22"/>
          <w:rtl/>
          <w14:ligatures w14:val="none"/>
        </w:rPr>
        <w:t>) أو في مختبرات المعايرة الدولية المعترف بها.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تعاير المعايير المرجعية والمعايير العاملة داخلياً، وتدرج قيمها مرافقة لقيمة الارتياب في قيمها.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يجب أن تحمل المعايير المرجعية شهادة معايرة سارية الصلاحية مع ذكر الارتياب في قيمها، وأن تكون صادرة من الهيئة.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يجب أن تعاير المعايير العاملة بالمعايير المرجعية، وأن تكون قيمها محددة، مع ذكر الارتياب في القيم.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يجب أن تمثل وحدات القياس ومضاعفاتها وأجزاؤها تمثيلاً فيزيائياً بوساطة المعايير الوطنية والمعايير المرجعية وكذلك المعايير العاملة.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ب - مدة المعايرة وطريقة الدمغ:</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تحدد اللائحة مدة المعايرة لجميع معايير القياس المحتفظ بها في الهيئة، وغيرها من المختبرات المعتمدة.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يصمم الدمغ طبقاً للإجراءات التي تحددها اللائحة.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تطبق المواصفات القياسية السعودية الخاصة بمتطلبات أجهزة القياس وطرق معايرتها. وتبين اللائحة كيفية ذلك.</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تعتمد المواصفات القياسية السعودية ذات العلاقة أساساً على توصيات المنظمة الدولية للمعايرة القانونية (</w:t>
      </w:r>
      <w:r w:rsidRPr="00D966CA">
        <w:rPr>
          <w:rFonts w:ascii="UICTFontTextStyleBody" w:hAnsi="UICTFontTextStyleBody" w:cs="Times New Roman"/>
          <w:kern w:val="0"/>
          <w:sz w:val="22"/>
          <w:szCs w:val="22"/>
          <w14:ligatures w14:val="none"/>
        </w:rPr>
        <w:t>OIML</w:t>
      </w:r>
      <w:r w:rsidRPr="00D966CA">
        <w:rPr>
          <w:rFonts w:ascii="UICTFontTextStyleBody" w:hAnsi="UICTFontTextStyleBody" w:cs="Times New Roman"/>
          <w:kern w:val="0"/>
          <w:sz w:val="22"/>
          <w:szCs w:val="22"/>
          <w:rtl/>
          <w14:ligatures w14:val="none"/>
        </w:rPr>
        <w:t>).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يتولى ضبط مخالفات أحكام هذا النظام وإثباتها، موظفون مختصون، </w:t>
      </w:r>
      <w:r w:rsidRPr="00D966CA">
        <w:rPr>
          <w:rFonts w:ascii="UICTFontTextStyleEmphasizedBody" w:hAnsi="UICTFontTextStyleEmphasizedBody" w:cs="Times New Roman"/>
          <w:b/>
          <w:bCs/>
          <w:kern w:val="0"/>
          <w:sz w:val="22"/>
          <w:szCs w:val="22"/>
          <w:rtl/>
          <w14:ligatures w14:val="none"/>
        </w:rPr>
        <w:t>وتحدد اللائحة الآتي: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ـ الجهة أو الجهات المسؤولة عن تسميتهم.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ـ الصلاحيات والمهمات المخولة لهم.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تختص هيئة التحقيق والادعاء العام بالتحقيق والادعاء العام في المخالفات الواردة في هذا النظام.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المحكمة المختصة الفصل في جميع المخالفات ودعاوى المطالبة الناشئة عن تطبيق هذا النظام.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مع مراعاة ما يقضي به نظام مكافحة الغش التجاري، أو أي نظام آخر، يعاقب من يخالف أحكام هذا النظام بالآتي: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أـ غرامة لا تزيد على (مائة ألف) ريال، لمن خالف أحكام المواد "الثالثة" و"الرابعة" و "الخامسة" من هذا النظام.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ـ غرامة لا تزيد على (مائتي ألف) ريال، لمن حاز أو استخدم أجهزة قياس مخالفة لما يقضي به النظام.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يترتب - في جميع الأحوال ـ على حيازة أو استخدام أجهزة قياس مخالفة لأحكام هذا النظام؛ أن تقضي المحكمة المختصة بمصادرتها أو إتلافها.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مجلس إدارة الهيئة اللائحة، ويعمل بها بعد (مائة وثمانين) يوماً من تاريخ صدور هذا النظام.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يحل هذا النظام محل نظام المعايرة والمقاييس، الصادر بالمرسوم الملكي رقم (29) وتاريخ 13 / 9 / 1383هـ، ويلغي كل ما يتعارض معه من أحكام.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(مائة وثمانين) يوماً من تاريخ نشره في الجريدة الرسمية.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الأوراق التجارية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الكمبيالة. الفصل الأول: إنشاء الكمبيالة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تشتمل الكمبيالة على البيانات الآتية: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كلمة (كمبيالة) مكتوبة في متن الصك وباللغة التي كتب بها.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أمر غير معلق على شرط بوفاء مبلغ معين من النقود.</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اسم من يلزمه الوفاء (المسحوب عليه).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ميعاد الاستحقاق.</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مكان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اسم من يجب الوفاء له أو لأمره.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 تاريخ ومكان إنشاء الكمبيالة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 توقيع من أنشأ الكمبيالة (الساحب).</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يعتبر الصك الخالي من البيانات المذكورة في المادة السابقة كمبيالة إلا في الأحوال الآتية:</w:t>
      </w:r>
      <w:r w:rsidRPr="00D966CA">
        <w:rPr>
          <w:rFonts w:ascii="UICTFontTextStyleBody" w:hAnsi="UICTFontTextStyleBody" w:cs="Times New Roman"/>
          <w:kern w:val="0"/>
          <w:sz w:val="22"/>
          <w:szCs w:val="22"/>
          <w:rtl/>
          <w14:ligatures w14:val="none"/>
        </w:rPr>
        <w:br/>
        <w:t>أ - إذا خلت الكمبيالة من بيان ميعاد الاستحقاق، اعتبرت مستحقة الوفاء لدى الاطلاع عليها.</w:t>
      </w:r>
      <w:r w:rsidRPr="00D966CA">
        <w:rPr>
          <w:rFonts w:ascii="UICTFontTextStyleBody" w:hAnsi="UICTFontTextStyleBody" w:cs="Times New Roman"/>
          <w:kern w:val="0"/>
          <w:sz w:val="22"/>
          <w:szCs w:val="22"/>
          <w:rtl/>
          <w14:ligatures w14:val="none"/>
        </w:rPr>
        <w:br/>
        <w:t>ب - وإذا خلت من بيان مكان الوفاء أو من بيان موطن المسحوب عليه اعتبر المكان المبين بجانب اسم المسحوب عليه مكان وفائها وموطنا للمسحوب عليه.</w:t>
      </w:r>
      <w:r w:rsidRPr="00D966CA">
        <w:rPr>
          <w:rFonts w:ascii="UICTFontTextStyleBody" w:hAnsi="UICTFontTextStyleBody" w:cs="Times New Roman"/>
          <w:kern w:val="0"/>
          <w:sz w:val="22"/>
          <w:szCs w:val="22"/>
          <w:rtl/>
          <w14:ligatures w14:val="none"/>
        </w:rPr>
        <w:br/>
        <w:t>ج - وإذا خلت من بيان مكان إنشائها، اعتبرت منشأة في المكان المبين بجانب اسم الساحب.</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سحب  الكمبيالة لأمر الساحب نفسه، ويجوز سحبها على ساحبها، ويجوز سحبها لحساب شخص آخر.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اشتراط وفاء  الكمبيالة في موطن شخص آخر غير المسحوب عليه سواء كان هذا الموطن في الجهة التي فيها موطن المسحوب عليه أو في جهة أخرى.</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كتب مبلغ  الكمبيالة بالحروف وبالأرقام معا فتكون العبرة عند الاختلاف بالمكتوب بالحروف، وإذا كتب المبلغ عدة مرات بالحروف أو بالأرقام فتكون العبرة عند الاختلاف بالمبلغ الأقل.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اشتراط فائدة الكمبيالة يعتبر كأن لم يكن.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تتحدد أهلية الملتزم بالكمبيالة وفقًا لنظام موطنه، ومع ذلك لا يعتبر السعودي أهلا للالتزام بالكمبيالة إلا إذا بلغ من العمر ثماني عشرة سنة.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كان الشخص ناقص الأهلية وفقا لنظامه الوطني فإن التزامه يظل مع ذلك صحيحا إذا وضع توقيعه في إقليم دولة يعتبره نظامها كامل الأهلية.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التزامات القصر الذين ليسوا تجارا والتزامات عديمي الأهلية، الناشئة عن توقيعاتهم على الكمبيالة تكون باطلة بالنسبة إليهم فقط، ويجوز لهم التمسك بهذا البطلان في مواجهة كل حامل للكمبيالة ولو كان حسن النية.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(9):</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حملت الكمبيالة توقيعات أشخاص ليست لهم أهلية الالتزام بها أو توقيعات مزورة أو توقيعات لأشخاص وهميين أو توقيعات لا تلزم لأي سبب آخر الأشخاص الذين وقعوا الكمبيالة أو الذين وقعت بأسمائهم، فإن التزامات غيرهم من الموقعين عليها تظل مع ذلك صحيحة.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وقع كمبيالة نيابة عن آخر بغير تفويض منه، التزم شخصيا بموجب الكمبيالة، فإذا وفاها آلت إليه الحقوق التي كانت تؤول إلى من ادعى النيابة عنه. ويسري هذا الحكم على من جاوز حدود النيابة.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يضمن صاحب الكمبيالة قبولها ووفاءها، ويجوز أن يشترط إعفاءه من ضمان القبول دون ضمان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تداول الكمبيالة بالتظهير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تداول الكمبيالة بالتظهير ولو لم يذكر فيها صراحة إنها مسحوبة (لا أمر). ولا يجوز تداول الكمبيالة التي يضع فيها ساحبها عبارة (ليست لأمر) أو أية عبارة مماثلة إلا وفقا لأحكام حوالة الحق، ويجوز التظهير للمسحوب عليه سواء قبل الكمبيالة أو لم يقبلها، كما يجوز التظهير للساحب أو لأي ملتزم آخر. ويجوز لهؤلاء جميعا تظهير الكمبيالة من جديد.</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يكون التظهير خاليا من كل شرط، وكل شرط علق عليه التظهير يعتبر كأن لم يكن. والتظهير الجزئي باطل. ويعتبر التظهير للحامل تظهيرا على بياض.</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يكتب التظهير على الكمبيالة ذاتها أو على ورقة أخرى متصلة بها ويوقعه المظهر. ويجوز ألا يكتب في التظهير اسم المظهر إليه ، كما يجوز أن يقتصر التظهير على توقيع المظهر (التظهير على بياض).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كان التظهير على بياض جاز للحامل أن يملأ البيان بكتابة اسمه أو اسم شخص آخر أو أن يظهر الكمبيالة من جديد على بياض أو إلى شخص آخر، أو أن يسلم الكمبيالة إلى شخص آخر دون أن يملأ البياض ودون أن يظهرها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يضمن المظهر قبول الكمبيالة ووفائها ما لم يشترط غير ذلك. ويجوز له حظر تظهيرها من جديد، وفي هذه الحالة لا يكون ملزما بالضمان لمن تؤول إليهم الكمبيالة بتظهير لاحق.</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حائز الكمبيالة حاملها الشرعي متى أثبت أنه صاحب الحق فيها بتظهيرات غير منقطعة ولو كان آخرها تظهيرا على بياض. والتظهيرات المشطوبة تعتبر في هذا الشأن كأن لم تكن.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أعقب التظهير على بياض تظهير آخر اعتبر الموقع على هذا التظهير الأخير أنه هو الذي آل إليه الحق في الكمبيالة بالتظهير على بياض.</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فقد شخص حيازة كمبيالة نتيجة حادث ما، فلا يلزم حاملها بالتخلي عنها متى أثبت حقه فيها وفقا للأحكام السابقة إلا إذا كان قد حصل عليها بسوء نية أو ارتكب في سبيل الحصول عليها خطأ جسيمًا.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ينقل التظهير جميع الحقوق الناشئة عن الكمبيالة.</w:t>
      </w:r>
      <w:r w:rsidRPr="00D966CA">
        <w:rPr>
          <w:rFonts w:ascii="UICTFontTextStyleBody" w:hAnsi="UICTFontTextStyleBody" w:cs="Times New Roman"/>
          <w:kern w:val="0"/>
          <w:sz w:val="22"/>
          <w:szCs w:val="22"/>
          <w:rtl/>
          <w14:ligatures w14:val="none"/>
        </w:rPr>
        <w:br/>
        <w:t>وليس لمن أقيمت عليه دعوى بكمبيالة أن يحتج على حاملها بالدفوع المبينة على علاقته الشخصية بساحبها أو بحامليها السابقين ما لم يكن قصد الحامل وقت حصوله على الكمبيالة الإضرار بالمدين.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اشتمل التظهير على عبارة (القيمة للتحصيل) أو (القيمة للقبض) أو (بالتوكيل) أو أية عبارة مماثلة تفيد التوكيل، فللحامل مباشرة جميع الحقوق الناشئة عن الكمبيالة، وإنما لا يجوز له تظهيرها إلا على سبيل التوكيل. وليس للملتزمين في هذه الحالة الاحتجاج على الحامل إلا بالدفوع التي يجوز الاحتجاج بها على المظهر. ولا تنقضي الوكالة المستفادة من التظهير التوكيلي بوفاة الموكل أو بحدوث ما يخل بأهليته.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(19):</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اشتمل التظهير على عبارة (القيمة للضمان) أو (القيمة رهن) أو أية عبارة مماثلة تفيد الرهن، جاز لحامل الكمبيالة أن يباشر جميع الحقوق الناشئة عنها.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فإن ظهرها اعتبر التظهير حاصلا على سبيل التوكيل. وليس للمدين بالكمبيالة الاحتجاج على الحامل بالدفوع المبينة على علاقته الشخصية بالمظهر إلا إذا قصد الحامل وقت حصوله عليها الإضرار بالمدين.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التظهير اللاحق لميعاد الاستحقاق يرتب آثار التظهير السابق له، أما التظهير اللاحق لاحتجاج عدم الدفع أو الحاصل بعد انقضاء الميعاد المحدد لعمل هذا الاحتجاج فيرتب آثار حوالة الحق. ويعتبر التظهير الخالي من التاريخ أنه قد حصل قبل انقضاء الميعاد المحدد لعمل الاحتجاج إلا إذا أثبت غير ذلك. ولا يجوز تقديم تاريخ التظهير وإن وقع اعتبرت تزويرا.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قبول الكمبيالة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لحامل الكمبيالة أو لأي حائز لها حتى ميعاد استحقاقها أن يقدمها إلى المسحوب عليه في موطنه لقبولها.</w:t>
      </w:r>
      <w:r w:rsidRPr="00D966CA">
        <w:rPr>
          <w:rFonts w:ascii="UICTFontTextStyleBody" w:hAnsi="UICTFontTextStyleBody" w:cs="Times New Roman"/>
          <w:kern w:val="0"/>
          <w:sz w:val="22"/>
          <w:szCs w:val="22"/>
          <w:rtl/>
          <w14:ligatures w14:val="none"/>
        </w:rPr>
        <w:br/>
        <w:t>ويجوز لساحب الكمبيالة أن يضمنها شرط تقديمها للقبول في ميعاد معين أو بغير ميعاد وله أن يضمنها شرط عدم تقديمها للقبول ما لم تكن مستحقة الوفاء عند غير المسحوب عليه أو في جهة أخرى غير موطنه أو مستحقة الوفاء بعد مدة معينة من الاطلاع عليها. وله أن يشترط عدم تقديمها للقبول قبل أجل معين.</w:t>
      </w:r>
      <w:r w:rsidRPr="00D966CA">
        <w:rPr>
          <w:rFonts w:ascii="UICTFontTextStyleBody" w:hAnsi="UICTFontTextStyleBody" w:cs="Times New Roman"/>
          <w:kern w:val="0"/>
          <w:sz w:val="22"/>
          <w:szCs w:val="22"/>
          <w:rtl/>
          <w14:ligatures w14:val="none"/>
        </w:rPr>
        <w:br/>
        <w:t>ولكل مظهر أن يشترط تقديمها للقبول في ميعاد معين أو بغير ميعاد، ما لم يكن الساحب قد اشترط عدم تقديمها للقبول.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الكمبيالة المستحقة الوفاء بعد مدة معينة من الاطلاع عليها يجب تقديمها للقبول خلال سنة من تاريخها وللساحب تقصير هذا الميعاد أو إطالته. ولكل مظهر تقصير هذه المواعيد.</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للمسحوب عليه أن يطلب تقديم الكمبيالة للقبول مرة ثانية في اليوم التالي للتقديم الأول.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ولا يقبل من ذوي الشأن الادعاء بأن هذا الطلب قد رفض إلا إذا أثبت هذا الطلب في ورقة الاحتجاج.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ولا يلزم حامل الكمبيالة المقدمة للقبول بالتخلي عنها وتسليمها إلى المسحوب عليه.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يكتب القبول على ذات الكمبيالة ويؤدى بلفظ (مقبول) أو بأية عبارة أخرى تفيد هذا المعنى ويوقعه المسحوب عليه، ويعتبر قبولا مجرد وضع المسحوب عليه توقيعه على صدر الكمبيالة، وإذا كانت الكمبيالة مستحقة الوفاء بعد مدة معينة من الاطلاع عليها أو كانت واجبة التقديم للقبول في مدة معينة بناء على شرط خاص وجب بيان تاريخ القبول في اليوم الذي حصل فيه إلا إذا أوجب الحامل بيان تاريخ القبول في يوم تقديم الكمبيالة. فإذا خلا القبول من التاريخ جاز للحامل حفظا لحقوقه في الرجوع على المظهرين أو على الساحب إثبات هذا الخلو باحتجاج يعمل في الوقت اللائق.</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يكون القبول غير معلق على شرط، ومع ذلك يجوز للمسحوب عليه أن يقصره على جزء من مبلغ الكمبيالة.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تضمنت صيغة القبول تعديلا لأي بيان آخر من بيانات الكمبيالة اعتبر ذلك رفضا للقبول، ومع ذلك يظل القابل ملزما بما تضمنته صيغة القبول.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شطب المسحوب عليه قبوله المكتوب على الكمبيالة قبل ردها اعتبر ذلك رفضا للقبول.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ويعتبر الشطب حاصلا قبل رد الكمبيالة ما لم يثبت العكس، ومع ذلك إذا أخطر المسحوب عليه الحامل أو أي موقع آخر كتابة بقبوله التزم نحوهم بهذا القبول.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عين الساحب في الكمبيالة مكانا للوفاء غير موطن المحسوب عليه دون أن يعين من يجب الوفاء عنده جاز للمسحوب عليه تعيينه عند القبول، فإذا لم يعينه اعتبر القابل ملزما بالدفع في مكان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كانت الكمبيالة مستحقة الوفاء في موطن المسحوب عليه جاز له أن يعين في صيغة القبول عنوانا في الجهة التي يجب أن يقع فيها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(28):</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قبل المسحوب عليه الكمبيالة صار ملزما بوفاء قيمتها في ميعاد استحقاقها، فإذا امتنع عن الوفاء كان للحامل - ولو كان هو الساحب نفسه - مطالبة المسحوب عليه القابل بدعوى مباشرة ناشئة عن الكمبيالة بكل ما تجوز المطالبة به بمقتضى المادتين (60) و(61).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مقابل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ساحب الكمبيالة أو من سحب الكمبيالة لحسابه أن يوجد لدى المسحوب عليه مقابل وفائها ولكن ذلك لا يعفي الساحب لحساب غيره من مسئوليته شخصيا قبل مظهريها وحامليها.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مقابل الوفاء موجودا إذا كان المسحوب عليه مدينا للساحب أو للآمر بالسحب في ميعاد استحقاق الكمبيالة بمبلغ معين من النقود واجب الأداء ومساو على الأقل لمبلغ الكمبيالة .</w:t>
      </w:r>
      <w:r w:rsidRPr="00D966CA">
        <w:rPr>
          <w:rFonts w:ascii="UICTFontTextStyleBody" w:hAnsi="UICTFontTextStyleBody" w:cs="Times New Roman"/>
          <w:kern w:val="0"/>
          <w:sz w:val="22"/>
          <w:szCs w:val="22"/>
          <w:rtl/>
          <w14:ligatures w14:val="none"/>
        </w:rPr>
        <w:br/>
        <w:t>ويعتبر قبول الكمبيالة قرينة على وجود مقابل الوفاء لدى المسحوب عليه إلا إذا أثبت غير ذلك وعلى الساحب دون غيره أن يثبت في حالة الإنكار سواء حصل قبول الكمبيالة أو لم يحصل أن المسحوب عليه كان لديه مقابل وفائها في ميعاد الاستحقاق. فإن لم يثبت ذلك كان ضامنا للوفاء ولو عمل الاحتجاج بعد الميعاد المحدد قانونا.</w:t>
      </w:r>
      <w:r w:rsidRPr="00D966CA">
        <w:rPr>
          <w:rFonts w:ascii="UICTFontTextStyleBody" w:hAnsi="UICTFontTextStyleBody" w:cs="Times New Roman"/>
          <w:kern w:val="0"/>
          <w:sz w:val="22"/>
          <w:szCs w:val="22"/>
          <w:rtl/>
          <w14:ligatures w14:val="none"/>
        </w:rPr>
        <w:br/>
        <w:t>أما إذا أثبت في الحالة الأخيرة وجود المقابل واستمرار وجوده حتى انقضاء الميعاد المحدد لعمل الاحتجاج برئت ذمته بمقدار هذا المقابل ما لم يكن قد استعمل في مصلحته.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تنتقل ملكية مقابل الوفاء بحكم النظام إلى حملة الكمبيالة المتعاقبين. وإذا كان مقابل الوفاء أقل من قيمة الكمبيالة كان للحامل على هذا المقابل الناقص جميع الحقوق المقررة له على المقابل الكامل.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تزاحمت عدة كمبيالات مستحقة الوفاء في تاريخ واحد على مقابل وفاء لا تكفي قيمته لوفائها كلها روعي ترتيب تواريخ سحبها فيما يتعلق بحقوق حامليها في استيفاء حقوقهم من مقابل الوفاء المذكور، ويكون حامل الكمبيالة السابق تاريخها على تواريخ الكمبيالات الأخرى مقدما على غيره. فإذا كانت الكمبيالات مسحوبة في تاريخ واحد قدمت الكمبيالة التي تحمل قبول المسحوب عليه، وإذا لم تحمل أية كمبيالة قبول المسحوب عليه قدمت الكمبيالة التي خصص لوفائها مقابل الوفاء، أما الكمبيالات التي تشتمل على شرط عدم القبول فتأتي في المرتبة الأخيرة.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الساحب ولو عمل الاحتجاج بعد الميعاد المحدد نظاما أن يسلم حامل الكمبيالة المستندات اللازمة للحصول على مقابل الوفاء، فإذا أفلس الساحب لزم ذلك من يقوم عنه نظامًا.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وتكون مصروفات ذلك على حامل الكمبيالة في جميع الأحوال.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أفلس الساحب ولو قبل ميعاد استحقاق الكمبيالة فلحاملها دون غيره من دائني الساحب اقتضاء حقه من مقابل الوفاء الموجود على وجه صحيح لدى المسحوب عليه، وإذا أفلس المسحوب عليه وكان مقابل الوفاء دينا في ذمته دخل هذا الدين في موجودات التفليسة، وأما إذا كان مقابل الوفاء عينا جائزا استردادها وفقا لأحكام الإفلاس، فلحامل الكمبيالة الأولوية في اقتضاء حقه من قيمة المقابل.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الضمان الاحتياطي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ضمان وفاء مبلغ الكمبيالة كله أو بعضه من ضامن احتياطي، ويكن هذا الضمان من أي شخص ولو كان ممن وقعوا الكمبيالة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يكتب الضمان الاحتياطي على الكمبيالة ذاتها أو على الورقة المتصلة بها، ويؤدى بصيغة (مقبول كضمان احتياطي) أو أية عبارة أخرى تفيد نفس المعنى، ويوقعه الضامن ويذكر في الضمان اسم المضمون وإلا اعتبر الضمان حاصلا للساحب.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ويستفاد هذا الضمان من مجرد توقيع الضامن على صدر الكمبيالة ما لم يكن هذا التوقيع صادرا من المسحوب عليه أو من الساحب، ومع ذلك يجوز إعطاء الضمان الاحتياطي في ورقة مستقلة يبين فيها المكان الذي تم فيه هذا الضمان.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ولا يلتزم الضامن الاحتياطي في هذه الحالة إلا قبل من صدر لصالحه الضمان.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الضامن الاحتياطي على الوجه الذي يلتزم به المضمون، ويكون التزام الضامن الاحتياطي صحيحا ولو كان الالتزام الذي ضمنه باطلا لأي سبب غير العيب في الشكل، وإذا وفى الضامن الاحتياطي الكمبيالة آلت إليه الحقوق الناشئة عنها وذلك اتجاه مضمونه وتجاه كل ملتزم نحو هذا الأخير بموجب الكمبيالة.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الوفاء بالكمبيالة. الفرع الأول زمن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تسحب الكمبيالة مستحقة الوفاء لدى الاطلاع أو بعد مدة معينة من الاطلاع أو بعد مدة معينة من تاريخ إنشاء الكمبيالة أو في يوم معين.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ولا يجوز أن تشتمل الكمبيالة على مواعيد استحقاق أخرى أو على مواعيد استحقاق متعاقبة وإلا كانت باطلة.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الكمبيالة المستحقة الوفاء لدى الاطلاع تكون واجبة الوفاء بمجرد تقديمها، ويجب أن تقدم للوفاء خلال سنة من تاريخها. وللساحب تقصير هذا الميعاد أو إطالته، وللمظهرين تقصيره. وللساحب أن يشترط عدم تقديم الكمبيالة المستحقة الوفاء لدى الاطلاع قبل انقضاء أجل معين وفي هذه الحالة يحسب ميعاد التقديم ابتداء من هذا الأجل.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يبدأ ميعاد استحقاق الكمبيالة الواجبة الوفاء بعد مدة من الاطلاع من تاريخ قبولها أو من تاريخ الاحتجاج، فإذا لم يعمل الاحتجاج اعتبر القبول غير المؤرخ حاصلا بالنسبة إلى القابل في اليوم الأخير المقرر لتقديم الكمبيالة وفقا للمادة 22.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الكمبيالة المسحوبة لشهر أو أكثر من تاريخها أو من تاريخ الاطلاع عليها يقع استحقاقها في مثل هذا التاريخ من الشهر الذي يجب فيه الوفاء. فإن لم يوجد مقابل لذلك التاريخ في الشهر الذي يجب فيه الوفاء وقع الاستحقاق في اليوم الأخير من هذا الشهر.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سحبت الكمبيالة لشهر ونصف أو لشهور ونصف شهر من تاريخها أو من تاريخ الاطلاع عليها وجب بدء الحساب بالشهور الكاملة.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كان الاستحقاق في أوائل الشهر أو وسطه أو في أواخر الشهر كان المقصود اليوم الأول أو الخامس عشر أو الأخير منه.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وعبارة ثمانية أيام أو خمسة عشر يوما لا تعني أسبوعا أو أسبوعين بل ثمانية أيام أو خمسة عشر يوما بالفعل، وعبارة نصف شهر تعني خمسة عشر يوما.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كانت الكمبيالة مستحقة الوفاء في يوم معين وفي بلد يختلف فيه التقويم عن تقويم بلد إصدارها تحدد ميعاد الاستحقاق وفقا لتقويم بلد الوفاء.</w:t>
      </w:r>
      <w:r w:rsidRPr="00D966CA">
        <w:rPr>
          <w:rFonts w:ascii="UICTFontTextStyleBody" w:hAnsi="UICTFontTextStyleBody" w:cs="Times New Roman"/>
          <w:kern w:val="0"/>
          <w:sz w:val="22"/>
          <w:szCs w:val="22"/>
          <w:rtl/>
          <w14:ligatures w14:val="none"/>
        </w:rPr>
        <w:br/>
        <w:t>وإذا سحبت الكمبيالة بين بلدين مختلفي التقويم وكانت مستحقة الوفاء بعد مدة من تاريخها وجب إرجاع تاريخ إصدارها إلى اليوم المقابل في تقويم بلد الوفاء، ويحدد ميعاد الاستحقاق وفقا لذلك. ويحسب ميعاد تقديم الكمبيالة وفقا للأحكام السابقة.</w:t>
      </w:r>
      <w:r w:rsidRPr="00D966CA">
        <w:rPr>
          <w:rFonts w:ascii="UICTFontTextStyleBody" w:hAnsi="UICTFontTextStyleBody" w:cs="Times New Roman"/>
          <w:kern w:val="0"/>
          <w:sz w:val="22"/>
          <w:szCs w:val="22"/>
          <w:rtl/>
          <w14:ligatures w14:val="none"/>
        </w:rPr>
        <w:br/>
        <w:t>ولا تسري الأحكام المتقدمة إذا اتضح من شرط في الكمبيالة أو من بياناتها قصد اتباع قواعد مخالفة.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الفرع الثاني: كيفية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حامل الكمبيالة أن يقدمها للوفاء في يوم استحقاقها، ويعتبر تقديم الكمبيالة إلى إحدى غرف المقاصة المعترف بها نظاما بمثابة تقديم للوفاء.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وفى المسحوب عليه الكمبيالة جاز له طلب تسلمها من الحامل موقعا عليها بالتخالص، ولا يجوز للحامل الامتناع عن الوفاء الجزئي.</w:t>
      </w:r>
      <w:r w:rsidRPr="00D966CA">
        <w:rPr>
          <w:rFonts w:ascii="UICTFontTextStyleBody" w:hAnsi="UICTFontTextStyleBody" w:cs="Times New Roman"/>
          <w:kern w:val="0"/>
          <w:sz w:val="22"/>
          <w:szCs w:val="22"/>
          <w:rtl/>
          <w14:ligatures w14:val="none"/>
        </w:rPr>
        <w:br/>
        <w:t>وإذا كان الوفاء جزئيا جاز للمسحوب عليه أن يطلب إثبات هذا الوفاء على ذات الكمبيالة وإعطاءه مخالصة بذلك، وكل ما يدفع من أصل قيمة الكمبيالة تبرأ منه ذمة صاحبها ومظهريها وغيرهم من الملتزمين بها، وعلى حاملها أن يعمل الاحتجاج عن القدر غير المدفوع من قيمتها.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لا يجبر حامل الكمبيالة على قبض قيمتها قبل الاستحقاق.</w:t>
      </w:r>
      <w:r w:rsidRPr="00D966CA">
        <w:rPr>
          <w:rFonts w:ascii="UICTFontTextStyleBody" w:hAnsi="UICTFontTextStyleBody" w:cs="Times New Roman"/>
          <w:kern w:val="0"/>
          <w:sz w:val="22"/>
          <w:szCs w:val="22"/>
          <w:rtl/>
          <w14:ligatures w14:val="none"/>
        </w:rPr>
        <w:br/>
        <w:t>وإذا وفى المسحوب عليه قيمة الكمبيالة قبل ميعاد الاستحقاق تحمل تبعة ذلك ومن وفى الكمبيالة في ميعاد الاستحقاق دون معارضة صحيحة برئت ذمته إلا إذا وقع منه غش أو خطأ جسيم. وعليه أن يستوثق من انتظام تسلسل التظهيرات، ولكنه غير ملزم بالتحقق من صحة توقيعات المظهرين.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اشترط وفاء الكمبيالة بنقد غير متداول في المملكة وجب الوفاء بالنقد المتداول فيها حسب سعره يوم الاستحقاق، فإذا تراخى المدين عن الوفاء في اليوم المذكور كان للحامل الخيار بين المطالبة بمبلغ الكمبيالة مقوما بالنقد المتداول في المملكة حسب سعره في يوم الاستحقاق أو في يوم الوفاء.</w:t>
      </w:r>
      <w:r w:rsidRPr="00D966CA">
        <w:rPr>
          <w:rFonts w:ascii="UICTFontTextStyleBody" w:hAnsi="UICTFontTextStyleBody" w:cs="Times New Roman"/>
          <w:kern w:val="0"/>
          <w:sz w:val="22"/>
          <w:szCs w:val="22"/>
          <w:rtl/>
          <w14:ligatures w14:val="none"/>
        </w:rPr>
        <w:br/>
        <w:t>ويتبع العرف الجاري في المملكة لتقويم النقد الأجنبي، ومع ذلك يجوز للساحب أن يبين في الكمبيالة السعر الذي يحسب على أساسه المبلغ الواجب دفعه.</w:t>
      </w:r>
      <w:r w:rsidRPr="00D966CA">
        <w:rPr>
          <w:rFonts w:ascii="UICTFontTextStyleBody" w:hAnsi="UICTFontTextStyleBody" w:cs="Times New Roman"/>
          <w:kern w:val="0"/>
          <w:sz w:val="22"/>
          <w:szCs w:val="22"/>
          <w:rtl/>
          <w14:ligatures w14:val="none"/>
        </w:rPr>
        <w:br/>
        <w:t>وإذا عين مبلغ الكمبيالة بنقود تحمل اسمًا مشتركا ولكن تختلف قيمتها في بلد الإصدار عن قيمتها في بلد الوفاء كان المقصود نقود بلد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تقدم الكمبيالة للوفاء في يوم الاستحقاق جاز لكل مدين بها إيداع مبلغها لدى الجهة التي يعينها وزير التجارة والصناعة، ويكون الإيداع على نفقة الحامل وتحت مسئوليته، وتسلم الجهة المذكورة المودع وثيقة يذكر فيها إيداع المبلغ وقدره وتاريخ الكمبيالة وتاريخ الاستحقاق واسم من حررت في الأصل لمصلحته. فإذا طالب الحامل المدين بالوفاء وجب على المدين تسليم وثيقة الإيداع مقابل تسلم الكمبيالة.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وللحامل قبض المبلغ من الجهة المشار إليها بموجب هذه الوثيقة، وإذا لم يسلم المدين وثيقة الإيداع إلى الحامل وجب عليه وفاء قيمة الكمبيالة.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الفرع الثالث: المعارضة في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تجوز المعارضة في وفاء  الكمبيالة إلا في حالة ضياعها أو تفليس حاملها أو حدوث ما يخل بأهليتها.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ضاعت كمبيالة غير مقبولة وكانت محررة من عدة نسخ جاز لمستحق قيمتها أن يطالب لوفائها بموجب إحدى نسخها الأخرى.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كانت الكمبيالة محررة من عدة نسخ وضاعت النسخة التي تحمل صيغة القبول لم تجز المطالبة بوفائها بموجب إحدى نسخها الأخرى إلا بأمر من الجهة التي يعينها وزير التجارة والصناعة، ويشرط تقديم كفيل.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لمن ضاعت منه الكمبيالة، سواء كانت مقبولة أو غير مقبولة، ولم يتمكن من تقديم إحدى نسخها الأخرى أن يستصدر من الجهة التي يعينها وزير التجارة والصناعة أمر بوفائها بشرط أن يثبت ملكيته لها وأن يقوم بقيدها.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حالة الامتناع عن وفاء الكمبيالة الضائعة بعد المطالبة بها وفقا للأحكام السابقة يجب على مالكها للمحافظة على حقوقه أن يثبت ذلك في ورقة احتجاج تحرر في اليوم التالي لميعاد الاستحقاق وتعلن للملتزمين بالكمبيالة بالأوجه وفي المواعيد المحددة لذلك.</w:t>
      </w:r>
      <w:r w:rsidRPr="00D966CA">
        <w:rPr>
          <w:rFonts w:ascii="UICTFontTextStyleBody" w:hAnsi="UICTFontTextStyleBody" w:cs="Times New Roman"/>
          <w:kern w:val="0"/>
          <w:sz w:val="22"/>
          <w:szCs w:val="22"/>
          <w:rtl/>
          <w14:ligatures w14:val="none"/>
        </w:rPr>
        <w:br/>
        <w:t>ويجب تحرير ورقة الاحتجاج وإعلانها ولو تعذر استصدار أمر الجهة المختصة في الوقت المناسب.</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لمالك الكمبيالة الضائعة الحصول على صورة منها ويكون ذلك بالرجوع إلى من ظهر إليه الكمبيالة، ويلتزم هذا المظهر بمعاونته والإذن له في استعمال اسمه في مطالبة المظهر السابق، ويتسلسل الغالب في هذه المطالبة من مظهر إلى آخر حتى يصل إلى الساحب، ويلتزم كل مظهر بكتابة تظهيره على صورة الكمبيالة المسلمة من الساحب بعد التأشير عليها بما يفيد أنها بدل مفقود.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ولا يجوز طلب الوفاء بموجب هذه الصورة إلا بأمر من الجهة المختصة التي يعينها وزير التجارة والصناعة وبشرط تقديم كفيل. وتكون جميع المصرفات على مالك الكمبيالة الضائعة.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الوفاء في ميعاد الاستحقاق بناء على أمر الجهة المختصة المشار إليها في المواد السابقة يكون في ذمة المدين. وتبرأ ذمة الكفيل المنصوص عليه في المواد 49 و50 و52 بمضي ثلاث سنوات إذا لم تحصل خلالها مطالبة ولا دعوى أمام الجهة المختصة التي يعينها وزير التجارة والصناعة.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الفرع الرابع: الامتناع عن الوفاء. أولاً: الاحتجاج</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(54):</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حامل الكمبيالة أن يثبت الامتناع عن قبولها أو عن وفائها في ورقة رسمية تسمى (احتجاج عدم القبول) أو (احتجاج عدم الوفاء)، ولا يغني أي إجراء آخر عن هذا الاحتجاج وتحرر ورقة الاحتجاج بوساطة الجهة التي يعينها وزير التجارة والصناعة. وتشتمل ورقة الاحتجاج على صورة حرفية للكمبيالة ولما أثبت فيها من عبارات القبول والتظهير والضمان وغير ذلك من البيانات، وعلى الإنذار بوفاء قيمة الكمبيالة، ويذكر فيها حضور أو غياب الملتزم بالقبول أو الوفاء. ويجب على الجهة المذكورة أن تترك صورة من ورقة الاحتجاج لمن حررت في مواجهته، وعلى هذه الجهة أن تقيد أوراق الاحتجاج بتمامها يوما فيوما مع مراعاة ترتيب التواريخ في سجل خاص مرقم الصفحات ومؤشر عليه وفقا للأصول. ويجري القيد في السجل المذكور بالطريقة المتبعة في سجلات الفهرس.</w:t>
      </w:r>
      <w:r w:rsidRPr="00D966CA">
        <w:rPr>
          <w:rFonts w:ascii="UICTFontTextStyleBody" w:hAnsi="UICTFontTextStyleBody" w:cs="Times New Roman"/>
          <w:kern w:val="0"/>
          <w:sz w:val="22"/>
          <w:szCs w:val="22"/>
          <w:rtl/>
          <w14:ligatures w14:val="none"/>
        </w:rPr>
        <w:br/>
        <w:t>وعلى الجهة المذكورة أيضا خلال العشرة الأيام الأولى من كل شهر أن ترسل إلى مكتب السجل التجاري قائمة باحتجاجات عدم الوفاء التي حررت خلال الشهر السابق عن الكمبيالات المقبولة. ويمسك مكتب السجل التجاري دفترا لقيد هذه الاحتجاجات، ويجوز لكل شخص الاطلاع عليها أو استخراج صور مطابقة منها مقابل الرسوم المقررة، ويقوم المكتب بعمل نشرة تتضمن هذه الاحتجاجات.</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عمل احتجاج عدم القبول في المواعيد المحددة لتقديم الكمبيالة للقبول.</w:t>
      </w:r>
      <w:r w:rsidRPr="00D966CA">
        <w:rPr>
          <w:rFonts w:ascii="UICTFontTextStyleBody" w:hAnsi="UICTFontTextStyleBody" w:cs="Times New Roman"/>
          <w:kern w:val="0"/>
          <w:sz w:val="22"/>
          <w:szCs w:val="22"/>
          <w:rtl/>
          <w14:ligatures w14:val="none"/>
        </w:rPr>
        <w:br/>
        <w:t>فإذا وقع التقديم الأول للقبول وفقا للمادة 23 في اليوم الأخير من الميعاد المحدد للتقديم جاز عمل الاحتجاج في اليوم التالي. ويجب عمل احتجاج عدم الوفاء عن الكمبيالة المستحق وفاؤها في يوم معين أو بعد مدة من تاريخها أو من تاريخ الاطلاع عليها في أحد يومي العرض التاليين ليوم استحقاقها. وإذا كانت الكمبيالة مستحقة الوفاء لدى الاطلاع وجب عمل احتجاج عدم الوفاء وفقا للشروط المبينة في الفقرة السابقة بشأن احتجاج عدم القبول.</w:t>
      </w:r>
      <w:r w:rsidRPr="00D966CA">
        <w:rPr>
          <w:rFonts w:ascii="UICTFontTextStyleBody" w:hAnsi="UICTFontTextStyleBody" w:cs="Times New Roman"/>
          <w:kern w:val="0"/>
          <w:sz w:val="22"/>
          <w:szCs w:val="22"/>
          <w:rtl/>
          <w14:ligatures w14:val="none"/>
        </w:rPr>
        <w:br/>
        <w:t>ويغني (بروتستو) عدم القبول عن تقديم الكمبيالة للوفاء وعن عمل احتجاج عدم الوفاء.</w:t>
      </w:r>
      <w:r w:rsidRPr="00D966CA">
        <w:rPr>
          <w:rFonts w:ascii="UICTFontTextStyleBody" w:hAnsi="UICTFontTextStyleBody" w:cs="Times New Roman"/>
          <w:kern w:val="0"/>
          <w:sz w:val="22"/>
          <w:szCs w:val="22"/>
          <w:rtl/>
          <w14:ligatures w14:val="none"/>
        </w:rPr>
        <w:br/>
        <w:t>وفي حالة توقف المسحوب عليه عن الوفاء سواء كان قابلا للكمبيالة أو غير قابل، وفي حالة توقيع حجز غير مجد على أمواله لا يجوز لحامل الكمبيالة الرجوع على ضامنيه إلا بعد تقديم الكمبيالة للمسحوب عليه لوفائها وبعد عمل احتجاج عدم الوفاء.</w:t>
      </w:r>
      <w:r w:rsidRPr="00D966CA">
        <w:rPr>
          <w:rFonts w:ascii="UICTFontTextStyleBody" w:hAnsi="UICTFontTextStyleBody" w:cs="Times New Roman"/>
          <w:kern w:val="0"/>
          <w:sz w:val="22"/>
          <w:szCs w:val="22"/>
          <w:rtl/>
          <w14:ligatures w14:val="none"/>
        </w:rPr>
        <w:br/>
        <w:t>وفي حالة إفلاس المسحوب عليه سواء كان قابلا للكمبيالة أو غير قابل، وفي حالة إفلاس ساحب الكمبيالة المشروط عدم تقديمها للقبول يكون تقديم حكم الإفلاس كافيا بذاته لتمكين الحامل من استعمال حقوقه في الرجوع على الضامنين.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حامل الكمبيالة أن يخطر ساحب الكمبيالة ومن ظهرها له بعدم قبولها أو بعدم وفائها خلال أربعة أيام العمل التالية ليوم عمل الاحتجاج أو لعدم تقديمها للقبول أو للوفاء إن اشتملت على شرط الرجوع بلا مصروفات أو (بدون احتجاج).</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وعلى كل مظهر خلال يومي العمل التاليين ليوم تسلمه الإخطار أن يخطر من ظهر له الكمبيالة بتسلمه هذا الإخطار مبينا له أسماء وعناوين من قاموا بالإخطارات السابقة، وهكذا من مظهر إلى آخر حتى الساحب.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ويبدأ الميعاد بالنسبة إلى كل مظهر من التاريخ الذي تلقى فيه الإخطار. ومتى أخطر أحد الموقعين على الكمبيالة على الوجه المتقدم وجب كذلك إخطار ضامنه الاحتياطي في الميعاد ذاته. وإذا لم يعين أحد الموقعين على الكمبيالة عنوانه أو بينه بكيفية غير مقروءة اكتفى بإخطار المظهر السابق عليه. ولمن وجب عليه الإخطار أن يقوم به على أية صورة ولو برد الكمبيالة ذاتها. ويجب عليه إثبات قيامه بالإخطار في الميعاد المقرر له، ويعتبر الميعاد مرعيا إذا أرسل الإخطار في الميعاد المذكور بكتاب مسجل، ولا تسقط حقوق من وجب عليه الإخطار إذا لم يقدم به في الميعاد المبين آنفا، وإنما يلزمه عند الاقتضاء تعويض الضرر المترتب على إهماله بشرط لا يجاوز التعويض مبلغ الكمبيالة.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للساحب ولأي مظهر احتياطي أن يعفي حامل الكمبيالة من عمل احتجاج عدم القبول أو عدم الوفاء عند مباشرة حقه في الرجوع إذا ضمن الكمبيالة وذيل بتوقيعه شرط (الرجوع بلا مصروفات) أو ( بدون احتجاج) أو أية عبارة أخرى تفيد عن هذا المعنى.</w:t>
      </w:r>
      <w:r w:rsidRPr="00D966CA">
        <w:rPr>
          <w:rFonts w:ascii="UICTFontTextStyleBody" w:hAnsi="UICTFontTextStyleBody" w:cs="Times New Roman"/>
          <w:kern w:val="0"/>
          <w:sz w:val="22"/>
          <w:szCs w:val="22"/>
          <w:rtl/>
          <w14:ligatures w14:val="none"/>
        </w:rPr>
        <w:br/>
        <w:t>ولا يعفي هذا الشرط الحامل من تقديم الكمبيالة في المواعيد المقررة ولا من عمل الإخطارات اللازمة، وعلى من يتمسك قبل الحامل بعدم مراعاة هذه المواعيد إثبات ذلك.</w:t>
      </w:r>
      <w:r w:rsidRPr="00D966CA">
        <w:rPr>
          <w:rFonts w:ascii="UICTFontTextStyleBody" w:hAnsi="UICTFontTextStyleBody" w:cs="Times New Roman"/>
          <w:kern w:val="0"/>
          <w:sz w:val="22"/>
          <w:szCs w:val="22"/>
          <w:rtl/>
          <w14:ligatures w14:val="none"/>
        </w:rPr>
        <w:br/>
        <w:t>وإذا كتب الساحب هذا الشرط سرت آثاره على كل الموقعين، أما إذا كتبه أحد المظهرين أو أحد الضامنين الاحتياطيين سرت آثاره عليه وحده. وإذا كان الساحب هو الذي وضع الشرط وعمل الحامل احتجاجا رغم ذلك تحمل وحده المصروفات، أما إذا كان الشرط صادرا من مظهر أو من ضامن احتياطي فإنه يجوز الرجوع على جميع الموقعين بمصروفات الاحتجاج إن عمل.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حقوق الحامل. أ - حق الرجوع:</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ساحب الكمبيالة وقابلها ومظهرها وضامنها الاحتياطي مسئولون جميعا بالتضامن نحو حاملها، وللحامل مطالبتهم منفردين أو مجتمعين دون مراعاة أي ترتيب، ويثبت هذه الحق لكل موقع على كمبيالة وفى بقيمتها تجاه المسئولين نحوه.</w:t>
      </w:r>
      <w:r w:rsidRPr="00D966CA">
        <w:rPr>
          <w:rFonts w:ascii="UICTFontTextStyleBody" w:hAnsi="UICTFontTextStyleBody" w:cs="Times New Roman"/>
          <w:kern w:val="0"/>
          <w:sz w:val="22"/>
          <w:szCs w:val="22"/>
          <w:rtl/>
          <w14:ligatures w14:val="none"/>
        </w:rPr>
        <w:br/>
        <w:t>والدعوى المقامة على أحد الملتزمين لا تحول دون مطالبة الباقين ولو كان التزامهم لاحقا لمن وجهت إليه الدعوى ابتداء.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لحامل الكمبيالة عند عدم وفائها له في ميعاد الاستحقاق الرجوع على ساحبها ومظهريها وغيرهم من الملتزمين بها. </w:t>
      </w:r>
      <w:r w:rsidRPr="00D966CA">
        <w:rPr>
          <w:rFonts w:ascii="UICTFontTextStyleEmphasizedBody" w:hAnsi="UICTFontTextStyleEmphasizedBody" w:cs="Times New Roman"/>
          <w:b/>
          <w:bCs/>
          <w:kern w:val="0"/>
          <w:sz w:val="22"/>
          <w:szCs w:val="22"/>
          <w:rtl/>
          <w14:ligatures w14:val="none"/>
        </w:rPr>
        <w:t>وله حق الرجوع إلى هؤلاء قبل ميعاد الاستحقاق في الأحوال الآتية: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أولاً - </w:t>
      </w:r>
      <w:r w:rsidRPr="00D966CA">
        <w:rPr>
          <w:rFonts w:ascii="UICTFontTextStyleBody" w:hAnsi="UICTFontTextStyleBody" w:cs="Times New Roman"/>
          <w:kern w:val="0"/>
          <w:sz w:val="22"/>
          <w:szCs w:val="22"/>
          <w:rtl/>
          <w14:ligatures w14:val="none"/>
        </w:rPr>
        <w:t>في حالة الامتناع الكلي أو الجزئي عن القبول.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ثانياً - </w:t>
      </w:r>
      <w:r w:rsidRPr="00D966CA">
        <w:rPr>
          <w:rFonts w:ascii="UICTFontTextStyleBody" w:hAnsi="UICTFontTextStyleBody" w:cs="Times New Roman"/>
          <w:kern w:val="0"/>
          <w:sz w:val="22"/>
          <w:szCs w:val="22"/>
          <w:rtl/>
          <w14:ligatures w14:val="none"/>
        </w:rPr>
        <w:t>في حالة إفلاس المسحوب عليه سواء كان قد قبل الكمبيالة أو لم يكن قد قبلها، وفي حالة توقفه عن دفع ما عليه ولو لم يثبت التوقف بحكم، وفي حالة الحجز على أمواله حجزا غير مجد.</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ثالثاً - </w:t>
      </w:r>
      <w:r w:rsidRPr="00D966CA">
        <w:rPr>
          <w:rFonts w:ascii="UICTFontTextStyleBody" w:hAnsi="UICTFontTextStyleBody" w:cs="Times New Roman"/>
          <w:kern w:val="0"/>
          <w:sz w:val="22"/>
          <w:szCs w:val="22"/>
          <w:rtl/>
          <w14:ligatures w14:val="none"/>
        </w:rPr>
        <w:t>في حالة إفلاس ساحب الكمبيالة المشروط عدم تقديمها للقبول.</w:t>
      </w:r>
      <w:r w:rsidRPr="00D966CA">
        <w:rPr>
          <w:rFonts w:ascii="UICTFontTextStyleBody" w:hAnsi="UICTFontTextStyleBody" w:cs="Times New Roman"/>
          <w:kern w:val="0"/>
          <w:sz w:val="22"/>
          <w:szCs w:val="22"/>
          <w:rtl/>
          <w14:ligatures w14:val="none"/>
        </w:rPr>
        <w:br/>
        <w:t>ويجوز للضامنين عند الرجوع عليهم في الحالات المبينة في البندين ثانيا وثالثا أن يطلبوا من الجهة التي يعينها وزير التجارة والصناعة خلال ثلاثة أيام من تاريخ الرجوع عليهم للوفاء، فإذا قدرت الجهة المذكورة مبررا للطلب حددت في أمرها الميعاد الذي يجب أن يحتمل فيه الوفاء بشرط ألا تجاوز المهلة الممنوحة التاريخ المعين لاستحقاق الكمبيالة ولا يقبل التظلم عن هذا الأمر.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لحامل الكمبيالة مطالبة من له حق الرجوع عليه بما يأتي: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أصل مبلغ الكمبيالة غير المقبولة أو غير المدفوعة.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مصروفات الاحتجاج والإخطارات وغير ذلك من المصروفات.</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وفي أحوال الرجوع قبل ميعاد استحقاق الكمبيالة يجب أن يستنزل من قيمتها ما يساوي سعر الخصم الرسمي في تاريخ الرجوع بالمكان الذي يقع فيه موطن الحامل.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يجوز لمن وفى بكمبيالة أن يطالب ضامنيه بما يأتي: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كل المبلغ الذي وفاه.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المصروفات التي تحملها.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لكل ملتزم طولب بكمبيالة على وجه الرجوع أو كان مستهدفا للمطالبة بها أن يطلب في حالة قيامه بالوفاء تسلم الكمبيالة مع ورقة الاحتجاج ومخالصة بما وفاه.</w:t>
      </w:r>
      <w:r w:rsidRPr="00D966CA">
        <w:rPr>
          <w:rFonts w:ascii="UICTFontTextStyleBody" w:hAnsi="UICTFontTextStyleBody" w:cs="Times New Roman"/>
          <w:kern w:val="0"/>
          <w:sz w:val="22"/>
          <w:szCs w:val="22"/>
          <w:rtl/>
          <w14:ligatures w14:val="none"/>
        </w:rPr>
        <w:br/>
        <w:t>ولكل مظهر وفى الكمبيالة أن يشطب تظهيره والتظهيرات اللاحقة له. وفي حالة الرجوع على أحد الملتزمين بالقدر غير المقبول من قيمة الكمبيالة ، يجوز لمن وفى هذا القدر أن يطلب من حاملها إثبات هذا الوفاء على الكمبيالة وتسليمه مخالصة به.</w:t>
      </w:r>
      <w:r w:rsidRPr="00D966CA">
        <w:rPr>
          <w:rFonts w:ascii="UICTFontTextStyleBody" w:hAnsi="UICTFontTextStyleBody" w:cs="Times New Roman"/>
          <w:kern w:val="0"/>
          <w:sz w:val="22"/>
          <w:szCs w:val="22"/>
          <w:rtl/>
          <w14:ligatures w14:val="none"/>
        </w:rPr>
        <w:br/>
        <w:t>ويجب على الحامل فوق ذلك أن يسلمه صورة من الكمبيالة مصدقا عليها بما يفيد أنها طبق الأصل وأن يسلمه ورقة الاحتجاج تمكينا له من استعمال حقه في الرجوع على غيره بما وفاه.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(63):</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منح مهل للوفاء بقيمة الكمبيالات أو للقيام بأي إجراء متعلق بها إلا في الأحوال المنصوص عليها في النظام.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(64):</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حال حادث قهري لا يمكن التغلب عليه دون تقديم الكمبيالة أو عمل الاحتجاج في المواعيد المقررة لذلك امتدت هذه المواعيد.</w:t>
      </w:r>
      <w:r w:rsidRPr="00D966CA">
        <w:rPr>
          <w:rFonts w:ascii="UICTFontTextStyleBody" w:hAnsi="UICTFontTextStyleBody" w:cs="Times New Roman"/>
          <w:kern w:val="0"/>
          <w:sz w:val="22"/>
          <w:szCs w:val="22"/>
          <w:rtl/>
          <w14:ligatures w14:val="none"/>
        </w:rPr>
        <w:br/>
        <w:t>وعلى حامل الكمبيالة أن ينبه دون إبطاء من ظهر له الكمبيالة بالحادث القهري وأن يثبت هذا الإخطار مؤرخاً و موقعاً منه، في الكمبيالة أو في الورقة المتصلة بها، وتتسلسل الإخطارات حتى تصل إلى الساحب وفقًا للمادة 56.</w:t>
      </w:r>
      <w:r w:rsidRPr="00D966CA">
        <w:rPr>
          <w:rFonts w:ascii="UICTFontTextStyleBody" w:hAnsi="UICTFontTextStyleBody" w:cs="Times New Roman"/>
          <w:kern w:val="0"/>
          <w:sz w:val="22"/>
          <w:szCs w:val="22"/>
          <w:rtl/>
          <w14:ligatures w14:val="none"/>
        </w:rPr>
        <w:br/>
        <w:t>ومتى زال الحادث القهري على حامل الكمبيالة دون إبطاء تقديمها للقبول أو للوفاء وعمل الاحتجاج عند الاقتضاء.</w:t>
      </w:r>
      <w:r w:rsidRPr="00D966CA">
        <w:rPr>
          <w:rFonts w:ascii="UICTFontTextStyleBody" w:hAnsi="UICTFontTextStyleBody" w:cs="Times New Roman"/>
          <w:kern w:val="0"/>
          <w:sz w:val="22"/>
          <w:szCs w:val="22"/>
          <w:rtl/>
          <w14:ligatures w14:val="none"/>
        </w:rPr>
        <w:br/>
        <w:t>وإذا استمر الحادث القهري أكثر من ثلاثين يوما محسوبة من يوم الاستحقاق جاز الرجوع على الملتزمين بغير حاجة إلى تقديم الكمبيالة أو عمل الاحتجاج، فإذا كانت الكمبيالة مستحقة لدى الاطلاع عليها أو بعد مدة من الاطلاع سرى ميعاد الثلاثين يوما من التاريخ الذي أخطر فيه الحامل من ظهر له الكمبيالة بوقوع الحادث ولو وقع هذا التاريخ قبل انتهاء مواعيد تقديم الكمبيالة.</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وتزاد مدة الاطلاع على ميعاد الثلاثين يوما إذا كانت الكمبيالة مستحقة الوفاء بعد مدة من الاطلاع عليها.</w:t>
      </w:r>
      <w:r w:rsidRPr="00D966CA">
        <w:rPr>
          <w:rFonts w:ascii="UICTFontTextStyleBody" w:hAnsi="UICTFontTextStyleBody" w:cs="Times New Roman"/>
          <w:kern w:val="0"/>
          <w:sz w:val="22"/>
          <w:szCs w:val="22"/>
          <w:rtl/>
          <w14:ligatures w14:val="none"/>
        </w:rPr>
        <w:br/>
        <w:t>ولا يعتبر من قبيل الحادث القهري الأمور المتصلة بشخص حامل الكمبيالة أو بمن كلفه بتقديمها أو بعمل الاحتجاج.</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(65):</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وافق استحقاق الكمبيالة يوم عطلة رسمية فلا تجوز المطالبة بوفائها إلا في يوم العمل التالي، وكذلك لا يجوز القيام بأي إجراء متعلق بالكمبيالة وعلى وجه الخصوص تقديمها للقبول أو لعمل الاحتجاج إلا في يوم عمل، وإذا وجب عمل أي إجراء من هذه الإجراءات في يوم معين يوافق آخر يوم منه يوم عطله رسمية امتد الميعاد إلى اليوم التالي، وتحسب من أيام الميعاد العطلة التي تتخلله. ولا يدخل في حساب المواعيد النظامية أو الاتفاقية المتعلقة بالكمبيالة اليوم الأول منها ما لم ينص النظام على غير ذلك.</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كمبيالة الرجوع</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(66):</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لكل من له حق الرجوع على غيره من الملتزمين بالكمبيالة أن يستوفي حقه بسحب كمبيالة جديدة على أحد ضامنيه تكون مستحقة الوفاء لدى الاطلاع في موطن هذا الضامن ما لم يشترط خلاف ذلك.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وتشتمل قيمة كمبيالة الرجوع على المبالغ الوارد بيانها في المادتين 60 و61 مضافا إليها ما دفع من عمولة ورسم دفعه. وإذا كان ساحب كمبيالة الرجوع هو الحامل حدد مبلغها على الأساس الذي تحدد بموجبه قيمة كمبيالة مستحقة الوفاء لدى الاطلاع مسحوبة من المكان الذي استحق فيه وفاء الكمبيالة الأصلية على المكان الذي فيه موطن الضامن.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كان ساحب كمبيالة الرجوع هو أحد المظهرين حدد مبلغها على الأساس الذي تحدد بموجبه قيمة كمبيالة مستحقة الوفاء لدى الاطلاع مسحوبة من المكان الذي فيه موطن ساحب الكمبيالة على المكان الذي فيه موطن الضامن.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تعددت كمبيالات الرجوع لم تجر مطالبة ساحب الكمبيالة الأصلية أو أي مظهر لها إلا بسعر كمبيالة رجوع واحدة.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الحجز التحفظي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لحامل الكمبيالة المعمول عنها احتجاج عدم الوفاء أن يوقع حجزا تحفظيا على منقولات أي ملتزم بها بعد أن يستصدر أمرا بذلك من الجهة التي يعينها وزير التجارة والصناعة.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التدخل في القبول أو في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(68):</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لصاحب الكمبيالة ومظهرها وضامنها الاحتياطي أن يعين من يقبلها أو يدفعها عند الاقتضاء.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قبول الكمبيالة أو وفاؤها من أي شخص متدخل لمصلحة أي مدين بها يكون مستهدفا للرجوع عليه.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أن يكون التدخل من الغير، كما يجوز أن يكون المسحوب عليه أو أي شخص ملتزم بموجب الكمبيالة عدا القابل.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ويجب على المتدخل أن يخطر من وقع التدخل لمصلحته خلال يومي العمل التاليين وإلا كان مسئولا عند الاقتضاء عن تعويض ما يترتب على أعماله من ضرر بشرط ألا يجاوز التعويض مبلغ الكمبيالة.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(69):</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يقع القبول بالتدخل في جميع الأحوال التي يكون فيها لحامل كمبيالة جائزة القبول حق الرجوع قبل ميعاد استحقاقها.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عين في الكمبيالة من يقبلها أو يوفي قيمتها عند الاقتضاء في مكان وفائها فليس للحامل أن يرجع قبل ميعاد استحقاقها على من صدر عنه هذا التعيين ولا على الموقعين اللاحقين له إلا إذا قدم الكمبيالة إلى من عين لقبولها أو لوفائها عند الاقتضاء، وامتنع هذا المحصل عن قبولها، وأثبت الحامل هذا الامتناع باحتجاج.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وللحامل في الأحوال الأخرى رفض القبول بالتدخل، وإذا قبله فقد حقوقه في الرجوع قبل ميعاد الاستحقاق على من حصل التدخل لمصلحته وعلى الموقعين اللاحقين له.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(70):</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يثبت القبول بالتدخل على الكمبيالة ذاتها ويوقعه المتدخل ويذكر فيه اسم من حصل التدخل لمصلحته، فإذا خلا القبول بالتدخل من هذا البيان اعتبر حاصلا لمصلحته الساحب.</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القابل بالتدخل نحو حامل الكمبيالة ومظهريها اللاحقين لمن حصل التدخل لمصلحته بما يلتزم به هذا الأخير.</w:t>
      </w:r>
      <w:r w:rsidRPr="00D966CA">
        <w:rPr>
          <w:rFonts w:ascii="UICTFontTextStyleBody" w:hAnsi="UICTFontTextStyleBody" w:cs="Times New Roman"/>
          <w:kern w:val="0"/>
          <w:sz w:val="22"/>
          <w:szCs w:val="22"/>
          <w:rtl/>
          <w14:ligatures w14:val="none"/>
        </w:rPr>
        <w:br/>
        <w:t>ويجوز لمن حصل التدخل لمصلحته ولضامنيه، على الرغم من حصول القبول بالتدخل، أن يلزموا الحامل مقابل وفائهم المبلغ المعين في المادة 60، بتسليمهم الكمبيالة والاحتجاج والمخالصة إن وجدت. وإذا لم تقدم الكمبيالة لمن قبلها بالتدخل خلال اليوم التالي لليوم الأخير من الميعاد المحدد لعمل احتجاج عدم الوفاء برئت ذمة القابل بالتدخل.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وفاء الكمبيالة بالتدخل في جميع الأحوال التي يكون فيها لحاملها في ميعاد الاستحقاق أو قبله حق الرجوع على الملتزمين بها.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ويكون هذا الوفاء بأداء كل المبلغ الذي كان يجب على من حصل التدخل لمصلحته أداؤه. ويجب أن يكون الوفاء على الأكثر في اليوم التالي لآخر يوم يجوز فيه عمل احتجاج عدم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(73):</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لمن قبلوا الكمبيالة بالتدخل أو لمن عينوا لوفائها عند الاقتضاء موطن في مكان وفائها وجب على حاملها تقديمها لهؤلاء جميعا لوفائها وعمل احتجاج عدم الوفاء إذا لزم الحال على الأكثر في اليوم التالي لآخر يوم يجوز فيه عمل احتجاج.</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فإذا لم يعمل الاحتجاج في هذا الميعاد كان من عين الموفي عند الاقتضاء أو من حصل قبول الكمبيالة بالتدخل لمصلحته وكذلك المظهرون اللاحقون في حل من التزاماتهم.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(74):</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رفض حامل الكمبيالة الوفاء بالتدخل فقد حقه في الرجوع على من كانت ذمته تبرأ بهذا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(75):</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إثبات الوفاء بالتدخل بكتابة مخالصة على الكمبيالة يذكر فيها من حصل الوفاء لمصلحته، فإذا خلت المخالصة من هذا البيان اعتبر الوفاء بالتدخل حاصلا لمصلحته الساحب، ويجب أن تسلم الكمبيالة والاحتجاج إن عمل للموفي بالتدخل.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(76):</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يكسب من وفي الكمبيالة بطريق التدخل جميع الحقوق الناشئة عنها تجاه من حصل الوفاء لمصلحته وتجاه الملتزمين نحو هذا الأخير بموجب الكمبيالة، ومع ذلك لا يجوز لهذا الموفي تظهير الكمبيالة من جديد.</w:t>
      </w:r>
      <w:r w:rsidRPr="00D966CA">
        <w:rPr>
          <w:rFonts w:ascii="UICTFontTextStyleBody" w:hAnsi="UICTFontTextStyleBody" w:cs="Times New Roman"/>
          <w:kern w:val="0"/>
          <w:sz w:val="22"/>
          <w:szCs w:val="22"/>
          <w:rtl/>
          <w14:ligatures w14:val="none"/>
        </w:rPr>
        <w:br/>
        <w:t>وتبرأ ذمة المظهرين اللاحقين لمن حصل الوفاء لمصلحته. وإذا تزاحم عدة أشخاص على الوفاء بالتدخل فضل من يترتب على الوفاء منه إبراء أكبر عدد من الملتزمين.</w:t>
      </w:r>
      <w:r w:rsidRPr="00D966CA">
        <w:rPr>
          <w:rFonts w:ascii="UICTFontTextStyleBody" w:hAnsi="UICTFontTextStyleBody" w:cs="Times New Roman"/>
          <w:kern w:val="0"/>
          <w:sz w:val="22"/>
          <w:szCs w:val="22"/>
          <w:rtl/>
          <w14:ligatures w14:val="none"/>
        </w:rPr>
        <w:br/>
        <w:t>ومن تدخل للوفاء بالمخالفة لهذه القاعدة مع عمله بذلك فقد حقه في الرجوع على من تبرأ ذممهم لو كانت هذه القاعدة قد روعيت.</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تعدد النسخ والصور والتحريف</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سحب الكمبيالة من نسخ متعددة يطابق بعضها بعضا. ويجب أن يوضع في متن كل نسخة منها رقمها وإلا اعتبرت كل نسخة منها كمبيالة مستقلة. ولكل حامل كمبيالة لم يذكر فيها أنها وحيدة أن يطلب نسخا منها على نفقته، ويجب عليه تحقيقا لذلك أن يرجع إلى الشخص الذي ظهرها له، وعلى هذا أن يعاونه في الرجوع إلى المظهر السابق، ويتسلسل ذلك حتى ينتهي إلى الساحب. وعلى كل مظهر أن يدون تظهيره على النسخ الجديدة.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(78):</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وفاء الكمبيالة بموجب إحدى نسخها مبرئ للذمة ولو لم يكون مشروطا فيها أن هذا الوفاء يبطل حكم النسخ الأخرى غير أن المسحوب عليه يبقى ملزما بالوفاء بموجب كل نسخة مقبولة منه لم يستردها والمظهر الذي ظهر نسخ الكمبيالة لأشخاص مختلفين وكذلك المظهرون اللاحقون له ملتزمون بموجب النسخ التي تحمل توقيعاتهم ولم يستردوها.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(79):</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من يرسل إحدى نسخ الكمبيالة لقبولها أن يبين على النسخ الأخرى اسم من تكون هذه النسخة في حيازته وعلى هذا الأخير أن يسلمها للحامل الشرعي لأية نسخة أخرى، فإذا رفض تسليمها لم يكن للحامل حق الرجوع إلا إذا أثبت بورقة احتجاج أن النسخة المرسلة للقبول لم تسلم له رغم طلبه لها، وأن القبول أو الوفاء لم يحصل بموجب نسخة أخرى.</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(80):</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لحامل الكمبيالة أن يحرر منها صورا، ويجب أن تكون الصورة مطابقة تماما لأصل الكمبيالة بما تحمل من تظهيرات أو أية بيانات أخرى تكون مدونة فيها وأن يكتب عليها أن النسخ عن الأصل انتهى عند هذه الحد. ويجوز تظهير الصورة وضمانها احتياطيًّا على الوجه الذي يجري على الأصل، ويكون للصورة ما للأصل من أحكام.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يجب أن يبين في صورة الكمبيالة اسم حائز الأصل، وعلى هذا الأخير أن يسلم الأصل للحامل الشرعي للصورة، وإذا امتنع حائز الأصل عن تسليمه لم يكن لحامل الصورة حق الرجوع على مظهريها أو ضامنيها الاحتياطيين إلا إذا أثبت باحتجاج أن الأصل لم يسلم إليه بناء على طلبه. وإذا كتب على الأصل عقب التظهير الأخير الحاصل قبل عمل الصورة أنه منذ الآن لا يسمح التظهير إلا على الصورة فكل تظهير على الأصل بعد ذلك يكون باطلا.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وقع تحريف في متن الكمبيالة التزم الموقعون اللاحقون لهذا التحريف بما ورد في المتن المحرف، أما الموقعون السابقون فيلزمون بما ورد في المتن الأصلي.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آثار أعمال الحامل (السقوط)</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(83):</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يفقد الحامل حقوقه الناشئة عن الكمبيالة قبل ساحبها ومظهريها وغيرهم من الملتزمين عدا قابلها بمضي المواعيد المقررة لإجراء ما يأتي:</w:t>
      </w:r>
      <w:r w:rsidRPr="00D966CA">
        <w:rPr>
          <w:rFonts w:ascii="UICTFontTextStyleBody" w:hAnsi="UICTFontTextStyleBody" w:cs="Times New Roman"/>
          <w:kern w:val="0"/>
          <w:sz w:val="22"/>
          <w:szCs w:val="22"/>
          <w:rtl/>
          <w14:ligatures w14:val="none"/>
        </w:rPr>
        <w:br/>
        <w:t>أ - تقديم الكمبيالة المستحقة الوفاء لدى الاطلاع عليها أو بعد مدة من الاطلاع.</w:t>
      </w:r>
      <w:r w:rsidRPr="00D966CA">
        <w:rPr>
          <w:rFonts w:ascii="UICTFontTextStyleBody" w:hAnsi="UICTFontTextStyleBody" w:cs="Times New Roman"/>
          <w:kern w:val="0"/>
          <w:sz w:val="22"/>
          <w:szCs w:val="22"/>
          <w:rtl/>
          <w14:ligatures w14:val="none"/>
        </w:rPr>
        <w:br/>
        <w:t>ب - عمل احتجاج عدم القبول أو عدم الوفاء.</w:t>
      </w:r>
      <w:r w:rsidRPr="00D966CA">
        <w:rPr>
          <w:rFonts w:ascii="UICTFontTextStyleBody" w:hAnsi="UICTFontTextStyleBody" w:cs="Times New Roman"/>
          <w:kern w:val="0"/>
          <w:sz w:val="22"/>
          <w:szCs w:val="22"/>
          <w:rtl/>
          <w14:ligatures w14:val="none"/>
        </w:rPr>
        <w:br/>
        <w:t>ج - تقديم الكمبيالة للوفاء في حالة اشتمالها على شرط الرجوع بلا مصروفات، أو (بدون احتجاج).</w:t>
      </w:r>
      <w:r w:rsidRPr="00D966CA">
        <w:rPr>
          <w:rFonts w:ascii="UICTFontTextStyleBody" w:hAnsi="UICTFontTextStyleBody" w:cs="Times New Roman"/>
          <w:kern w:val="0"/>
          <w:sz w:val="22"/>
          <w:szCs w:val="22"/>
          <w:rtl/>
          <w14:ligatures w14:val="none"/>
        </w:rPr>
        <w:br/>
        <w:t>ومع ذلك لا يفيد الساحب من هذا السقوط إلا إذا أثبت أنه أوجد مقابل الوفاء في ميعاد الاستحقاق، وفي هذه الحالة لا يبقى للحامل إلا الرجوع على المسحوب عليه.</w:t>
      </w:r>
      <w:r w:rsidRPr="00D966CA">
        <w:rPr>
          <w:rFonts w:ascii="UICTFontTextStyleBody" w:hAnsi="UICTFontTextStyleBody" w:cs="Times New Roman"/>
          <w:kern w:val="0"/>
          <w:sz w:val="22"/>
          <w:szCs w:val="22"/>
          <w:rtl/>
          <w14:ligatures w14:val="none"/>
        </w:rPr>
        <w:br/>
        <w:t>وإذا لم تقدم الكمبيالة للقبول في الميعاد الذي شرطه الساحب سقطت حقوق حاملها في الرجوع بسبب عدم القبول وعدم الوفاء إلا إذا تبين من عبارة الشرط أن الساحب لم يقصد منه سوى إعفاء نفسه من ضمان القبول .</w:t>
      </w:r>
      <w:r w:rsidRPr="00D966CA">
        <w:rPr>
          <w:rFonts w:ascii="UICTFontTextStyleBody" w:hAnsi="UICTFontTextStyleBody" w:cs="Times New Roman"/>
          <w:kern w:val="0"/>
          <w:sz w:val="22"/>
          <w:szCs w:val="22"/>
          <w:rtl/>
          <w14:ligatures w14:val="none"/>
        </w:rPr>
        <w:br/>
        <w:t>وإذا كان المظهر هو الذي شرط في التظهير ميعاد تقديم الكمبيالة للقبول فله وحده الإفادة من هذا الشرط.</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عدم سماع الدعوى</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(84):</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بحقوق الحامل المستمدة من علاقته الأصلية بمن تلقى عنه الكمبيالة، لا تسمع الدعوى الناشئة عن الكمبيالة تجاه قابلها بعد مضي ثلاث سنوات من تاريخ الاستحقاق ولا تسمع دعاوى الحامل تجاه الساحب أو المظهرين بعد مضي سنة من تاريخ الاحتجاج المحرر في الميعاد النظامي أو من تاريخ الاستحقاق إن اشتملت على شرط الرجوع بلا مصروفات أو بدون احتجاج، ولا تسمع دعاوى المظهرين بعضهم تجاه بعض أو تجاه الساحب بعد مضي ستة شهور من اليوم الذي وفى فيه المظهر الكمبيالة أو من يوم إقامة الدعوى عليه.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(85):</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تسري المواعيد المذكورة في المادة السابقة في حالة إقامة الدعوى إلا من يوم آخر إجراء فيها ولا تسري هذه المواعيد إذا صدر حكم بالدين أو أقر به المدين في ورقة مستقلة إقرارا يترتب عليه تجديد الدين.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(86):</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يكون لانقطاع المواعيد أثر بالنسبة لمن اتخذ قبله الإجراء القاطع لهذه المواعيد.</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السند لأمر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يشتمل السند لأمر على البيانات الآتية:</w:t>
      </w:r>
      <w:r w:rsidRPr="00D966CA">
        <w:rPr>
          <w:rFonts w:ascii="UICTFontTextStyleBody" w:hAnsi="UICTFontTextStyleBody" w:cs="Times New Roman"/>
          <w:kern w:val="0"/>
          <w:sz w:val="22"/>
          <w:szCs w:val="22"/>
          <w:rtl/>
          <w14:ligatures w14:val="none"/>
        </w:rPr>
        <w:br/>
        <w:t>أ - شرط الأمر أو عبارة (سند لأمر) مكتوبة في  متن السند وباللغة التي كتب بها.</w:t>
      </w:r>
      <w:r w:rsidRPr="00D966CA">
        <w:rPr>
          <w:rFonts w:ascii="UICTFontTextStyleBody" w:hAnsi="UICTFontTextStyleBody" w:cs="Times New Roman"/>
          <w:kern w:val="0"/>
          <w:sz w:val="22"/>
          <w:szCs w:val="22"/>
          <w:rtl/>
          <w14:ligatures w14:val="none"/>
        </w:rPr>
        <w:br/>
        <w:t>ب - تعهد غير معلق على شرط بوفاء مبلغ معين من النقود.</w:t>
      </w:r>
      <w:r w:rsidRPr="00D966CA">
        <w:rPr>
          <w:rFonts w:ascii="UICTFontTextStyleBody" w:hAnsi="UICTFontTextStyleBody" w:cs="Times New Roman"/>
          <w:kern w:val="0"/>
          <w:sz w:val="22"/>
          <w:szCs w:val="22"/>
          <w:rtl/>
          <w14:ligatures w14:val="none"/>
        </w:rPr>
        <w:br/>
        <w:t>جـ - ميعاد الاستحقاق.</w:t>
      </w:r>
      <w:r w:rsidRPr="00D966CA">
        <w:rPr>
          <w:rFonts w:ascii="UICTFontTextStyleBody" w:hAnsi="UICTFontTextStyleBody" w:cs="Times New Roman"/>
          <w:kern w:val="0"/>
          <w:sz w:val="22"/>
          <w:szCs w:val="22"/>
          <w:rtl/>
          <w14:ligatures w14:val="none"/>
        </w:rPr>
        <w:br/>
        <w:t>د - مكان الوفاء.</w:t>
      </w:r>
      <w:r w:rsidRPr="00D966CA">
        <w:rPr>
          <w:rFonts w:ascii="UICTFontTextStyleBody" w:hAnsi="UICTFontTextStyleBody" w:cs="Times New Roman"/>
          <w:kern w:val="0"/>
          <w:sz w:val="22"/>
          <w:szCs w:val="22"/>
          <w:rtl/>
          <w14:ligatures w14:val="none"/>
        </w:rPr>
        <w:br/>
        <w:t>هـ - اسم من يجب الوفاء له أو لأمره.</w:t>
      </w:r>
      <w:r w:rsidRPr="00D966CA">
        <w:rPr>
          <w:rFonts w:ascii="UICTFontTextStyleBody" w:hAnsi="UICTFontTextStyleBody" w:cs="Times New Roman"/>
          <w:kern w:val="0"/>
          <w:sz w:val="22"/>
          <w:szCs w:val="22"/>
          <w:rtl/>
          <w14:ligatures w14:val="none"/>
        </w:rPr>
        <w:br/>
        <w:t>و - تاريخ إنشاء السند ومكان إنشائه.</w:t>
      </w:r>
      <w:r w:rsidRPr="00D966CA">
        <w:rPr>
          <w:rFonts w:ascii="UICTFontTextStyleBody" w:hAnsi="UICTFontTextStyleBody" w:cs="Times New Roman"/>
          <w:kern w:val="0"/>
          <w:sz w:val="22"/>
          <w:szCs w:val="22"/>
          <w:rtl/>
          <w14:ligatures w14:val="none"/>
        </w:rPr>
        <w:br/>
        <w:t>ز - توقيع من أنشأ السند (المحرر).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(88):</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السند الخالي من أحد البيانات المذكورة في المادة السابقة لا يعتبر سند لأمر إلا في الأحوال الآتية: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إذا خلا السند من ميعاد الاستحقاق اعتبر واجب الوفاء لدى الاطلاع عليه.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ب - إذا خلا من بيان مكان الوفاء أو موطن المحرر اعتبر مكان إنشاء السند مكانا للوفاء ومكانا للمحرر.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إذا خلا من بيان مكان الإنشاء اعتبر منشأ في المكان المبين بجانب اسم المحرر.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(89):</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تسري أحكام الكمبيالة الآتية على السند لأمر بالمقدار الذي لا تتعارض مع ماهيته: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الأحكام المتعلقة بالكمبيالة المستحقة الوفاء في موطن أحد الأخيار أو في مكان غير الذي يوجد به موطن المسحوب عليه والاختلاف في البيانات الخاصة بالمبلغ الواجب دفعه وبطلان شرط الفائدة وأهلية الالتزام والنتائج المترتبة على التوقيع ممن ليست لهم أهلية الالتزام أو التوقيعات غير الملزمة أو توقيع شخص غير مفوض أو جاوز حدود التفويض.</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الأحكام المتعلقة بتظهير الكمبيالة وبضمانها احتياطيا مع مراعاة أنه إذا لم يذكر في صيغة الضمان اسم المضمون اعتبر الضمان حاصلا لمصلحة محرر السند.</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الأحكام المتعلقة باستحقاق الكمبيالة ووفائها والمعارضة في الوفاء والاحتجاج والرجوع بسبب عدم الوفاء وعدم جواز منح مهل للوفاء وحساب المواعيد وأيام العمل، وكمبيالة الرجوع والحجز التحفظي.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الأحكام المتعلقة بالوفاء بالتدخل وتعدد النسخ والصور والتحريف، وآثار إهمال الحامل وعدم سماع الدعوى.</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(90):</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محرر السند لأمر على الوجه الذي يلتزم به قابل الكمبيالة، ويجب تقديم السند لأمر المستحق الوفاء بعد مدة معينة من الاطلاع إلى المحرر في الميعاد المنصوص عليه في المادة 22 للتأشير عليه بما يفيد الاطلاع على السند، ويجب أن يكون هذا التأشير مؤرخا وموقعا من المحرر. وتبدأ مدة الاطلاع من تاريخ التأشير المذكور. وإذا امتنع المحرر عن وضع التأشير وجب إثبات امتناعه بورقة احتجاج، ويعتبر تاريخ الاحتجاج بداية لسريان مدة الاطلاع.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الشيك. الفصل الأول: إنشاء الشيك</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يشتمل الشيك على البيانات الآتية:</w:t>
      </w:r>
      <w:r w:rsidRPr="00D966CA">
        <w:rPr>
          <w:rFonts w:ascii="UICTFontTextStyleBody" w:hAnsi="UICTFontTextStyleBody" w:cs="Times New Roman"/>
          <w:kern w:val="0"/>
          <w:sz w:val="22"/>
          <w:szCs w:val="22"/>
          <w:rtl/>
          <w14:ligatures w14:val="none"/>
        </w:rPr>
        <w:br/>
        <w:t>أ - كلمة (شيك) مكتوبة في متن الصك باللغة التي كتب بها.</w:t>
      </w:r>
      <w:r w:rsidRPr="00D966CA">
        <w:rPr>
          <w:rFonts w:ascii="UICTFontTextStyleBody" w:hAnsi="UICTFontTextStyleBody" w:cs="Times New Roman"/>
          <w:kern w:val="0"/>
          <w:sz w:val="22"/>
          <w:szCs w:val="22"/>
          <w:rtl/>
          <w14:ligatures w14:val="none"/>
        </w:rPr>
        <w:br/>
        <w:t>ب - أمر غير معلق على شرط بوفاء مبلغ معين من النقود.</w:t>
      </w:r>
      <w:r w:rsidRPr="00D966CA">
        <w:rPr>
          <w:rFonts w:ascii="UICTFontTextStyleBody" w:hAnsi="UICTFontTextStyleBody" w:cs="Times New Roman"/>
          <w:kern w:val="0"/>
          <w:sz w:val="22"/>
          <w:szCs w:val="22"/>
          <w:rtl/>
          <w14:ligatures w14:val="none"/>
        </w:rPr>
        <w:br/>
        <w:t>جـ - اسم من يلزمه الوفاء (المسحوب عليه).</w:t>
      </w:r>
      <w:r w:rsidRPr="00D966CA">
        <w:rPr>
          <w:rFonts w:ascii="UICTFontTextStyleBody" w:hAnsi="UICTFontTextStyleBody" w:cs="Times New Roman"/>
          <w:kern w:val="0"/>
          <w:sz w:val="22"/>
          <w:szCs w:val="22"/>
          <w:rtl/>
          <w14:ligatures w14:val="none"/>
        </w:rPr>
        <w:br/>
        <w:t>د - مكان الوفاء.</w:t>
      </w:r>
      <w:r w:rsidRPr="00D966CA">
        <w:rPr>
          <w:rFonts w:ascii="UICTFontTextStyleBody" w:hAnsi="UICTFontTextStyleBody" w:cs="Times New Roman"/>
          <w:kern w:val="0"/>
          <w:sz w:val="22"/>
          <w:szCs w:val="22"/>
          <w:rtl/>
          <w14:ligatures w14:val="none"/>
        </w:rPr>
        <w:br/>
        <w:t>هـ - تاريخ ومكان إنشاء الشيك .</w:t>
      </w:r>
      <w:r w:rsidRPr="00D966CA">
        <w:rPr>
          <w:rFonts w:ascii="UICTFontTextStyleBody" w:hAnsi="UICTFontTextStyleBody" w:cs="Times New Roman"/>
          <w:kern w:val="0"/>
          <w:sz w:val="22"/>
          <w:szCs w:val="22"/>
          <w:rtl/>
          <w14:ligatures w14:val="none"/>
        </w:rPr>
        <w:br/>
        <w:t>و - توقيع من أنشأ الشيك (الساحب).</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الصك الخالي من أحد البيانات المذكورة في المادة السابقة لا يعتبر شيكا إلا في الحالتين الآتيتين: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إذا خلا الشيك من بيان مكان وفائه اعتبر مستحق الوفاء في المكان المبين بجانب اسم المسحوب عليه، فإذا تعددت الأماكن المبينة بجانب اسم المسحوب عليه اعتبر الشيك مستحق الوفاء في أول مكان منها، وإذا خلا الشيك من هذه البيانات أو من أي بيان آخر اعتبر مستحق الوفاء في المكان الذي يقع فيه المحل الرئيسي للمسحوب عليه.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خلا الشيك من بيان مكان الإنشاء اعتبر منشأ في المكان المبين بجانب اسم الساحب.</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(93):</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سحب الشيكات الصادرة في المملكة والمستحقة الوفاء فيها إلا على بنك، والصكوك المسحوبة في صورة شيكات على غير بنك لا تعتبر شيكات صحيحة.</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(94):</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إصدار شيك ما لم يكن للساحب لدى المسحوب عليه وقت إنشاء الشيك نقود يستطيع التصرف فيها بموجب شيك طبقا لاتفاق صريح أو ضمني. وعلى ساحب الشيك أو الآمر غيره بسحبه لحسابه أن يؤدى مقابل وفائه، ومع ذلك يظل الساحب لحساب غيره مسئولا شخصيا تجاه المظهرين والحامل دون غيرهم. وعلى الساحب دون غيره في حالة الإنكار أن يثبت أن من سحب عليه الشيك كان لديه مقابل وفائه وقت إنشائه، فإذا لم يثبت ذلك كان ضامنا وفاءه ولو عمل الاحتجاج بعد مواعيد معينة، ولا يترتب على عدم وجود مقابل الوفاء أو عدم كفايته بطلان الشيك.</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(95):</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يجوز اشتراط وفاء الشيك إلى:</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شخص معين مع النص صراحة على شرط الأمر أو بدونه.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ب - شخص معين مع ذكر شرط (ليس لأمر) أو أية عبارة أخرى تفيد هذا المعنى.</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حامل الشيك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والشيك المسحوب لمصلحة شخص معين والمنصوص فيه على عبارة (أو لحامله) أو أية عبارة أخرى مماثلة يعتبر شيكا لحامله، فإذا لم يعين اسم المستفيد اعتبر الشيك لحامله. والشيك المشتمل على شرط (غير قابل للتداول) لا يدفع إلا لحامله الذي تسلمه مقترنا بهذا الشرط.</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(96):</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سحب الشيك لأمر الساحب نفسه، ويجوز سحبه لحساب شخص آخر، ولا يجوز سحبه على الساحب نفسه ما لم يكن مسحوبا بين فروع بنك يسيطر عليه مركز رئيسي واحد ويشترط ألا يكون الشيك مستحق الوفاء لحامله.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يضمن الساحب وفاء الشيك، وكل شرط يعفي الساحب نفسه من هذا الضمان يعتبر كأن لم يكن.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تداول الشيك</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(98):</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الشيك المشروط دفعه إلى شخص معين سواء نص فيه صراحة على شرط الأمر أو لم ينص عليه يكون قابلا للتداول بطريق التظهير.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والشيك المشروط دفعه إلى شخص معين والمكتوبة فيه عبارة (ليس لأمر) أو أية عبارة أخرى مماثلة لا يجوز تداوله إلا باتباع أحكام حوالة الحق.</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التظهير ولو للساحب أو لأي ملتزم آخر، ويجوز لهؤلاء تظهير الشيك من جديد، ويعتبر التظهير إلى المسحوب عليه بمثابة مخالصة، إلا إذا كان للمسحوب عليه عدة منشآت وحصل التظهير لمصلحة منشأة غير التي سحب عليها الشيك.</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(99):</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يتداول الشيك المستحق الوفاء لحاملة بمجرد التسليم والتظهير المكتوب على هذا الشيك يجعل المظهر مسئولا وفقا لأحكام الرجوع، ولكن لا يترتب على هذا التظهير أن يصير الصك شيكا لأمر.</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اعتماد الشيك</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(100):</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للمسحوب عليه أن يوقع على شيك بالقبول، وكل قبول مكتوب عليه يعتبر كأن لم يكن، ومع ذلك يجوز للمسحوب عليه أن يؤشر على الشيك باعتماده. وتفيد هذه العبارة وجود مقابل الوفاء في تاريخ التأشير، ولا يجوز للمسحوب عليه رفض اعتماد الشيك إذا كان لديه مقابل وفاء يكفي لدفع قيمته، ويعتبر توقيع المسحوب عليه على صدر الشيك بمثابة اعتماد له.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الضمان الاحتياطي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ضمان وفاء مبلغ الشيك كله أو بعضه من ضامن احتياطي، ويكون هذا الضمان من الغير عدا المسحوب عليه، كما يجوز أن يكون من أحد الموقعين على الشيك.</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تقديم الشيك ووفاؤه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الشيك مستحق الوفاء بمجرد الاطلاع عليه وكل بيان مخالف لذلك يعتبر كأن لم يكن، وإذا قدم الشيك للوفاء قبل اليوم المعين فيه كتاريخ لإصداره وجب وفاؤه في يوم تقديمه.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(103):</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الشيك المسحوب في المملكة والمستحق الوفاء فيها يجب تقديمه للوفاء خلال شهر، فإذا كان مسحوبا خارج المملكة ومستحق الوفاء فيها وجب تقديمه خلال ثلاثة أشهر، وتبدأ المواعيد المذكورة من التاريخ المبين في الشيك أنه تاريخ إصداره. ويعتبر تقديم الشيك إلى إحدى غرف المقاصة المعترف بها بمثابة تقديم للوفاء.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(104):</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سحب الشيك بين مكانين مختلفي التقويم، أرجع تاريخ إصداره إلى اليوم المقابل في تقويم مكان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(105):</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للمسحوب عليه أن يوفي قيمة الشيك ولو بعد انقضاء ميعاد تقديمه، ولا تقبل المعارضة من الساحب في وفاء الشيك قبل انقضاء ميعاد تقديمه إلا في حالة ضياعه أو إفلاس حامله أو طرأ ما يخل بأهليته. وإذا توفي الساحب أو أفلس أو فقد أهليته بعد إنشاء الشيك فلا يعدل ذلك من الآثار المترتبة عليه.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(106):</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قدمت عدة شيكات في وقت واحد وكان مقابل الوفاء لا يكفي لوفائها جميعا وجبت مراعاة تواريخ سحبها فإذا كانت الشيكات المقدمة مفصولة من دفتر واحد وتحمل تاريخ إصدار واحد فضل الشيك الأسبق رقمًا.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اشترط وفاء الشيك في المملكة بنقد غير متداول فيها وجب وفاء مبلغه في ميعاد تقديم الشيك بالنقد المتداول في المملكة حسب سعره يوم الوفاء، فإذا لم يتم الوفاء يوم التقديم كان للحامل الخيار بين المطالبة بمبلغ الشيك مقومًا بالنقد المتداول في المملكة حسب سعره في يوم التقديم أو في يوم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فإذا قدم الشيك للمرة الأولى بعد انقضاء ميعاد تقديمه كانت العبرة بسعر اليوم الذي انتهى فيه ميعاد التقديم، ويتبع العرف السائد في المملكة لتقويم النقد الأجنبي وإنما يجوز للساحب أن يعين في الشيك السعر الذي يحسب على أساسه المبلغ الواجب دفعه. وإذا عين مبلغ الشيك بنقود تحمل اسما مشتركا ولكن تختلف قيمتها في بلد الإصدار عن قيمتها في بلد الوفاء كان المقصود نقود بلد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الامتناع عن الوفاء</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(108):</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لحامل الشيك الرجوع على الملتزمين به مجتمعين أو منفردين إذا قدمه في الميعاد النظامي ولم تدفع قيمته، وأثبت الامتناع باحتجاج. </w:t>
      </w:r>
      <w:r w:rsidRPr="00D966CA">
        <w:rPr>
          <w:rFonts w:ascii="UICTFontTextStyleEmphasizedBody" w:hAnsi="UICTFontTextStyleEmphasizedBody" w:cs="Times New Roman"/>
          <w:b/>
          <w:bCs/>
          <w:kern w:val="0"/>
          <w:sz w:val="22"/>
          <w:szCs w:val="22"/>
          <w:rtl/>
          <w14:ligatures w14:val="none"/>
        </w:rPr>
        <w:t>ويجوز عوضا عن الاحتجاج إثبات الامتناع عن الدفع.</w:t>
      </w:r>
      <w:r w:rsidRPr="00D966CA">
        <w:rPr>
          <w:rFonts w:ascii="UICTFontTextStyleBody" w:hAnsi="UICTFontTextStyleBody" w:cs="Times New Roman"/>
          <w:kern w:val="0"/>
          <w:sz w:val="22"/>
          <w:szCs w:val="22"/>
          <w:rtl/>
          <w14:ligatures w14:val="none"/>
        </w:rPr>
        <w:br/>
        <w:t>أ - بيان صادر من المسحوب عليه مع ذكر يوم تقديم الشيك.</w:t>
      </w:r>
      <w:r w:rsidRPr="00D966CA">
        <w:rPr>
          <w:rFonts w:ascii="UICTFontTextStyleBody" w:hAnsi="UICTFontTextStyleBody" w:cs="Times New Roman"/>
          <w:kern w:val="0"/>
          <w:sz w:val="22"/>
          <w:szCs w:val="22"/>
          <w:rtl/>
          <w14:ligatures w14:val="none"/>
        </w:rPr>
        <w:br/>
        <w:t>ب - بيان صادر من غرفة مقاصة معترف بها يذكر فيه أن الشيك قدم في الميعاد القانوني ولم تدفع قيمته.</w:t>
      </w:r>
      <w:r w:rsidRPr="00D966CA">
        <w:rPr>
          <w:rFonts w:ascii="UICTFontTextStyleBody" w:hAnsi="UICTFontTextStyleBody" w:cs="Times New Roman"/>
          <w:kern w:val="0"/>
          <w:sz w:val="22"/>
          <w:szCs w:val="22"/>
          <w:rtl/>
          <w14:ligatures w14:val="none"/>
        </w:rPr>
        <w:br/>
        <w:t>ويجب أن يكون البيان في الحالتين المذكورتين مؤرخا ومكتوبا على الشيك ذاته وموقعا ممن صدر منه، ولا يجوز الامتناع عن وضع هذا البيان على الشيك إذا طلب الحامل ولو تضمن الشيك شرط الرجوع بلا مصروفات، وإنما يجوز للملتزم بوصفه طلب مهلة لا تجاوز يوم العمل التالي لتقديم الشيك ولو قدم في اليوم الأخير من ميعاد التقديم.</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(109):</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إثبات الامتناع عن الدفع بالكيفية المنصوص عليها في المادة السابقة قبل انقضاء مواعيد التقديم، فإذا وقع التقديم في آخر يوم من هذا الميعاد جاز إثبات الامتناع عن الدفع في يوم العمل التالي.</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تعدد النسخ والصور والتحريف</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(110):</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الشيك لحامله، يجوز سحب الشيك من نسخ متعددة يطابق بعضها بعضا إذا كان مسحوبا من بلد ومستحق الوفاء في بلد آخر. ويجب في هذه الحالة أن يوضع في متن كل نسخة منها رقمها وإلا اعتبرت كل نسخة شيكا مستقلا.</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الشيك المسطر والشيك المقيد في الحساب</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لساحب الشيك وحامله أن يسطره وذلك بوضع خطين متوازيين في صدر الشيك، ويكون التسطير عاما أو خاصا، فإذا خلا ما بين الخطين من أي بيان أو إذا كتب بينهما لفظ (بنك) أو أي لفظ آخر في هذا المعنى كان التسطير عاما.</w:t>
      </w:r>
      <w:r w:rsidRPr="00D966CA">
        <w:rPr>
          <w:rFonts w:ascii="UICTFontTextStyleBody" w:hAnsi="UICTFontTextStyleBody" w:cs="Times New Roman"/>
          <w:kern w:val="0"/>
          <w:sz w:val="22"/>
          <w:szCs w:val="22"/>
          <w:rtl/>
          <w14:ligatures w14:val="none"/>
        </w:rPr>
        <w:br/>
        <w:t>أما إذا كتب اسم بنك معين بين الخطين فإن التسطير يكون خاصا، ويجوز أن يستحيل التسطير العام إلى تسطير خاص، وأما التسطير الخاص فلا يستحيل إلى تسطير عام، ويعتبر كأن لم يكن شطب التسطير أو اسم البنك المكتوب فيما بين الخطين.</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(112):</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للمسحوب عليه أن يوفي شيكا مسطرا تسطيرًا عاما إلا إلى أحد عملائه أو إلى بنك، ولا يجوز أن يوفي شيكا مسطرا تسطيرا خاصا إلا إلى البنك المكتوب اسمه فيما بين الخطين وإلى عميل هذا البنك إذا كان هذا الأخير هو المسحوب عليه، ومع ذلك يجوز للبنك المكتوب اسمه بين الخطين أن يعهد إلى بنك آخر قبض قيمة الشيك. ولا يجوز لبنك أن يحصل على شيك مسطر إلا من أحد عملائه أو من بنك آخر، ولا أن يقبض قيمته لحساب أشخاص آخرين غير من ذكر.</w:t>
      </w:r>
      <w:r w:rsidRPr="00D966CA">
        <w:rPr>
          <w:rFonts w:ascii="UICTFontTextStyleBody" w:hAnsi="UICTFontTextStyleBody" w:cs="Times New Roman"/>
          <w:kern w:val="0"/>
          <w:sz w:val="22"/>
          <w:szCs w:val="22"/>
          <w:rtl/>
          <w14:ligatures w14:val="none"/>
        </w:rPr>
        <w:br/>
        <w:t>وإذا حمل الشيك عدة تسطيرات خاصة لم يجز للمسحوب عليه وفاؤه إلا إذا كان يحمل تسطيرين وكان أحدهما لتحصيل قيمته بواسطة غرفة مقاصة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(113):</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لساحب الشيك أو لحامله أن يشترط عدم وفائه نقدا بأن يضع على صدره عبارة (القيد في الحساب) أو أية عبارة أخرى تفيد نفس المعنى.</w:t>
      </w:r>
      <w:r w:rsidRPr="00D966CA">
        <w:rPr>
          <w:rFonts w:ascii="UICTFontTextStyleBody" w:hAnsi="UICTFontTextStyleBody" w:cs="Times New Roman"/>
          <w:kern w:val="0"/>
          <w:sz w:val="22"/>
          <w:szCs w:val="22"/>
          <w:rtl/>
          <w14:ligatures w14:val="none"/>
        </w:rPr>
        <w:br/>
        <w:t>وفي هذه الحالة لا يكون للمسحوب عليه إلا تسوية قيمة الشيك بطريق قيود كتابية كالقيد في الحساب أو النقل المصرفي أو المقاصة.</w:t>
      </w:r>
      <w:r w:rsidRPr="00D966CA">
        <w:rPr>
          <w:rFonts w:ascii="UICTFontTextStyleBody" w:hAnsi="UICTFontTextStyleBody" w:cs="Times New Roman"/>
          <w:kern w:val="0"/>
          <w:sz w:val="22"/>
          <w:szCs w:val="22"/>
          <w:rtl/>
          <w14:ligatures w14:val="none"/>
        </w:rPr>
        <w:br/>
        <w:t>وتقوم هذه القيود مقام الوفاء ولا يعتد بشطب بيان (للقيد في الحساب).</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(114):</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يراع المسحوب عليه الأحكام السابقة كان مسئولا عن تعويض الضرر بما لا يجاوز مبلغ الشيك.</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آثار إهمال الحامل (السقوط)</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(115):</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يفقد حامل الشيك ما له من حقوق قبل الساحب والمظهرين وغيرهم من الملتزمين -عدا المسحوب عليه- بمضي المواعيد المحددة لتقديم الشيك إلى المسحوب عليه أو لعمل الاحتجاج أو ما يقوم مقامه في الميعاد المقرر لذلك.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ومع ذلك لا يفيد الساحب من هذا الحكم إلا إذا كان قدم مقابل الوفاء، وظل هذا المقابل موجودا عند المسحوب عليه حتى انقضاء ميعاد تقديم الشيك، ثم زال المقابل بفعل غير منسوب إلى الساحب.</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عدم سماع الدعوى.</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(116):</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تسمع دعاوى رجوع الحامل على المسحوب عليه والساحب والمظهر وغيرهم من الملتزمين بعد مضي ستة شهور من تاريخ انقضاء ميعاد تقديم الشيك، ولا تسمع دعاوى رجوع الملتزمين بوفاء الشيك تجاه بعضهم بعضا بعد مضي ستة شهور من اليوم الذي وفى فيه الملتزم أو من يوم إقامة الدعوى عليه.</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قواعد الكمبيالة التي تسري على الشيك</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بجانب الأحكام الخاصة الواردة في هذا الباب تسري على الشيك بالقدر الذي لا تتعارض مع ماهيته أحكام الكمبيالة الواردة في المواد: 4 و5و6 و7 و8 و9 و10 و13و14و15 و16 و17 و18و19 و20 و31 و33 و34/ 1، و2، و36 و37 و44 و45 و49 و 50 و 51 و52 و53 و54/ 2 و3 و4 و55/ 4 و5 و56 و 57 و 58 و 59/ 1 والبندين ثانيا وثالثا من الفقرة الثانية والفقرة الثالثة و60 و61 و62 و63 و 64 و65 و67 و77 /2 و78 و80 و81 و82 و85 و86 و87.</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عشر: الجزاءات</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(118):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سحب بسوء نية شيكا لا يكون له مقابل وفاء قائم وقابل للسحب أو يكون له مقابل وفاء أقل من قيمة الشيك، وكل من استرد بسوء نية بعد إعطاء الشيك مقابل الوفاء أو بعضه بحيث أصبح الباقي لا يفي بقيمة الشيك، أو أمر وهو مسيء النية المسحوب عليه بعدم دفع قيمته يعاقب بغرامة من مائة ريال إلى ألفي ريال وبالسجن مدة لا تقل عن خمسة عشر يوما ولا تزيد عن ستة أشهر أو بإحدى هاتين العقوبتين. ويعاقب بهذه العقوبات المستفيد أو الحامل الذي يتلقى بسوء نية شيكا لا يوجد له مقابل وفاء كاف لدفع قيمته، ويتم تطبيق العقوبات المذكورة مع مراعاة ما قد تنص عليه أحكام الشريعة الإسلامية.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(119):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أحكام الشريعة الإسلامية، يعاقب بغرامة لا تقل عن مائة ريال ولا تزيد على ألفي ريال كل مسحوب عليه رفض بسوء قصد وفاء شيك مسحوب سحبا صحيحا وله مقابل وفاء ولم تقدم بشأنه أية معارضة، مع عدم الإخلال بالتعويض المستحق للساحب عما أصابه من ضرر بسبب عدم الوفاء.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ويعاقب بهذه العقوبات كل مسحوب عليه صرح عن علم بوجود مقابل وفاء هو أقل مما لديه فعلا.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(120):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أحكام الشريعة الإسلامية يعاقب بغرامة لا تزيد عن خمسمائة ريال:</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كل من أصدر شيكا لم يؤرخه أو ذكر تاريخا غير صحيح.</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كل من سحب شيكا على غير بنك.</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كل من وفى شيكا خاليا من التاريخ، وكل من تسلم هذا الشيك على سبيل المقاصة. </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(121):</w:t>
      </w:r>
    </w:p>
    <w:p w:rsidR="0002557D" w:rsidRPr="00D966CA" w:rsidRDefault="0002557D" w:rsidP="0002557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يجوز الحكم بنشر أسماء الأشخاص الذين يصدر بحقهم حكم بالادانة بموجب هذا النظام ويحدد الحكم كيفية ذلك.</w:t>
      </w:r>
    </w:p>
    <w:bookmarkEnd w:id="0"/>
    <w:p w:rsidR="00C609AC" w:rsidRDefault="00C609AC"/>
    <w:sectPr w:rsidR="00C609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57D"/>
    <w:rsid w:val="0002557D"/>
    <w:rsid w:val="00C60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57D"/>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02557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02557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02557D"/>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02557D"/>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02557D"/>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0255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255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255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255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02557D"/>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02557D"/>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02557D"/>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02557D"/>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02557D"/>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02557D"/>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02557D"/>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02557D"/>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02557D"/>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025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02557D"/>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02557D"/>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02557D"/>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02557D"/>
    <w:pPr>
      <w:spacing w:before="160"/>
      <w:jc w:val="center"/>
    </w:pPr>
    <w:rPr>
      <w:i/>
      <w:iCs/>
      <w:color w:val="404040" w:themeColor="text1" w:themeTint="BF"/>
    </w:rPr>
  </w:style>
  <w:style w:type="character" w:customStyle="1" w:styleId="Char1">
    <w:name w:val="اقتباس Char"/>
    <w:basedOn w:val="a0"/>
    <w:link w:val="a5"/>
    <w:uiPriority w:val="29"/>
    <w:rsid w:val="0002557D"/>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02557D"/>
    <w:pPr>
      <w:ind w:left="720"/>
      <w:contextualSpacing/>
    </w:pPr>
  </w:style>
  <w:style w:type="character" w:styleId="a7">
    <w:name w:val="Intense Emphasis"/>
    <w:basedOn w:val="a0"/>
    <w:uiPriority w:val="21"/>
    <w:qFormat/>
    <w:rsid w:val="0002557D"/>
    <w:rPr>
      <w:i/>
      <w:iCs/>
      <w:color w:val="365F91" w:themeColor="accent1" w:themeShade="BF"/>
    </w:rPr>
  </w:style>
  <w:style w:type="paragraph" w:styleId="a8">
    <w:name w:val="Intense Quote"/>
    <w:basedOn w:val="a"/>
    <w:next w:val="a"/>
    <w:link w:val="Char2"/>
    <w:uiPriority w:val="30"/>
    <w:qFormat/>
    <w:rsid w:val="0002557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02557D"/>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02557D"/>
    <w:rPr>
      <w:b/>
      <w:bCs/>
      <w:smallCaps/>
      <w:color w:val="365F91" w:themeColor="accent1" w:themeShade="BF"/>
      <w:spacing w:val="5"/>
    </w:rPr>
  </w:style>
  <w:style w:type="character" w:customStyle="1" w:styleId="apple-converted-space">
    <w:name w:val="apple-converted-space"/>
    <w:basedOn w:val="a0"/>
    <w:rsid w:val="0002557D"/>
  </w:style>
  <w:style w:type="character" w:styleId="aa">
    <w:name w:val="Strong"/>
    <w:basedOn w:val="a0"/>
    <w:uiPriority w:val="22"/>
    <w:qFormat/>
    <w:rsid w:val="0002557D"/>
    <w:rPr>
      <w:b/>
      <w:bCs/>
    </w:rPr>
  </w:style>
  <w:style w:type="table" w:styleId="ab">
    <w:name w:val="Table Grid"/>
    <w:basedOn w:val="a1"/>
    <w:uiPriority w:val="39"/>
    <w:rsid w:val="0002557D"/>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02557D"/>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02557D"/>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02557D"/>
    <w:pPr>
      <w:spacing w:after="0" w:line="240" w:lineRule="auto"/>
    </w:pPr>
    <w:rPr>
      <w:rFonts w:ascii=".SF Arabic" w:hAnsi=".SF Arabic" w:cs="Times New Roman"/>
      <w:kern w:val="0"/>
      <w:sz w:val="26"/>
      <w:szCs w:val="26"/>
      <w14:ligatures w14:val="none"/>
    </w:rPr>
  </w:style>
  <w:style w:type="paragraph" w:customStyle="1" w:styleId="p3">
    <w:name w:val="p3"/>
    <w:basedOn w:val="a"/>
    <w:rsid w:val="0002557D"/>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02557D"/>
    <w:rPr>
      <w:rFonts w:ascii="UICTFontTextStyleEmphasizedBody" w:hAnsi="UICTFontTextStyleEmphasizedBody" w:hint="default"/>
      <w:b/>
      <w:bCs/>
      <w:i w:val="0"/>
      <w:iCs w:val="0"/>
      <w:sz w:val="28"/>
      <w:szCs w:val="28"/>
    </w:rPr>
  </w:style>
  <w:style w:type="character" w:customStyle="1" w:styleId="s2">
    <w:name w:val="s2"/>
    <w:basedOn w:val="a0"/>
    <w:rsid w:val="0002557D"/>
    <w:rPr>
      <w:rFonts w:ascii=".SFArabic-Regular" w:hAnsi=".SFArabic-Regular" w:hint="default"/>
      <w:b w:val="0"/>
      <w:bCs w:val="0"/>
      <w:i w:val="0"/>
      <w:iCs w:val="0"/>
      <w:sz w:val="26"/>
      <w:szCs w:val="26"/>
    </w:rPr>
  </w:style>
  <w:style w:type="character" w:customStyle="1" w:styleId="s3">
    <w:name w:val="s3"/>
    <w:basedOn w:val="a0"/>
    <w:rsid w:val="0002557D"/>
    <w:rPr>
      <w:rFonts w:ascii="UICTFontTextStyleBody" w:hAnsi="UICTFontTextStyleBody" w:hint="default"/>
      <w:b w:val="0"/>
      <w:bCs w:val="0"/>
      <w:i w:val="0"/>
      <w:iCs w:val="0"/>
      <w:sz w:val="26"/>
      <w:szCs w:val="26"/>
    </w:rPr>
  </w:style>
  <w:style w:type="paragraph" w:customStyle="1" w:styleId="msonormal0">
    <w:name w:val="msonormal"/>
    <w:basedOn w:val="a"/>
    <w:rsid w:val="0002557D"/>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02557D"/>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02557D"/>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02557D"/>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02557D"/>
    <w:rPr>
      <w:rFonts w:ascii="UICTFontTextStyleBody" w:hAnsi="UICTFontTextStyleBody" w:hint="default"/>
      <w:b/>
      <w:bCs/>
      <w:i w:val="0"/>
      <w:iCs w:val="0"/>
      <w:sz w:val="36"/>
      <w:szCs w:val="36"/>
    </w:rPr>
  </w:style>
  <w:style w:type="paragraph" w:customStyle="1" w:styleId="li7">
    <w:name w:val="li7"/>
    <w:basedOn w:val="a"/>
    <w:rsid w:val="0002557D"/>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02557D"/>
    <w:rPr>
      <w:color w:val="0000FF"/>
      <w:u w:val="single"/>
    </w:rPr>
  </w:style>
  <w:style w:type="character" w:styleId="ad">
    <w:name w:val="FollowedHyperlink"/>
    <w:basedOn w:val="a0"/>
    <w:uiPriority w:val="99"/>
    <w:semiHidden/>
    <w:unhideWhenUsed/>
    <w:rsid w:val="0002557D"/>
    <w:rPr>
      <w:color w:val="800080"/>
      <w:u w:val="single"/>
    </w:rPr>
  </w:style>
  <w:style w:type="paragraph" w:customStyle="1" w:styleId="p7">
    <w:name w:val="p7"/>
    <w:basedOn w:val="a"/>
    <w:rsid w:val="0002557D"/>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02557D"/>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02557D"/>
    <w:rPr>
      <w:rFonts w:ascii=".SFArabic-Regular" w:hAnsi=".SFArabic-Regular" w:hint="default"/>
      <w:b w:val="0"/>
      <w:bCs w:val="0"/>
      <w:i w:val="0"/>
      <w:iCs w:val="0"/>
      <w:sz w:val="26"/>
      <w:szCs w:val="26"/>
    </w:rPr>
  </w:style>
  <w:style w:type="character" w:customStyle="1" w:styleId="s6">
    <w:name w:val="s6"/>
    <w:basedOn w:val="a0"/>
    <w:rsid w:val="0002557D"/>
    <w:rPr>
      <w:rFonts w:ascii="UICTFontTextStyleBody" w:hAnsi="UICTFontTextStyleBody" w:hint="default"/>
      <w:b w:val="0"/>
      <w:bCs w:val="0"/>
      <w:i w:val="0"/>
      <w:iCs w:val="0"/>
      <w:sz w:val="26"/>
      <w:szCs w:val="26"/>
    </w:rPr>
  </w:style>
  <w:style w:type="paragraph" w:customStyle="1" w:styleId="li5">
    <w:name w:val="li5"/>
    <w:basedOn w:val="a"/>
    <w:rsid w:val="0002557D"/>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02557D"/>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02557D"/>
    <w:rPr>
      <w:rFonts w:ascii="Helvetica" w:hAnsi="Helvetica" w:hint="default"/>
      <w:b w:val="0"/>
      <w:bCs w:val="0"/>
      <w:i w:val="0"/>
      <w:iCs w:val="0"/>
      <w:sz w:val="18"/>
      <w:szCs w:val="18"/>
    </w:rPr>
  </w:style>
  <w:style w:type="character" w:customStyle="1" w:styleId="s8">
    <w:name w:val="s8"/>
    <w:basedOn w:val="a0"/>
    <w:rsid w:val="0002557D"/>
    <w:rPr>
      <w:rFonts w:ascii="UICTFontTextStyleBody" w:hAnsi="UICTFontTextStyleBody" w:hint="default"/>
      <w:b/>
      <w:bCs/>
      <w:i w:val="0"/>
      <w:iCs w:val="0"/>
      <w:sz w:val="36"/>
      <w:szCs w:val="36"/>
    </w:rPr>
  </w:style>
  <w:style w:type="paragraph" w:customStyle="1" w:styleId="p8">
    <w:name w:val="p8"/>
    <w:basedOn w:val="a"/>
    <w:rsid w:val="0002557D"/>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02557D"/>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02557D"/>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02557D"/>
    <w:rPr>
      <w:rFonts w:eastAsiaTheme="minorEastAsia"/>
      <w:kern w:val="2"/>
      <w:lang w:eastAsia="ja-JP"/>
      <w14:ligatures w14:val="standardContextual"/>
    </w:rPr>
  </w:style>
  <w:style w:type="paragraph" w:styleId="af">
    <w:name w:val="footer"/>
    <w:basedOn w:val="a"/>
    <w:link w:val="Char4"/>
    <w:uiPriority w:val="99"/>
    <w:unhideWhenUsed/>
    <w:rsid w:val="0002557D"/>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02557D"/>
    <w:rPr>
      <w:rFonts w:eastAsiaTheme="minorEastAsia"/>
      <w:kern w:val="2"/>
      <w:lang w:eastAsia="ja-JP"/>
      <w14:ligatures w14:val="standardContextual"/>
    </w:rPr>
  </w:style>
  <w:style w:type="paragraph" w:customStyle="1" w:styleId="li2">
    <w:name w:val="li2"/>
    <w:basedOn w:val="a"/>
    <w:rsid w:val="0002557D"/>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0255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57D"/>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02557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02557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02557D"/>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02557D"/>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02557D"/>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0255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255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255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255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02557D"/>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02557D"/>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02557D"/>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02557D"/>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02557D"/>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02557D"/>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02557D"/>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02557D"/>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02557D"/>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025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02557D"/>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02557D"/>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02557D"/>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02557D"/>
    <w:pPr>
      <w:spacing w:before="160"/>
      <w:jc w:val="center"/>
    </w:pPr>
    <w:rPr>
      <w:i/>
      <w:iCs/>
      <w:color w:val="404040" w:themeColor="text1" w:themeTint="BF"/>
    </w:rPr>
  </w:style>
  <w:style w:type="character" w:customStyle="1" w:styleId="Char1">
    <w:name w:val="اقتباس Char"/>
    <w:basedOn w:val="a0"/>
    <w:link w:val="a5"/>
    <w:uiPriority w:val="29"/>
    <w:rsid w:val="0002557D"/>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02557D"/>
    <w:pPr>
      <w:ind w:left="720"/>
      <w:contextualSpacing/>
    </w:pPr>
  </w:style>
  <w:style w:type="character" w:styleId="a7">
    <w:name w:val="Intense Emphasis"/>
    <w:basedOn w:val="a0"/>
    <w:uiPriority w:val="21"/>
    <w:qFormat/>
    <w:rsid w:val="0002557D"/>
    <w:rPr>
      <w:i/>
      <w:iCs/>
      <w:color w:val="365F91" w:themeColor="accent1" w:themeShade="BF"/>
    </w:rPr>
  </w:style>
  <w:style w:type="paragraph" w:styleId="a8">
    <w:name w:val="Intense Quote"/>
    <w:basedOn w:val="a"/>
    <w:next w:val="a"/>
    <w:link w:val="Char2"/>
    <w:uiPriority w:val="30"/>
    <w:qFormat/>
    <w:rsid w:val="0002557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02557D"/>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02557D"/>
    <w:rPr>
      <w:b/>
      <w:bCs/>
      <w:smallCaps/>
      <w:color w:val="365F91" w:themeColor="accent1" w:themeShade="BF"/>
      <w:spacing w:val="5"/>
    </w:rPr>
  </w:style>
  <w:style w:type="character" w:customStyle="1" w:styleId="apple-converted-space">
    <w:name w:val="apple-converted-space"/>
    <w:basedOn w:val="a0"/>
    <w:rsid w:val="0002557D"/>
  </w:style>
  <w:style w:type="character" w:styleId="aa">
    <w:name w:val="Strong"/>
    <w:basedOn w:val="a0"/>
    <w:uiPriority w:val="22"/>
    <w:qFormat/>
    <w:rsid w:val="0002557D"/>
    <w:rPr>
      <w:b/>
      <w:bCs/>
    </w:rPr>
  </w:style>
  <w:style w:type="table" w:styleId="ab">
    <w:name w:val="Table Grid"/>
    <w:basedOn w:val="a1"/>
    <w:uiPriority w:val="39"/>
    <w:rsid w:val="0002557D"/>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02557D"/>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02557D"/>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02557D"/>
    <w:pPr>
      <w:spacing w:after="0" w:line="240" w:lineRule="auto"/>
    </w:pPr>
    <w:rPr>
      <w:rFonts w:ascii=".SF Arabic" w:hAnsi=".SF Arabic" w:cs="Times New Roman"/>
      <w:kern w:val="0"/>
      <w:sz w:val="26"/>
      <w:szCs w:val="26"/>
      <w14:ligatures w14:val="none"/>
    </w:rPr>
  </w:style>
  <w:style w:type="paragraph" w:customStyle="1" w:styleId="p3">
    <w:name w:val="p3"/>
    <w:basedOn w:val="a"/>
    <w:rsid w:val="0002557D"/>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02557D"/>
    <w:rPr>
      <w:rFonts w:ascii="UICTFontTextStyleEmphasizedBody" w:hAnsi="UICTFontTextStyleEmphasizedBody" w:hint="default"/>
      <w:b/>
      <w:bCs/>
      <w:i w:val="0"/>
      <w:iCs w:val="0"/>
      <w:sz w:val="28"/>
      <w:szCs w:val="28"/>
    </w:rPr>
  </w:style>
  <w:style w:type="character" w:customStyle="1" w:styleId="s2">
    <w:name w:val="s2"/>
    <w:basedOn w:val="a0"/>
    <w:rsid w:val="0002557D"/>
    <w:rPr>
      <w:rFonts w:ascii=".SFArabic-Regular" w:hAnsi=".SFArabic-Regular" w:hint="default"/>
      <w:b w:val="0"/>
      <w:bCs w:val="0"/>
      <w:i w:val="0"/>
      <w:iCs w:val="0"/>
      <w:sz w:val="26"/>
      <w:szCs w:val="26"/>
    </w:rPr>
  </w:style>
  <w:style w:type="character" w:customStyle="1" w:styleId="s3">
    <w:name w:val="s3"/>
    <w:basedOn w:val="a0"/>
    <w:rsid w:val="0002557D"/>
    <w:rPr>
      <w:rFonts w:ascii="UICTFontTextStyleBody" w:hAnsi="UICTFontTextStyleBody" w:hint="default"/>
      <w:b w:val="0"/>
      <w:bCs w:val="0"/>
      <w:i w:val="0"/>
      <w:iCs w:val="0"/>
      <w:sz w:val="26"/>
      <w:szCs w:val="26"/>
    </w:rPr>
  </w:style>
  <w:style w:type="paragraph" w:customStyle="1" w:styleId="msonormal0">
    <w:name w:val="msonormal"/>
    <w:basedOn w:val="a"/>
    <w:rsid w:val="0002557D"/>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02557D"/>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02557D"/>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02557D"/>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02557D"/>
    <w:rPr>
      <w:rFonts w:ascii="UICTFontTextStyleBody" w:hAnsi="UICTFontTextStyleBody" w:hint="default"/>
      <w:b/>
      <w:bCs/>
      <w:i w:val="0"/>
      <w:iCs w:val="0"/>
      <w:sz w:val="36"/>
      <w:szCs w:val="36"/>
    </w:rPr>
  </w:style>
  <w:style w:type="paragraph" w:customStyle="1" w:styleId="li7">
    <w:name w:val="li7"/>
    <w:basedOn w:val="a"/>
    <w:rsid w:val="0002557D"/>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02557D"/>
    <w:rPr>
      <w:color w:val="0000FF"/>
      <w:u w:val="single"/>
    </w:rPr>
  </w:style>
  <w:style w:type="character" w:styleId="ad">
    <w:name w:val="FollowedHyperlink"/>
    <w:basedOn w:val="a0"/>
    <w:uiPriority w:val="99"/>
    <w:semiHidden/>
    <w:unhideWhenUsed/>
    <w:rsid w:val="0002557D"/>
    <w:rPr>
      <w:color w:val="800080"/>
      <w:u w:val="single"/>
    </w:rPr>
  </w:style>
  <w:style w:type="paragraph" w:customStyle="1" w:styleId="p7">
    <w:name w:val="p7"/>
    <w:basedOn w:val="a"/>
    <w:rsid w:val="0002557D"/>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02557D"/>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02557D"/>
    <w:rPr>
      <w:rFonts w:ascii=".SFArabic-Regular" w:hAnsi=".SFArabic-Regular" w:hint="default"/>
      <w:b w:val="0"/>
      <w:bCs w:val="0"/>
      <w:i w:val="0"/>
      <w:iCs w:val="0"/>
      <w:sz w:val="26"/>
      <w:szCs w:val="26"/>
    </w:rPr>
  </w:style>
  <w:style w:type="character" w:customStyle="1" w:styleId="s6">
    <w:name w:val="s6"/>
    <w:basedOn w:val="a0"/>
    <w:rsid w:val="0002557D"/>
    <w:rPr>
      <w:rFonts w:ascii="UICTFontTextStyleBody" w:hAnsi="UICTFontTextStyleBody" w:hint="default"/>
      <w:b w:val="0"/>
      <w:bCs w:val="0"/>
      <w:i w:val="0"/>
      <w:iCs w:val="0"/>
      <w:sz w:val="26"/>
      <w:szCs w:val="26"/>
    </w:rPr>
  </w:style>
  <w:style w:type="paragraph" w:customStyle="1" w:styleId="li5">
    <w:name w:val="li5"/>
    <w:basedOn w:val="a"/>
    <w:rsid w:val="0002557D"/>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02557D"/>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02557D"/>
    <w:rPr>
      <w:rFonts w:ascii="Helvetica" w:hAnsi="Helvetica" w:hint="default"/>
      <w:b w:val="0"/>
      <w:bCs w:val="0"/>
      <w:i w:val="0"/>
      <w:iCs w:val="0"/>
      <w:sz w:val="18"/>
      <w:szCs w:val="18"/>
    </w:rPr>
  </w:style>
  <w:style w:type="character" w:customStyle="1" w:styleId="s8">
    <w:name w:val="s8"/>
    <w:basedOn w:val="a0"/>
    <w:rsid w:val="0002557D"/>
    <w:rPr>
      <w:rFonts w:ascii="UICTFontTextStyleBody" w:hAnsi="UICTFontTextStyleBody" w:hint="default"/>
      <w:b/>
      <w:bCs/>
      <w:i w:val="0"/>
      <w:iCs w:val="0"/>
      <w:sz w:val="36"/>
      <w:szCs w:val="36"/>
    </w:rPr>
  </w:style>
  <w:style w:type="paragraph" w:customStyle="1" w:styleId="p8">
    <w:name w:val="p8"/>
    <w:basedOn w:val="a"/>
    <w:rsid w:val="0002557D"/>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02557D"/>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02557D"/>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02557D"/>
    <w:rPr>
      <w:rFonts w:eastAsiaTheme="minorEastAsia"/>
      <w:kern w:val="2"/>
      <w:lang w:eastAsia="ja-JP"/>
      <w14:ligatures w14:val="standardContextual"/>
    </w:rPr>
  </w:style>
  <w:style w:type="paragraph" w:styleId="af">
    <w:name w:val="footer"/>
    <w:basedOn w:val="a"/>
    <w:link w:val="Char4"/>
    <w:uiPriority w:val="99"/>
    <w:unhideWhenUsed/>
    <w:rsid w:val="0002557D"/>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02557D"/>
    <w:rPr>
      <w:rFonts w:eastAsiaTheme="minorEastAsia"/>
      <w:kern w:val="2"/>
      <w:lang w:eastAsia="ja-JP"/>
      <w14:ligatures w14:val="standardContextual"/>
    </w:rPr>
  </w:style>
  <w:style w:type="paragraph" w:customStyle="1" w:styleId="li2">
    <w:name w:val="li2"/>
    <w:basedOn w:val="a"/>
    <w:rsid w:val="0002557D"/>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02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10909</Words>
  <Characters>62185</Characters>
  <Application>Microsoft Office Word</Application>
  <DocSecurity>0</DocSecurity>
  <Lines>518</Lines>
  <Paragraphs>145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2025-04-21T17:03:00Z</dcterms:created>
  <dcterms:modified xsi:type="dcterms:W3CDTF">2025-04-21T17:06:00Z</dcterms:modified>
</cp:coreProperties>
</file>